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278FF" w14:textId="463D05F4" w:rsidR="00342A76" w:rsidRDefault="00342A76" w:rsidP="00342A76">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Краткий курс лекций по дисциплине «Правое и этическое регулирование профессиональной деятельности»</w:t>
      </w:r>
    </w:p>
    <w:p w14:paraId="2E1A3A95" w14:textId="77777777" w:rsidR="00342A76" w:rsidRPr="00342A76" w:rsidRDefault="00342A76" w:rsidP="00342A76">
      <w:pPr>
        <w:pStyle w:val="ConsPlusNormal"/>
        <w:ind w:firstLine="540"/>
        <w:jc w:val="center"/>
        <w:rPr>
          <w:rFonts w:ascii="Times New Roman" w:hAnsi="Times New Roman" w:cs="Times New Roman"/>
          <w:sz w:val="24"/>
          <w:szCs w:val="24"/>
        </w:rPr>
      </w:pPr>
    </w:p>
    <w:p w14:paraId="38E8A831" w14:textId="6A1E15AD" w:rsidR="00E352A5" w:rsidRDefault="00C1665F" w:rsidP="00E352A5">
      <w:pPr>
        <w:pStyle w:val="ConsPlusNormal"/>
        <w:ind w:firstLine="540"/>
        <w:jc w:val="both"/>
        <w:rPr>
          <w:rFonts w:ascii="Times New Roman" w:hAnsi="Times New Roman" w:cs="Times New Roman"/>
          <w:sz w:val="24"/>
          <w:szCs w:val="24"/>
        </w:rPr>
      </w:pPr>
      <w:r w:rsidRPr="00287C67">
        <w:rPr>
          <w:rFonts w:ascii="Times New Roman" w:hAnsi="Times New Roman" w:cs="Times New Roman"/>
          <w:b/>
          <w:bCs/>
          <w:sz w:val="24"/>
          <w:szCs w:val="24"/>
        </w:rPr>
        <w:t>Тема 1</w:t>
      </w:r>
      <w:r>
        <w:rPr>
          <w:rFonts w:ascii="Times New Roman" w:hAnsi="Times New Roman" w:cs="Times New Roman"/>
          <w:sz w:val="24"/>
          <w:szCs w:val="24"/>
        </w:rPr>
        <w:t xml:space="preserve">. </w:t>
      </w:r>
      <w:r w:rsidR="00E352A5" w:rsidRPr="00A34D88">
        <w:rPr>
          <w:rFonts w:ascii="Times New Roman" w:hAnsi="Times New Roman" w:cs="Times New Roman"/>
          <w:sz w:val="24"/>
          <w:szCs w:val="24"/>
        </w:rPr>
        <w:t>Информация как объект прав</w:t>
      </w:r>
      <w:r>
        <w:rPr>
          <w:rFonts w:ascii="Times New Roman" w:hAnsi="Times New Roman" w:cs="Times New Roman"/>
          <w:sz w:val="24"/>
          <w:szCs w:val="24"/>
        </w:rPr>
        <w:t>а. Информационные правоотношения. Правовые режимы информации.</w:t>
      </w:r>
    </w:p>
    <w:p w14:paraId="535D0F7D" w14:textId="77777777" w:rsidR="00C1665F" w:rsidRPr="00A34D88" w:rsidRDefault="00C1665F" w:rsidP="00E352A5">
      <w:pPr>
        <w:pStyle w:val="ConsPlusNormal"/>
        <w:ind w:firstLine="540"/>
        <w:jc w:val="both"/>
        <w:rPr>
          <w:rFonts w:ascii="Times New Roman" w:hAnsi="Times New Roman" w:cs="Times New Roman"/>
          <w:sz w:val="24"/>
          <w:szCs w:val="24"/>
        </w:rPr>
      </w:pPr>
    </w:p>
    <w:p w14:paraId="5089313F" w14:textId="6FF0D002" w:rsidR="00E352A5" w:rsidRPr="00A34D88" w:rsidRDefault="00964DCB" w:rsidP="00E352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оборота информации в РФ базируется на</w:t>
      </w:r>
      <w:r w:rsidR="001A7A2B">
        <w:rPr>
          <w:rFonts w:ascii="Times New Roman" w:hAnsi="Times New Roman" w:cs="Times New Roman"/>
          <w:sz w:val="24"/>
          <w:szCs w:val="24"/>
        </w:rPr>
        <w:t xml:space="preserve"> закрепленных в</w:t>
      </w:r>
      <w:r>
        <w:rPr>
          <w:rFonts w:ascii="Times New Roman" w:hAnsi="Times New Roman" w:cs="Times New Roman"/>
          <w:sz w:val="24"/>
          <w:szCs w:val="24"/>
        </w:rPr>
        <w:t xml:space="preserve"> Конституции</w:t>
      </w:r>
      <w:r w:rsidR="001A7A2B">
        <w:rPr>
          <w:rFonts w:ascii="Times New Roman" w:hAnsi="Times New Roman" w:cs="Times New Roman"/>
          <w:sz w:val="24"/>
          <w:szCs w:val="24"/>
        </w:rPr>
        <w:t xml:space="preserve"> информационных правах граждан. </w:t>
      </w:r>
      <w:r w:rsidR="00E352A5" w:rsidRPr="00A34D88">
        <w:rPr>
          <w:rFonts w:ascii="Times New Roman" w:hAnsi="Times New Roman" w:cs="Times New Roman"/>
          <w:sz w:val="24"/>
          <w:szCs w:val="24"/>
        </w:rPr>
        <w:t xml:space="preserve">Законодательством РФ об информации </w:t>
      </w:r>
      <w:r w:rsidR="001A7A2B">
        <w:rPr>
          <w:rFonts w:ascii="Times New Roman" w:hAnsi="Times New Roman" w:cs="Times New Roman"/>
          <w:sz w:val="24"/>
          <w:szCs w:val="24"/>
        </w:rPr>
        <w:t xml:space="preserve">(в частности, законом «Об информации, информационных технологиях и защите информации) </w:t>
      </w:r>
      <w:r w:rsidR="00E352A5" w:rsidRPr="00A34D88">
        <w:rPr>
          <w:rFonts w:ascii="Times New Roman" w:hAnsi="Times New Roman" w:cs="Times New Roman"/>
          <w:sz w:val="24"/>
          <w:szCs w:val="24"/>
        </w:rPr>
        <w:t>используются следующие основные понятия:</w:t>
      </w:r>
    </w:p>
    <w:p w14:paraId="3A3328B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информация - сведения (сообщения, данные) независимо от формы их представления;</w:t>
      </w:r>
    </w:p>
    <w:p w14:paraId="57AE8EE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14:paraId="5EAC651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14:paraId="16AF204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14:paraId="57757C4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14:paraId="512ED7F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доступ к информации - возможность получения информации и ее использования;</w:t>
      </w:r>
    </w:p>
    <w:p w14:paraId="0D1FDC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1A59DB3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14:paraId="043B648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14:paraId="758BAA6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10) электронное сообщение - информация, переданная или полученная пользователем информационно-телекоммуникационной сети;</w:t>
      </w:r>
    </w:p>
    <w:p w14:paraId="0A15808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14:paraId="75F04A4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14:paraId="1E5D749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свобода поиска, получения, передачи, производства и распространения информации любым законным способом;</w:t>
      </w:r>
    </w:p>
    <w:p w14:paraId="024E515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установление ограничений доступа к информации только федеральными законами;</w:t>
      </w:r>
    </w:p>
    <w:p w14:paraId="119469C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14:paraId="05ABB17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равноправие языков народов Российской Федерации при создании информационных систем и их эксплуатации;</w:t>
      </w:r>
    </w:p>
    <w:p w14:paraId="26C42AD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обеспечение безопасности Российской Федерации при создании информационных систем, их эксплуатации и защите содержащейся в них информации;</w:t>
      </w:r>
    </w:p>
    <w:p w14:paraId="4EABBF8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достоверность информации и своевременность ее предоставления;</w:t>
      </w:r>
    </w:p>
    <w:p w14:paraId="2DDEDCC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7) неприкосновенность частной жизни, недопустимость сбора, хранения, использования и распространения информации о частной жизни лица без его согласия;</w:t>
      </w:r>
    </w:p>
    <w:p w14:paraId="59C8B6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14:paraId="040D4DA7" w14:textId="77777777" w:rsidR="00E352A5" w:rsidRPr="00A34D88" w:rsidRDefault="00E352A5" w:rsidP="00E352A5">
      <w:pPr>
        <w:spacing w:after="0" w:line="240" w:lineRule="auto"/>
        <w:rPr>
          <w:rFonts w:ascii="Times New Roman" w:hAnsi="Times New Roman"/>
          <w:sz w:val="24"/>
          <w:szCs w:val="24"/>
        </w:rPr>
      </w:pPr>
    </w:p>
    <w:p w14:paraId="0D689F4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14:paraId="01B3A66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законами (информация ограниченного доступа).</w:t>
      </w:r>
    </w:p>
    <w:p w14:paraId="6402E8E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Информация в зависимости от порядка ее предоставления или распространения подразделяется на:</w:t>
      </w:r>
    </w:p>
    <w:p w14:paraId="5EAD9D9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информацию, свободно распространяемую;</w:t>
      </w:r>
    </w:p>
    <w:p w14:paraId="4583992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информацию, предоставляемую по соглашению лиц, участвующих в соответствующих отношениях;</w:t>
      </w:r>
    </w:p>
    <w:p w14:paraId="6496305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информацию, которая в соответствии с федеральными законами подлежит предоставлению или распространению;</w:t>
      </w:r>
    </w:p>
    <w:p w14:paraId="70C9AA5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информацию, распространение которой в Российской Федерации ограничивается или запрещается.</w:t>
      </w:r>
    </w:p>
    <w:p w14:paraId="0399781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Законодательством Российской Федерации могут быть установлены виды информации в зависимости от ее содержания или обладателя.</w:t>
      </w:r>
    </w:p>
    <w:p w14:paraId="31A00CB4" w14:textId="77777777" w:rsidR="00E352A5" w:rsidRPr="00A34D88" w:rsidRDefault="00E352A5" w:rsidP="00E352A5">
      <w:pPr>
        <w:spacing w:after="0" w:line="240" w:lineRule="auto"/>
        <w:rPr>
          <w:rFonts w:ascii="Times New Roman" w:hAnsi="Times New Roman"/>
          <w:sz w:val="24"/>
          <w:szCs w:val="24"/>
        </w:rPr>
      </w:pPr>
    </w:p>
    <w:p w14:paraId="641417C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Обладатель информации, если иное не предусмотрено федеральными законами, вправе:</w:t>
      </w:r>
    </w:p>
    <w:p w14:paraId="71E10495"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разрешать или ограничивать доступ к информации, определять порядок и условия такого доступа;</w:t>
      </w:r>
    </w:p>
    <w:p w14:paraId="6079B96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использовать информацию, в том числе распространять ее, по своему усмотрению;</w:t>
      </w:r>
    </w:p>
    <w:p w14:paraId="38CB304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передавать информацию другим лицам по договору или на ином установленном законом основании;</w:t>
      </w:r>
    </w:p>
    <w:p w14:paraId="6608485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14:paraId="66CD34E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осуществлять иные действия с информацией или разрешать осуществление таких действий.</w:t>
      </w:r>
    </w:p>
    <w:p w14:paraId="6973A4A9"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Обладатель информации при осуществлении своих прав обязан:</w:t>
      </w:r>
    </w:p>
    <w:p w14:paraId="1480D551"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соблюдать права и законные интересы иных лиц;</w:t>
      </w:r>
    </w:p>
    <w:p w14:paraId="2D8449D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принимать меры по защите информации;</w:t>
      </w:r>
    </w:p>
    <w:p w14:paraId="47106BA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ограничивать доступ к информации, если такая обязанность установлена федеральными законами.</w:t>
      </w:r>
    </w:p>
    <w:p w14:paraId="5BFFD81D"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Граждане (физические лица) и организации (юридические лица)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14:paraId="0112AB94"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14:paraId="444CF47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lastRenderedPageBreak/>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14:paraId="574BD08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Не может быть ограничен доступ к:</w:t>
      </w:r>
    </w:p>
    <w:p w14:paraId="128A9E3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14:paraId="6AE3493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информации о состоянии окружающей среды;</w:t>
      </w:r>
    </w:p>
    <w:p w14:paraId="2C7BA7A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тайну);</w:t>
      </w:r>
    </w:p>
    <w:p w14:paraId="1EDB9D31"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информации, накапливаемой в открытых фондах библиотек, музеев и архивов,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14:paraId="6A2A2D6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иной информации, недопустимость ограничения доступа к которой установлена федеральными законами.</w:t>
      </w:r>
    </w:p>
    <w:p w14:paraId="6F1BAE23" w14:textId="77777777" w:rsidR="00E352A5" w:rsidRPr="00A34D88" w:rsidRDefault="00E352A5" w:rsidP="00E352A5">
      <w:pPr>
        <w:pStyle w:val="ConsPlusNormal"/>
        <w:ind w:firstLine="540"/>
        <w:jc w:val="both"/>
        <w:rPr>
          <w:rFonts w:ascii="Times New Roman" w:hAnsi="Times New Roman" w:cs="Times New Roman"/>
          <w:sz w:val="24"/>
          <w:szCs w:val="24"/>
        </w:rPr>
      </w:pPr>
      <w:bookmarkStart w:id="0" w:name="Par143"/>
      <w:bookmarkEnd w:id="0"/>
      <w:r w:rsidRPr="00A34D88">
        <w:rPr>
          <w:rFonts w:ascii="Times New Roman" w:hAnsi="Times New Roman" w:cs="Times New Roman"/>
          <w:sz w:val="24"/>
          <w:szCs w:val="24"/>
        </w:rP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14:paraId="13F474FF"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14:paraId="24390CE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законодательством.</w:t>
      </w:r>
    </w:p>
    <w:p w14:paraId="3BB1424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Предоставляется бесплатно информация:</w:t>
      </w:r>
    </w:p>
    <w:p w14:paraId="1A486C65"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14:paraId="677326EC"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затрагивающая права и установленные законодательством Российской Федерации обязанности заинтересованного лица;</w:t>
      </w:r>
    </w:p>
    <w:p w14:paraId="47A90978"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иная установленная законом информация.</w:t>
      </w:r>
    </w:p>
    <w:p w14:paraId="3ADD235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законами.</w:t>
      </w:r>
    </w:p>
    <w:p w14:paraId="50A1F69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707E7A03"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2. Обязательным является соблюдение конфиденциальности информации, доступ к которой ограничен федеральными законами.</w:t>
      </w:r>
    </w:p>
    <w:p w14:paraId="3F1BBFE6"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 xml:space="preserve">2.1. Порядок идентификации информационных ресурсов в целях принятия мер по ограничению доступа к информационным ресурсам, требования к способам (методам) ограничения такого доступа, применяемым в соответствии с настоящим Федеральным законом, а также требования к размещаемой информации об ограничении доступа к </w:t>
      </w:r>
      <w:r w:rsidRPr="00A34D88">
        <w:rPr>
          <w:rFonts w:ascii="Times New Roman" w:hAnsi="Times New Roman" w:cs="Times New Roman"/>
          <w:sz w:val="24"/>
          <w:szCs w:val="24"/>
        </w:rPr>
        <w:lastRenderedPageBreak/>
        <w:t>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69DA94E"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14:paraId="0974EB82"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14:paraId="657B895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законами возложены обязанности по соблюдению конфиденциальности такой информации.</w:t>
      </w:r>
    </w:p>
    <w:p w14:paraId="4F514B90"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14:paraId="7CCCB58A"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14:paraId="545D745B"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8. Запрещается требовать от гражданина (физического лица) предоставления информации о его частной жизни,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14:paraId="20459F67" w14:textId="77777777" w:rsidR="00E352A5" w:rsidRPr="00A34D88" w:rsidRDefault="00E352A5" w:rsidP="00E352A5">
      <w:pPr>
        <w:pStyle w:val="ConsPlusNormal"/>
        <w:ind w:firstLine="540"/>
        <w:jc w:val="both"/>
        <w:rPr>
          <w:rFonts w:ascii="Times New Roman" w:hAnsi="Times New Roman" w:cs="Times New Roman"/>
          <w:sz w:val="24"/>
          <w:szCs w:val="24"/>
        </w:rPr>
      </w:pPr>
      <w:r w:rsidRPr="00A34D88">
        <w:rPr>
          <w:rFonts w:ascii="Times New Roman" w:hAnsi="Times New Roman" w:cs="Times New Roman"/>
          <w:sz w:val="24"/>
          <w:szCs w:val="24"/>
        </w:rPr>
        <w:t>9. Порядок доступа к персональным данным граждан (физических лиц) устанавливается федеральным законом о персональных данных.</w:t>
      </w:r>
    </w:p>
    <w:p w14:paraId="649E1693" w14:textId="4774C9DC" w:rsidR="00293E60" w:rsidRDefault="00293E60"/>
    <w:p w14:paraId="0FE94E44" w14:textId="649BCC93" w:rsidR="00D31A60" w:rsidRDefault="00F23F1D" w:rsidP="00F23F1D">
      <w:pPr>
        <w:spacing w:after="0" w:line="240" w:lineRule="auto"/>
        <w:jc w:val="both"/>
        <w:rPr>
          <w:rFonts w:ascii="Times New Roman" w:hAnsi="Times New Roman"/>
          <w:sz w:val="24"/>
          <w:szCs w:val="24"/>
        </w:rPr>
      </w:pPr>
      <w:r>
        <w:rPr>
          <w:rFonts w:ascii="Times New Roman" w:hAnsi="Times New Roman"/>
          <w:sz w:val="24"/>
          <w:szCs w:val="24"/>
        </w:rPr>
        <w:t xml:space="preserve">Тема 2. </w:t>
      </w:r>
      <w:r w:rsidR="00D31A60" w:rsidRPr="00A34D88">
        <w:rPr>
          <w:rFonts w:ascii="Times New Roman" w:hAnsi="Times New Roman"/>
          <w:sz w:val="24"/>
          <w:szCs w:val="24"/>
        </w:rPr>
        <w:t>Организация деятельности СМИ в РФ</w:t>
      </w:r>
      <w:r>
        <w:rPr>
          <w:rFonts w:ascii="Times New Roman" w:hAnsi="Times New Roman"/>
          <w:sz w:val="24"/>
          <w:szCs w:val="24"/>
        </w:rPr>
        <w:t xml:space="preserve"> (Закон «О средствах массовой информации» № 2124-1 от 27.12</w:t>
      </w:r>
      <w:r w:rsidR="00D31A60" w:rsidRPr="00A34D88">
        <w:rPr>
          <w:rFonts w:ascii="Times New Roman" w:hAnsi="Times New Roman"/>
          <w:sz w:val="24"/>
          <w:szCs w:val="24"/>
        </w:rPr>
        <w:t>.</w:t>
      </w:r>
      <w:r>
        <w:rPr>
          <w:rFonts w:ascii="Times New Roman" w:hAnsi="Times New Roman"/>
          <w:sz w:val="24"/>
          <w:szCs w:val="24"/>
        </w:rPr>
        <w:t>1991)</w:t>
      </w:r>
    </w:p>
    <w:p w14:paraId="76CFC7B6" w14:textId="77777777" w:rsidR="00F23F1D" w:rsidRDefault="00F23F1D" w:rsidP="00D31A60">
      <w:pPr>
        <w:pStyle w:val="ConsPlusNormal"/>
        <w:ind w:firstLine="540"/>
        <w:jc w:val="both"/>
        <w:rPr>
          <w:rFonts w:ascii="Times New Roman" w:hAnsi="Times New Roman" w:cs="Times New Roman"/>
          <w:sz w:val="24"/>
          <w:szCs w:val="24"/>
        </w:rPr>
      </w:pPr>
    </w:p>
    <w:p w14:paraId="046C4114" w14:textId="4670F765"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 Российской Федерации</w:t>
      </w:r>
    </w:p>
    <w:p w14:paraId="48093C7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поиск, получение, производство и распространение массовой информации,</w:t>
      </w:r>
    </w:p>
    <w:p w14:paraId="25623EEF"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учреждение средств массовой информации, владение, пользование и распоряжение ими,</w:t>
      </w:r>
    </w:p>
    <w:p w14:paraId="4515212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14:paraId="56A5B63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подлежат ограничениям, за исключением предусмотренных законодательством Российской Федерации о средствах массовой информации.</w:t>
      </w:r>
    </w:p>
    <w:p w14:paraId="2E4BA4F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массовой информацией понимаются предназначенные для неограниченного круга лиц печатные, аудио-, аудиовизуальные и иные сообщения и материалы;</w:t>
      </w:r>
    </w:p>
    <w:p w14:paraId="270524F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14:paraId="0B674A1C"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1492C0C2"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14:paraId="5CF988E0"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6C04CE44"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w:t>
      </w:r>
      <w:r w:rsidRPr="006A5D83">
        <w:rPr>
          <w:rFonts w:ascii="Times New Roman" w:hAnsi="Times New Roman" w:cs="Times New Roman"/>
          <w:sz w:val="24"/>
          <w:szCs w:val="24"/>
        </w:rPr>
        <w:lastRenderedPageBreak/>
        <w:t>постоянное наименование (название) и выходящая в свет (в эфир) не реже одного раза в год;</w:t>
      </w:r>
    </w:p>
    <w:p w14:paraId="0F69FF3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706FB145"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p>
    <w:p w14:paraId="07F0A64C"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3628596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p>
    <w:p w14:paraId="44FA62D7"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Федерального закона от 14.06.2011 N 142-ФЗ)</w:t>
      </w:r>
    </w:p>
    <w:p w14:paraId="54AEA234"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p>
    <w:p w14:paraId="4A91856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p>
    <w:p w14:paraId="4BB77218"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p>
    <w:p w14:paraId="57A0ECF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p>
    <w:p w14:paraId="53AFAF4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p>
    <w:p w14:paraId="15E4E23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p>
    <w:p w14:paraId="08C6DEC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p>
    <w:p w14:paraId="505E264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46EE65E7"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p>
    <w:p w14:paraId="42C82409"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14.06.2011 N 142-ФЗ)</w:t>
      </w:r>
    </w:p>
    <w:p w14:paraId="131B544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p>
    <w:p w14:paraId="1A7DB81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lastRenderedPageBreak/>
        <w:t>(абзац введен Федеральным законом от 14.06.2011 N 142-ФЗ)</w:t>
      </w:r>
    </w:p>
    <w:p w14:paraId="640BDA9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обязательными общедоступными телеканалами и (или) радиоканалами понимаются телеканалы и (или) радиоканалы, которые определяются в соответствии с настоящим Федеральным законом и подлежат распространению во всех средах вещания без взимания платы с потребителей (телезрителей, радиослушателей) за право просмотра, прослушивания;</w:t>
      </w:r>
    </w:p>
    <w:p w14:paraId="35CEA2D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13.07.2015 N 257-ФЗ)</w:t>
      </w:r>
    </w:p>
    <w:p w14:paraId="5349B180"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исследованием объема зрительской аудитории телеканалов (телепрограмм, телепередач) понимаются систематический сбор, запись, систематизация и анализ данных, относящихся к зрительским предпочтениям при просмотре телеканалов (телепрограмм, телепередач), а также передача (предоставление, распространение, доступ) полученных результатов исследований;</w:t>
      </w:r>
    </w:p>
    <w:p w14:paraId="4D2B597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03.07.2016 N 281-ФЗ)</w:t>
      </w:r>
    </w:p>
    <w:p w14:paraId="1313D52B"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под регистрирующим органом понимается федеральный орган исполнительной власти, уполномоченный Правительством Российской Федерации осуществлять регистрацию средств массовой информации, или его территориальный орган.</w:t>
      </w:r>
    </w:p>
    <w:p w14:paraId="7AE5892A"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(абзац введен Федеральным законом от 29.07.2017 N 239-ФЗ)</w:t>
      </w:r>
    </w:p>
    <w:p w14:paraId="52CC197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14:paraId="7AF94117"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25.07.2002 N 112-ФЗ, от 27.07.2006 N 153-ФЗ, от 05.04.2013 N 34-ФЗ)</w:t>
      </w:r>
    </w:p>
    <w:p w14:paraId="47431A46"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
    <w:p w14:paraId="7453C046"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(в ред. Федеральных законов от 19.07.1995 N 114-ФЗ, от 16.10.2006 N 160-ФЗ, от 24.07.2007 N 211-ФЗ)</w:t>
      </w:r>
    </w:p>
    <w:p w14:paraId="4C043D42"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p>
    <w:p w14:paraId="59AEE252"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третья введена Федеральным законом от 20.06.2000 N 90-ФЗ; в ред. Федеральных законов от 16.10.2006 N 160-ФЗ, от 11.07.2011 N 200-ФЗ)</w:t>
      </w:r>
    </w:p>
    <w:p w14:paraId="252D395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Порядок сбора информации журналистами на территории (объекте) проведения </w:t>
      </w:r>
      <w:r w:rsidRPr="006A5D83">
        <w:rPr>
          <w:rFonts w:ascii="Times New Roman" w:hAnsi="Times New Roman" w:cs="Times New Roman"/>
          <w:sz w:val="24"/>
          <w:szCs w:val="24"/>
        </w:rPr>
        <w:lastRenderedPageBreak/>
        <w:t>контртеррористической операции определяется руководителем контртеррористической операции.</w:t>
      </w:r>
    </w:p>
    <w:p w14:paraId="52FE4288"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четвертая введена Федеральным законом от 27.07.2006 N 153-ФЗ)</w:t>
      </w:r>
    </w:p>
    <w:p w14:paraId="7F4B398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p>
    <w:p w14:paraId="03EA5C31" w14:textId="77777777" w:rsidR="00D31A60" w:rsidRPr="006A5D83" w:rsidRDefault="00D31A60" w:rsidP="00D31A60">
      <w:pPr>
        <w:pStyle w:val="ConsPlusNormal"/>
        <w:jc w:val="both"/>
        <w:rPr>
          <w:rFonts w:ascii="Times New Roman" w:hAnsi="Times New Roman" w:cs="Times New Roman"/>
          <w:sz w:val="24"/>
          <w:szCs w:val="24"/>
        </w:rPr>
      </w:pPr>
      <w:r w:rsidRPr="006A5D83">
        <w:rPr>
          <w:rFonts w:ascii="Times New Roman" w:hAnsi="Times New Roman" w:cs="Times New Roman"/>
          <w:sz w:val="24"/>
          <w:szCs w:val="24"/>
        </w:rPr>
        <w:t>(часть пятая введена Федеральным законом от 27.07.2006 N 153-ФЗ)</w:t>
      </w:r>
    </w:p>
    <w:p w14:paraId="50DF722E" w14:textId="77777777" w:rsidR="00D31A60" w:rsidRPr="006A5D83" w:rsidRDefault="00D31A60" w:rsidP="00D31A60">
      <w:pPr>
        <w:pStyle w:val="ConsPlusNormal"/>
        <w:ind w:firstLine="540"/>
        <w:jc w:val="both"/>
        <w:rPr>
          <w:rFonts w:ascii="Times New Roman" w:hAnsi="Times New Roman" w:cs="Times New Roman"/>
          <w:sz w:val="24"/>
          <w:szCs w:val="24"/>
        </w:rPr>
      </w:pPr>
      <w:bookmarkStart w:id="1" w:name="Par88"/>
      <w:bookmarkEnd w:id="1"/>
      <w:r w:rsidRPr="006A5D83">
        <w:rPr>
          <w:rFonts w:ascii="Times New Roman" w:hAnsi="Times New Roman" w:cs="Times New Roman"/>
          <w:sz w:val="24"/>
          <w:szCs w:val="24"/>
        </w:rPr>
        <w:t xml:space="preserve">Запрещается распространение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за исключением случаев, предусмотренных </w:t>
      </w:r>
      <w:hyperlink w:anchor="Par705" w:tooltip="Редакция не вправе разглашать в распространяемых сообщениях и материалах сведения, предоставленные гражданином с условием сохранения их в тайне." w:history="1">
        <w:r w:rsidRPr="006A5D83">
          <w:rPr>
            <w:rFonts w:ascii="Times New Roman" w:hAnsi="Times New Roman" w:cs="Times New Roman"/>
            <w:color w:val="0000FF"/>
            <w:sz w:val="24"/>
            <w:szCs w:val="24"/>
          </w:rPr>
          <w:t>пунктами 1</w:t>
        </w:r>
      </w:hyperlink>
      <w:r w:rsidRPr="006A5D83">
        <w:rPr>
          <w:rFonts w:ascii="Times New Roman" w:hAnsi="Times New Roman" w:cs="Times New Roman"/>
          <w:sz w:val="24"/>
          <w:szCs w:val="24"/>
        </w:rPr>
        <w:t xml:space="preserve"> - </w:t>
      </w:r>
      <w:hyperlink w:anchor="Par707" w:tooltip="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 w:history="1">
        <w:r w:rsidRPr="006A5D83">
          <w:rPr>
            <w:rFonts w:ascii="Times New Roman" w:hAnsi="Times New Roman" w:cs="Times New Roman"/>
            <w:color w:val="0000FF"/>
            <w:sz w:val="24"/>
            <w:szCs w:val="24"/>
          </w:rPr>
          <w:t>3 части четвертой статьи 41</w:t>
        </w:r>
      </w:hyperlink>
      <w:r w:rsidRPr="006A5D83">
        <w:rPr>
          <w:rFonts w:ascii="Times New Roman" w:hAnsi="Times New Roman" w:cs="Times New Roman"/>
          <w:sz w:val="24"/>
          <w:szCs w:val="24"/>
        </w:rPr>
        <w:t xml:space="preserve"> настоящего Закона.</w:t>
      </w:r>
    </w:p>
    <w:p w14:paraId="272C394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w:t>
      </w:r>
    </w:p>
    <w:p w14:paraId="669D7E0E"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Запрещается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42F9BA3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p>
    <w:p w14:paraId="01690B93"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p>
    <w:p w14:paraId="35EDC019"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p>
    <w:p w14:paraId="7CEF53A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p>
    <w:p w14:paraId="0469FBED"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 xml:space="preserve">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w:t>
      </w:r>
      <w:r w:rsidRPr="006A5D83">
        <w:rPr>
          <w:rFonts w:ascii="Times New Roman" w:hAnsi="Times New Roman" w:cs="Times New Roman"/>
          <w:sz w:val="24"/>
          <w:szCs w:val="24"/>
        </w:rPr>
        <w:lastRenderedPageBreak/>
        <w:t>распространение продукции средства массовой информации может быть прекращено по решению суда.</w:t>
      </w:r>
    </w:p>
    <w:p w14:paraId="70F2721C" w14:textId="77777777" w:rsidR="00D31A60" w:rsidRPr="006A5D83" w:rsidRDefault="00D31A60" w:rsidP="00D31A60">
      <w:pPr>
        <w:pStyle w:val="ConsPlusNormal"/>
        <w:ind w:firstLine="540"/>
        <w:jc w:val="both"/>
        <w:rPr>
          <w:rFonts w:ascii="Times New Roman" w:hAnsi="Times New Roman" w:cs="Times New Roman"/>
          <w:sz w:val="24"/>
          <w:szCs w:val="24"/>
        </w:rPr>
      </w:pPr>
      <w:r w:rsidRPr="006A5D83">
        <w:rPr>
          <w:rFonts w:ascii="Times New Roman" w:hAnsi="Times New Roman" w:cs="Times New Roman"/>
          <w:sz w:val="24"/>
          <w:szCs w:val="24"/>
        </w:rPr>
        <w:t>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p>
    <w:p w14:paraId="02D4056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w:t>
      </w:r>
      <w:r w:rsidRPr="00D31A60">
        <w:rPr>
          <w:rFonts w:ascii="Times New Roman" w:eastAsia="Times New Roman" w:hAnsi="Times New Roman"/>
          <w:b/>
          <w:bCs/>
          <w:sz w:val="24"/>
          <w:szCs w:val="24"/>
          <w:lang w:eastAsia="ru-RU"/>
        </w:rPr>
        <w:t>обязана опубликовать</w:t>
      </w:r>
      <w:r w:rsidRPr="00D31A60">
        <w:rPr>
          <w:rFonts w:ascii="Times New Roman" w:eastAsia="Times New Roman" w:hAnsi="Times New Roman"/>
          <w:sz w:val="24"/>
          <w:szCs w:val="24"/>
          <w:lang w:eastAsia="ru-RU"/>
        </w:rPr>
        <w:t xml:space="preserve"> бесплатно и в предписанный срок:</w:t>
      </w:r>
    </w:p>
    <w:p w14:paraId="1ADFC73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вступившее в законную силу решение суда, содержащее требование об опубликовании такого решения через данное средство массовой информации;</w:t>
      </w:r>
    </w:p>
    <w:p w14:paraId="15EB4DF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поступившее от органа, зарегистрировавшего данное средство массовой информации, сообщение, касающееся деятельности редакции.</w:t>
      </w:r>
    </w:p>
    <w:p w14:paraId="7F19E02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p>
    <w:p w14:paraId="1EB83A1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Государственные</w:t>
      </w:r>
      <w:r w:rsidRPr="00D31A60">
        <w:rPr>
          <w:rFonts w:ascii="Times New Roman" w:eastAsia="Times New Roman" w:hAnsi="Times New Roman"/>
          <w:sz w:val="24"/>
          <w:szCs w:val="24"/>
          <w:lang w:eastAsia="ru-RU"/>
        </w:rPr>
        <w:t xml:space="preserve">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p>
    <w:p w14:paraId="1C985D3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Редакции средств массовой информации по обращению федеральных органов исполнительной власти, органов исполнительной власти субъектов Российской Федерации и органов местного самоуправления в соответствии с территорией распространения средства массовой информации обязаны незамедлительно и на безвозмездной основе в порядке, установленном Правительством Российской Федерации, в зависимости от формы распространения массовой информации выпускать в эфир сигналы оповещения и (или) экстренную информацию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 или публиковать указанную экстренную информацию.</w:t>
      </w:r>
    </w:p>
    <w:p w14:paraId="1C3BF16D" w14:textId="77777777" w:rsidR="00D31A60" w:rsidRPr="00D31A60" w:rsidRDefault="00D31A60" w:rsidP="00D31A60">
      <w:pPr>
        <w:spacing w:after="160" w:line="259" w:lineRule="auto"/>
      </w:pPr>
    </w:p>
    <w:p w14:paraId="42A9A728" w14:textId="77777777" w:rsidR="00D31A60" w:rsidRPr="00D31A60" w:rsidRDefault="00D31A60" w:rsidP="00D31A60">
      <w:pPr>
        <w:spacing w:after="160" w:line="259" w:lineRule="auto"/>
        <w:jc w:val="center"/>
        <w:rPr>
          <w:rFonts w:ascii="Times New Roman" w:hAnsi="Times New Roman"/>
          <w:b/>
          <w:bCs/>
          <w:sz w:val="24"/>
          <w:szCs w:val="24"/>
        </w:rPr>
      </w:pPr>
      <w:r w:rsidRPr="00D31A60">
        <w:rPr>
          <w:rFonts w:ascii="Times New Roman" w:hAnsi="Times New Roman"/>
          <w:b/>
          <w:bCs/>
          <w:sz w:val="24"/>
          <w:szCs w:val="24"/>
        </w:rPr>
        <w:t>Отношения СМИ с гражданами и организациями</w:t>
      </w:r>
    </w:p>
    <w:p w14:paraId="017E8B18"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p>
    <w:p w14:paraId="6EAAB7D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65C703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имеет право </w:t>
      </w:r>
      <w:r w:rsidRPr="00D31A60">
        <w:rPr>
          <w:rFonts w:ascii="Times New Roman" w:eastAsia="Times New Roman" w:hAnsi="Times New Roman"/>
          <w:b/>
          <w:bCs/>
          <w:sz w:val="24"/>
          <w:szCs w:val="24"/>
          <w:lang w:eastAsia="ru-RU"/>
        </w:rPr>
        <w:t>запрашивать</w:t>
      </w:r>
      <w:r w:rsidRPr="00D31A60">
        <w:rPr>
          <w:rFonts w:ascii="Times New Roman" w:eastAsia="Times New Roman" w:hAnsi="Times New Roman"/>
          <w:sz w:val="24"/>
          <w:szCs w:val="24"/>
          <w:lang w:eastAsia="ru-RU"/>
        </w:rPr>
        <w:t xml:space="preserve">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p>
    <w:p w14:paraId="434954E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F4A1B5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Отказ</w:t>
      </w:r>
      <w:r w:rsidRPr="00D31A60">
        <w:rPr>
          <w:rFonts w:ascii="Times New Roman" w:eastAsia="Times New Roman" w:hAnsi="Times New Roman"/>
          <w:sz w:val="24"/>
          <w:szCs w:val="24"/>
          <w:lang w:eastAsia="ru-RU"/>
        </w:rPr>
        <w:t xml:space="preserve">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w:t>
      </w:r>
      <w:r w:rsidRPr="00D31A60">
        <w:rPr>
          <w:rFonts w:ascii="Times New Roman" w:eastAsia="Times New Roman" w:hAnsi="Times New Roman"/>
          <w:b/>
          <w:bCs/>
          <w:sz w:val="24"/>
          <w:szCs w:val="24"/>
          <w:lang w:eastAsia="ru-RU"/>
        </w:rPr>
        <w:t>тайну</w:t>
      </w:r>
      <w:r w:rsidRPr="00D31A60">
        <w:rPr>
          <w:rFonts w:ascii="Times New Roman" w:eastAsia="Times New Roman" w:hAnsi="Times New Roman"/>
          <w:sz w:val="24"/>
          <w:szCs w:val="24"/>
          <w:lang w:eastAsia="ru-RU"/>
        </w:rPr>
        <w:t>.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p>
    <w:p w14:paraId="0907F67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причины, по которым запрашиваемая информация не может быть отделена от сведений, составляющих специально охраняемую законом тайну;</w:t>
      </w:r>
    </w:p>
    <w:p w14:paraId="11879BB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должностное лицо, отказывающее в предоставлении информации;</w:t>
      </w:r>
    </w:p>
    <w:p w14:paraId="1A6E46F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дата принятия решения об отказе.</w:t>
      </w:r>
    </w:p>
    <w:p w14:paraId="13A5A9D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Отсрочка</w:t>
      </w:r>
      <w:r w:rsidRPr="00D31A60">
        <w:rPr>
          <w:rFonts w:ascii="Times New Roman" w:eastAsia="Times New Roman" w:hAnsi="Times New Roman"/>
          <w:sz w:val="24"/>
          <w:szCs w:val="24"/>
          <w:lang w:eastAsia="ru-RU"/>
        </w:rPr>
        <w:t xml:space="preserve">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p>
    <w:p w14:paraId="55710F0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причины, по которым запрашиваемая информация не может быть представлена в семидневный срок;</w:t>
      </w:r>
    </w:p>
    <w:p w14:paraId="6D5A06F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дата, к которой будет представлена запрашиваемая информация;</w:t>
      </w:r>
    </w:p>
    <w:p w14:paraId="31C9E48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должностное лицо, установившее отсрочку;</w:t>
      </w:r>
    </w:p>
    <w:p w14:paraId="2951153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дата принятия решения об отсрочке.</w:t>
      </w:r>
    </w:p>
    <w:p w14:paraId="26A8AB3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FBD1F9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не вправе разглашать в распространяемых сообщениях и материалах сведения, предоставленные гражданином с условием сохранения их в тайне.</w:t>
      </w:r>
    </w:p>
    <w:p w14:paraId="0571D00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14:paraId="7A4767A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0603ED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14:paraId="2757C1E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14:paraId="6CB6A82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14:paraId="365E26A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54FDB4F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Опровержение</w:t>
      </w:r>
    </w:p>
    <w:p w14:paraId="2413B7C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СМИ. Такое право имеют также законные представители гражданина, если сам гражданин не имеет возможности потребовать опровержения. Если редакция СМИ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14:paraId="237E1D8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p>
    <w:p w14:paraId="3840259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14:paraId="0FEE6E9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14:paraId="4914754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14:paraId="30E5403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Опровержение должно последовать:</w:t>
      </w:r>
    </w:p>
    <w:p w14:paraId="65DDB3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14:paraId="053A66C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в иных средствах массовой информации - в подготавливаемом или ближайшем планируемом выпуске.</w:t>
      </w:r>
    </w:p>
    <w:p w14:paraId="2C866B0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p>
    <w:p w14:paraId="3BC52AB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опровержении </w:t>
      </w:r>
      <w:r w:rsidRPr="00D31A60">
        <w:rPr>
          <w:rFonts w:ascii="Times New Roman" w:eastAsia="Times New Roman" w:hAnsi="Times New Roman"/>
          <w:b/>
          <w:bCs/>
          <w:sz w:val="24"/>
          <w:szCs w:val="24"/>
          <w:lang w:eastAsia="ru-RU"/>
        </w:rPr>
        <w:t>должно</w:t>
      </w:r>
      <w:r w:rsidRPr="00D31A60">
        <w:rPr>
          <w:rFonts w:ascii="Times New Roman" w:eastAsia="Times New Roman" w:hAnsi="Times New Roman"/>
          <w:sz w:val="24"/>
          <w:szCs w:val="24"/>
          <w:lang w:eastAsia="ru-RU"/>
        </w:rPr>
        <w:t xml:space="preserve"> быть отказано, если данное требование либо представленный текст опровержения:</w:t>
      </w:r>
    </w:p>
    <w:p w14:paraId="160363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является злоупотреблением свободой массовой информации в смысле части первой статьи 4 настоящего Закона;</w:t>
      </w:r>
    </w:p>
    <w:p w14:paraId="1B0A1D0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противоречит вступившему в законную силу решению суда;</w:t>
      </w:r>
    </w:p>
    <w:p w14:paraId="6E0738A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является анонимным.</w:t>
      </w:r>
    </w:p>
    <w:p w14:paraId="26154C9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опровержении </w:t>
      </w:r>
      <w:r w:rsidRPr="00D31A60">
        <w:rPr>
          <w:rFonts w:ascii="Times New Roman" w:eastAsia="Times New Roman" w:hAnsi="Times New Roman"/>
          <w:b/>
          <w:bCs/>
          <w:sz w:val="24"/>
          <w:szCs w:val="24"/>
          <w:lang w:eastAsia="ru-RU"/>
        </w:rPr>
        <w:t>может</w:t>
      </w:r>
      <w:r w:rsidRPr="00D31A60">
        <w:rPr>
          <w:rFonts w:ascii="Times New Roman" w:eastAsia="Times New Roman" w:hAnsi="Times New Roman"/>
          <w:sz w:val="24"/>
          <w:szCs w:val="24"/>
          <w:lang w:eastAsia="ru-RU"/>
        </w:rPr>
        <w:t xml:space="preserve"> быть отказано:</w:t>
      </w:r>
    </w:p>
    <w:p w14:paraId="1A28025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если опровергаются сведения, которые уже опровергнуты в данном средстве массовой информации;</w:t>
      </w:r>
    </w:p>
    <w:p w14:paraId="0BED9F8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14:paraId="360D465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365185E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Ответ</w:t>
      </w:r>
    </w:p>
    <w:p w14:paraId="708B9FA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p>
    <w:p w14:paraId="3778993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отношении ответа и отказа в таковом применяются правила статей 43 – 45 (опровержение) настоящего Закона.</w:t>
      </w:r>
    </w:p>
    <w:p w14:paraId="289BB5C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14:paraId="7898FCA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021E52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Права и обязанности журналиста</w:t>
      </w:r>
    </w:p>
    <w:p w14:paraId="4F6078C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Журналист </w:t>
      </w:r>
      <w:r w:rsidRPr="00D31A60">
        <w:rPr>
          <w:rFonts w:ascii="Times New Roman" w:eastAsia="Times New Roman" w:hAnsi="Times New Roman"/>
          <w:b/>
          <w:bCs/>
          <w:sz w:val="24"/>
          <w:szCs w:val="24"/>
          <w:lang w:eastAsia="ru-RU"/>
        </w:rPr>
        <w:t>имеет право</w:t>
      </w:r>
      <w:r w:rsidRPr="00D31A60">
        <w:rPr>
          <w:rFonts w:ascii="Times New Roman" w:eastAsia="Times New Roman" w:hAnsi="Times New Roman"/>
          <w:sz w:val="24"/>
          <w:szCs w:val="24"/>
          <w:lang w:eastAsia="ru-RU"/>
        </w:rPr>
        <w:t>:</w:t>
      </w:r>
    </w:p>
    <w:p w14:paraId="43058CC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искать, запрашивать, получать и распространять информацию;</w:t>
      </w:r>
    </w:p>
    <w:p w14:paraId="46F6BA7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посещать государственные органы и организации, предприятия и учреждения, органы общественных объединений либо их пресс-службы;</w:t>
      </w:r>
    </w:p>
    <w:p w14:paraId="025CFB1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быть принятым должностными лицами в связи с запросом информации;</w:t>
      </w:r>
    </w:p>
    <w:p w14:paraId="441A80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14:paraId="47B0FC8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копировать, публиковать, оглашать или иным способом воспроизводить документы и материалы при условии соблюдения требований части первой статьи 42 (авт. право) настоящего Закона;</w:t>
      </w:r>
    </w:p>
    <w:p w14:paraId="6BD48F6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производить записи, в том числе с использованием средств аудио- и видеотехники, кино- и фотосъемки, за исключением случаев, предусмотренных законом;</w:t>
      </w:r>
    </w:p>
    <w:p w14:paraId="548F0DE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14:paraId="0F1557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проверять достоверность сообщаемой ему информации;</w:t>
      </w:r>
    </w:p>
    <w:p w14:paraId="40D8D0A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излагать свои личные суждения и оценки в сообщениях и материалах, предназначенных для распространения за его подписью;</w:t>
      </w:r>
    </w:p>
    <w:p w14:paraId="58C8FA1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10) отказаться от подготовки за своей подписью сообщения или материала, противоречащего его убеждениям;</w:t>
      </w:r>
    </w:p>
    <w:p w14:paraId="3130493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p>
    <w:p w14:paraId="247651B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12) распространять подготовленные им сообщения и материалы за своей подписью, под псевдонимом или без подписи.</w:t>
      </w:r>
    </w:p>
    <w:p w14:paraId="6A28FDC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пользуется также иными правами, предоставленными ему законодательством Российской Федерации о средствах массовой информации.</w:t>
      </w:r>
    </w:p>
    <w:p w14:paraId="419C3BD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Журналист </w:t>
      </w:r>
      <w:r w:rsidRPr="00D31A60">
        <w:rPr>
          <w:rFonts w:ascii="Times New Roman" w:eastAsia="Times New Roman" w:hAnsi="Times New Roman"/>
          <w:b/>
          <w:bCs/>
          <w:sz w:val="24"/>
          <w:szCs w:val="24"/>
          <w:lang w:eastAsia="ru-RU"/>
        </w:rPr>
        <w:t>обязан</w:t>
      </w:r>
      <w:r w:rsidRPr="00D31A60">
        <w:rPr>
          <w:rFonts w:ascii="Times New Roman" w:eastAsia="Times New Roman" w:hAnsi="Times New Roman"/>
          <w:sz w:val="24"/>
          <w:szCs w:val="24"/>
          <w:lang w:eastAsia="ru-RU"/>
        </w:rPr>
        <w:t>:</w:t>
      </w:r>
    </w:p>
    <w:p w14:paraId="21AFA52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соблюдать устав редакции, с которой он состоит в трудовых отношениях;</w:t>
      </w:r>
    </w:p>
    <w:p w14:paraId="6A60B0E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проверять достоверность сообщаемой им информации;</w:t>
      </w:r>
    </w:p>
    <w:p w14:paraId="1A6F439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p>
    <w:p w14:paraId="397FED9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сохранять конфиденциальность информации и (или) ее источника;</w:t>
      </w:r>
    </w:p>
    <w:p w14:paraId="7BCB750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p>
    <w:p w14:paraId="4754807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при получении информации от граждан и должностных лиц ставить их в известность о проведении аудио- и видеозаписи, кино - и фотосъемки;</w:t>
      </w:r>
    </w:p>
    <w:p w14:paraId="0FD0BAE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55A01F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Распространение сообщений и материалов, подготовленных с использованием скрытой аудио- и видеозаписи, кино- и фотосъемки, допускается:</w:t>
      </w:r>
    </w:p>
    <w:p w14:paraId="7AEBA97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если это не нарушает конституционных прав и свобод человека и гражданина;</w:t>
      </w:r>
    </w:p>
    <w:p w14:paraId="3DD19C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это необходимо для защиты общественных интересов и приняты меры против возможной идентификации посторонних лиц;</w:t>
      </w:r>
    </w:p>
    <w:p w14:paraId="2D73FC9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если демонстрация записи производится по решению суда.</w:t>
      </w:r>
    </w:p>
    <w:p w14:paraId="55AE67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EC2A56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p>
    <w:p w14:paraId="2C4F397B"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отказаться от данного ему главным редактором или редакцией задания, если оно либо его выполнение связано с нарушением закона;</w:t>
      </w:r>
    </w:p>
    <w:p w14:paraId="765CE2D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p>
    <w:p w14:paraId="64777D6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10) соблюдать запрет на проведение им предвыборной агитации, агитации по вопросам референдума при осуществлении профессиональной деятельности.</w:t>
      </w:r>
    </w:p>
    <w:p w14:paraId="5712482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несет также иные обязанности, установленные законодательством Российской Федерации о средствах массовой информации.</w:t>
      </w:r>
    </w:p>
    <w:p w14:paraId="736716C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При осуществлении профессиональной деятельности журналист обязан уважать права, законные интересы, честь и достоинство граждан и организаций.</w:t>
      </w:r>
    </w:p>
    <w:p w14:paraId="54E1878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p>
    <w:p w14:paraId="6B18A7D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BEC01F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813CA7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Аккредитация</w:t>
      </w:r>
    </w:p>
    <w:p w14:paraId="4A4B862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Редакция имеет право подать заявку в государственный орган, орган местного самоуправления, организацию, учреждение, орган общественного объединения на аккредитацию при них своих журналистов.</w:t>
      </w:r>
    </w:p>
    <w:p w14:paraId="4E67871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p>
    <w:p w14:paraId="74B5C11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p>
    <w:p w14:paraId="7BBE4D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p>
    <w:p w14:paraId="4EBE6A3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79FD596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Не допускается</w:t>
      </w:r>
      <w:r w:rsidRPr="00D31A60">
        <w:rPr>
          <w:rFonts w:ascii="Times New Roman" w:eastAsia="Times New Roman" w:hAnsi="Times New Roman"/>
          <w:sz w:val="24"/>
          <w:szCs w:val="24"/>
          <w:lang w:eastAsia="ru-RU"/>
        </w:rPr>
        <w:t xml:space="preserve"> использование установленных настоящим Законом </w:t>
      </w:r>
      <w:r w:rsidRPr="00D31A60">
        <w:rPr>
          <w:rFonts w:ascii="Times New Roman" w:eastAsia="Times New Roman" w:hAnsi="Times New Roman"/>
          <w:b/>
          <w:bCs/>
          <w:sz w:val="24"/>
          <w:szCs w:val="24"/>
          <w:lang w:eastAsia="ru-RU"/>
        </w:rPr>
        <w:t>прав журналиста</w:t>
      </w:r>
      <w:r w:rsidRPr="00D31A60">
        <w:rPr>
          <w:rFonts w:ascii="Times New Roman" w:eastAsia="Times New Roman" w:hAnsi="Times New Roman"/>
          <w:sz w:val="24"/>
          <w:szCs w:val="24"/>
          <w:lang w:eastAsia="ru-RU"/>
        </w:rPr>
        <w:t xml:space="preserve">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14:paraId="075ACE2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Запрещается</w:t>
      </w:r>
      <w:r w:rsidRPr="00D31A60">
        <w:rPr>
          <w:rFonts w:ascii="Times New Roman" w:eastAsia="Times New Roman" w:hAnsi="Times New Roman"/>
          <w:sz w:val="24"/>
          <w:szCs w:val="24"/>
          <w:lang w:eastAsia="ru-RU"/>
        </w:rPr>
        <w:t xml:space="preserve"> использовать </w:t>
      </w:r>
      <w:r w:rsidRPr="00D31A60">
        <w:rPr>
          <w:rFonts w:ascii="Times New Roman" w:eastAsia="Times New Roman" w:hAnsi="Times New Roman"/>
          <w:b/>
          <w:bCs/>
          <w:sz w:val="24"/>
          <w:szCs w:val="24"/>
          <w:lang w:eastAsia="ru-RU"/>
        </w:rPr>
        <w:t>право</w:t>
      </w:r>
      <w:r w:rsidRPr="00D31A60">
        <w:rPr>
          <w:rFonts w:ascii="Times New Roman" w:eastAsia="Times New Roman" w:hAnsi="Times New Roman"/>
          <w:sz w:val="24"/>
          <w:szCs w:val="24"/>
          <w:lang w:eastAsia="ru-RU"/>
        </w:rPr>
        <w:t xml:space="preserve"> журналиста на </w:t>
      </w:r>
      <w:r w:rsidRPr="00D31A60">
        <w:rPr>
          <w:rFonts w:ascii="Times New Roman" w:eastAsia="Times New Roman" w:hAnsi="Times New Roman"/>
          <w:b/>
          <w:bCs/>
          <w:sz w:val="24"/>
          <w:szCs w:val="24"/>
          <w:lang w:eastAsia="ru-RU"/>
        </w:rPr>
        <w:t>распространение информации</w:t>
      </w:r>
      <w:r w:rsidRPr="00D31A60">
        <w:rPr>
          <w:rFonts w:ascii="Times New Roman" w:eastAsia="Times New Roman" w:hAnsi="Times New Roman"/>
          <w:sz w:val="24"/>
          <w:szCs w:val="24"/>
          <w:lang w:eastAsia="ru-RU"/>
        </w:rPr>
        <w:t xml:space="preserve">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41A4A2F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40B9E1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Специальный статус</w:t>
      </w:r>
    </w:p>
    <w:p w14:paraId="2CBBB39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Профессиональный статус журналиста</w:t>
      </w:r>
      <w:r w:rsidRPr="00D31A60">
        <w:rPr>
          <w:rFonts w:ascii="Times New Roman" w:eastAsia="Times New Roman" w:hAnsi="Times New Roman"/>
          <w:sz w:val="24"/>
          <w:szCs w:val="24"/>
          <w:lang w:eastAsia="ru-RU"/>
        </w:rPr>
        <w:t>, установленный настоящим Законом, распространяется:</w:t>
      </w:r>
    </w:p>
    <w:p w14:paraId="37E5714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p>
    <w:p w14:paraId="7837D7A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14:paraId="1159359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66937D3"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D31A60">
        <w:rPr>
          <w:rFonts w:ascii="Times New Roman" w:hAnsi="Times New Roman"/>
          <w:b/>
          <w:bCs/>
          <w:color w:val="231F20"/>
          <w:sz w:val="24"/>
          <w:szCs w:val="24"/>
        </w:rPr>
        <w:t>Ответственность средств массовой информации</w:t>
      </w:r>
    </w:p>
    <w:p w14:paraId="2D8F50F3"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D31A60">
        <w:rPr>
          <w:rFonts w:ascii="Times New Roman" w:hAnsi="Times New Roman"/>
          <w:color w:val="231F20"/>
          <w:sz w:val="24"/>
          <w:szCs w:val="24"/>
        </w:rPr>
        <w:lastRenderedPageBreak/>
        <w:t xml:space="preserve">В некоторых странах действует специальный режим редакционной ответственности, установленный для прессы (печати). Основным ответственным субъектом здесь признаются лица, обладающие специальными знаниями в этой сфере (например, ответственный редактор или выпускающий редактор). </w:t>
      </w:r>
    </w:p>
    <w:p w14:paraId="6E215610" w14:textId="77777777" w:rsidR="00D31A60" w:rsidRPr="00D31A60" w:rsidRDefault="00D31A60" w:rsidP="00D31A60">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D31A60">
        <w:rPr>
          <w:rFonts w:ascii="Times New Roman" w:hAnsi="Times New Roman"/>
          <w:color w:val="231F20"/>
          <w:sz w:val="24"/>
          <w:szCs w:val="24"/>
        </w:rPr>
        <w:t>Примерно по такому же пути пошла и российская судебная практика по делам о защите чести и достоинства граждан и юридических лиц. В отсутствие де-юре специального режима ответственности для прессы российские суды руководствуются положениями п. 5 постановления Пленума Верховного Суда РФ «О судебной практике по делам о защите чести и достоинства, а также деловой репутации граждан и юридических лиц»</w:t>
      </w:r>
      <w:r w:rsidRPr="00D31A60">
        <w:rPr>
          <w:rFonts w:ascii="Times New Roman" w:hAnsi="Times New Roman"/>
          <w:color w:val="231F20"/>
          <w:position w:val="7"/>
          <w:sz w:val="24"/>
          <w:szCs w:val="24"/>
        </w:rPr>
        <w:t xml:space="preserve"> </w:t>
      </w:r>
      <w:r w:rsidRPr="00D31A60">
        <w:rPr>
          <w:rFonts w:ascii="Times New Roman" w:hAnsi="Times New Roman"/>
          <w:color w:val="231F20"/>
          <w:sz w:val="24"/>
          <w:szCs w:val="24"/>
        </w:rPr>
        <w:t>от 24 февраля 2005 г. В нем устанавливается, что если оспариваемые сведения были распространены в средствах массовой информации, то надлежащими ответчиками являются автор и редакция соответствующего СМИ. Если эти сведения были распространены в СМИ с указанием лица, являющегося их источником, то это лицо также является надлежащим ответчиком. При опубликовании или ином распространении не соответствующих действительности порочащих сведений без обозначения имени автора (например, в редакционной статье) надлежащим ответчиком по делу является редакция соответствующего СМИ, т. е. организация, физическое лицо или группа физических лиц, осуществляющие производство и выпуск данного СМИ. В случае если редакция средства массовой информации не является юридическим лицом, к участию в деле в качестве ответчика может быть привлечен учредитель данного средства массовой информации.</w:t>
      </w:r>
    </w:p>
    <w:p w14:paraId="0FEF9136" w14:textId="77777777" w:rsidR="00D31A60" w:rsidRPr="00D31A60" w:rsidRDefault="00D31A60" w:rsidP="00D31A60">
      <w:pPr>
        <w:kinsoku w:val="0"/>
        <w:overflowPunct w:val="0"/>
        <w:autoSpaceDE w:val="0"/>
        <w:autoSpaceDN w:val="0"/>
        <w:adjustRightInd w:val="0"/>
        <w:spacing w:after="0" w:line="240" w:lineRule="auto"/>
        <w:ind w:firstLine="709"/>
        <w:jc w:val="both"/>
      </w:pPr>
      <w:r w:rsidRPr="00D31A60">
        <w:rPr>
          <w:rFonts w:ascii="Times New Roman" w:hAnsi="Times New Roman"/>
          <w:color w:val="231F20"/>
          <w:sz w:val="24"/>
          <w:szCs w:val="24"/>
        </w:rPr>
        <w:t xml:space="preserve">Таким образом, в отсутствие специального режима редакционной ответственности в российском законодательстве имеют место положения, существенно облегчающие привлечение к ответственности авторов, редакторов, учредителей, а также иных распространителей массовой информации. </w:t>
      </w:r>
    </w:p>
    <w:p w14:paraId="74A27F9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14:paraId="1905757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Редакция, главный редактор, журналист </w:t>
      </w:r>
      <w:r w:rsidRPr="00D31A60">
        <w:rPr>
          <w:rFonts w:ascii="Times New Roman" w:eastAsia="Times New Roman" w:hAnsi="Times New Roman"/>
          <w:b/>
          <w:bCs/>
          <w:sz w:val="24"/>
          <w:szCs w:val="24"/>
          <w:lang w:eastAsia="ru-RU"/>
        </w:rPr>
        <w:t>не несут</w:t>
      </w:r>
      <w:r w:rsidRPr="00D31A60">
        <w:rPr>
          <w:rFonts w:ascii="Times New Roman" w:eastAsia="Times New Roman" w:hAnsi="Times New Roman"/>
          <w:sz w:val="24"/>
          <w:szCs w:val="24"/>
          <w:lang w:eastAsia="ru-RU"/>
        </w:rPr>
        <w:t xml:space="preserve"> ответственности за распространение сведений,</w:t>
      </w:r>
    </w:p>
    <w:p w14:paraId="0177ECF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 не соответствующих действительности и порочащих честь и достоинство граждан и организаций, </w:t>
      </w:r>
    </w:p>
    <w:p w14:paraId="70C9681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-либо ущемляющих права и законные интересы граждан, </w:t>
      </w:r>
    </w:p>
    <w:p w14:paraId="79AAF6F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-либо наносящих вред здоровью и (или) развитию детей, </w:t>
      </w:r>
    </w:p>
    <w:p w14:paraId="2ED191E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-либо представляющих собой злоупотребление свободой массовой информации и (или) правами журналиста:</w:t>
      </w:r>
    </w:p>
    <w:p w14:paraId="38D68CC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если</w:t>
      </w:r>
      <w:r w:rsidRPr="00D31A60">
        <w:rPr>
          <w:rFonts w:ascii="Times New Roman" w:eastAsia="Times New Roman" w:hAnsi="Times New Roman"/>
          <w:sz w:val="24"/>
          <w:szCs w:val="24"/>
          <w:lang w:eastAsia="ru-RU"/>
        </w:rPr>
        <w:t xml:space="preserve"> эти сведения присутствуют в обязательных сообщениях (ст. 35);</w:t>
      </w:r>
    </w:p>
    <w:p w14:paraId="19E47E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если они получены от информационных агентств;</w:t>
      </w:r>
    </w:p>
    <w:p w14:paraId="6DD2C8E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14:paraId="4A73282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14:paraId="3ED93EC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14:paraId="2F496E5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если они являются дословным воспроизведением сообщений и материалов или их фрагментов, распространенных другим средством массовой информации (за исключением случаев распространения информации, указанной в части шестой статьи 4 настоящего Закона), которое может быть установлено и привлечено к ответственности за данное нарушение законодательства Российской Федерации о СМИ.</w:t>
      </w:r>
    </w:p>
    <w:p w14:paraId="2F1B05F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Дословное воспроизведение в средстве массовой информации в период </w:t>
      </w:r>
      <w:r w:rsidRPr="00D31A60">
        <w:rPr>
          <w:rFonts w:ascii="Times New Roman" w:eastAsia="Times New Roman" w:hAnsi="Times New Roman"/>
          <w:sz w:val="24"/>
          <w:szCs w:val="24"/>
          <w:lang w:eastAsia="ru-RU"/>
        </w:rPr>
        <w:lastRenderedPageBreak/>
        <w:t>соответствующей избирательной кампании, кампании референдума агитационного материала, распространенного в другом средстве массовой информации, не является основанием для освобождения журналиста, главного редактора, редакции, иной организации, осуществляющей выпуск СМИ,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14:paraId="3AC02F4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14:paraId="79E2246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b/>
          <w:bCs/>
          <w:sz w:val="24"/>
          <w:szCs w:val="24"/>
          <w:lang w:eastAsia="ru-RU"/>
        </w:rPr>
      </w:pPr>
      <w:r w:rsidRPr="00D31A60">
        <w:rPr>
          <w:rFonts w:ascii="Times New Roman" w:eastAsia="Times New Roman" w:hAnsi="Times New Roman"/>
          <w:b/>
          <w:bCs/>
          <w:sz w:val="24"/>
          <w:szCs w:val="24"/>
          <w:lang w:eastAsia="ru-RU"/>
        </w:rPr>
        <w:t>Ущемление свободы СМИ</w:t>
      </w:r>
    </w:p>
    <w:p w14:paraId="739CA3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14:paraId="5B306C1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осуществления цензуры;</w:t>
      </w:r>
    </w:p>
    <w:p w14:paraId="6BAFF9C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вмешательства в деятельность и нарушения профессиональной самостоятельности редакции;</w:t>
      </w:r>
    </w:p>
    <w:p w14:paraId="590E73C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незаконного прекращения либо приостановления деятельности средства массовой информации;</w:t>
      </w:r>
    </w:p>
    <w:p w14:paraId="1A7C788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нарушения права редакции на запрос и получение информации;</w:t>
      </w:r>
    </w:p>
    <w:p w14:paraId="3428A7B7"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незаконного изъятия, а равно уничтожения тиража или его части;</w:t>
      </w:r>
    </w:p>
    <w:p w14:paraId="16B6D4B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принуждения журналиста к распространению или отказу от распространения информации;</w:t>
      </w:r>
    </w:p>
    <w:p w14:paraId="7F0A99D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p>
    <w:p w14:paraId="54BD8E0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p>
    <w:p w14:paraId="6670E200" w14:textId="06FE54D3" w:rsidR="00D31A60" w:rsidRDefault="00D31A60"/>
    <w:p w14:paraId="29208D41" w14:textId="77777777" w:rsidR="00D31A60" w:rsidRPr="00D31A60" w:rsidRDefault="00D31A60" w:rsidP="00D31A60">
      <w:pPr>
        <w:jc w:val="center"/>
        <w:rPr>
          <w:rFonts w:ascii="Times New Roman" w:hAnsi="Times New Roman"/>
          <w:sz w:val="28"/>
          <w:szCs w:val="28"/>
        </w:rPr>
      </w:pPr>
      <w:r w:rsidRPr="00D31A60">
        <w:rPr>
          <w:rFonts w:ascii="Times New Roman" w:hAnsi="Times New Roman"/>
          <w:sz w:val="28"/>
          <w:szCs w:val="28"/>
        </w:rPr>
        <w:t>Тема: Политическая реклама и предвыборная агитация</w:t>
      </w:r>
    </w:p>
    <w:p w14:paraId="60D7B613"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Российское законодательство не содержит легитимного определения термина «политическая реклама». В законодательных актах упоминается только «предвыборная агитация», которая имеет место только в течение определенного периода времени в связи с голосованием по выборам депутатов, президента или референдумом. Таким образом, информационно-коммуникационная деятельности партий и отдельных политиков вне предвыборного периода не регулируется никаким специальным нормативно-правовым актом и должна подчиняться общим нормам, относящимся к сообщениям массовой информации.</w:t>
      </w:r>
    </w:p>
    <w:p w14:paraId="4E70F156"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 xml:space="preserve">Основными законами, в которых содержатся нормы, регулирующие условия осуществления предвыборной агитации, являются: «О выборах Президента Российской Федерации» от 10.01.2003 N 19-ФЗ (глава </w:t>
      </w:r>
      <w:r w:rsidRPr="00D31A60">
        <w:rPr>
          <w:rFonts w:ascii="Times New Roman" w:hAnsi="Times New Roman"/>
          <w:sz w:val="24"/>
          <w:szCs w:val="24"/>
          <w:lang w:val="en-US"/>
        </w:rPr>
        <w:t>VII</w:t>
      </w:r>
      <w:r w:rsidRPr="00D31A60">
        <w:rPr>
          <w:rFonts w:ascii="Times New Roman" w:hAnsi="Times New Roman"/>
          <w:sz w:val="24"/>
          <w:szCs w:val="24"/>
        </w:rPr>
        <w:t xml:space="preserve">); «О выборах депутатов Государственной Думы Федерального Собрания Российской Федерации» от 22.02.2014 N 20-ФЗ (глава 8);  «Об основных гарантиях избирательных прав и права на участие в референдуме граждан Российской Федерации» от 12.06.2002 N 67-ФЗ (глава </w:t>
      </w:r>
      <w:r w:rsidRPr="00D31A60">
        <w:rPr>
          <w:rFonts w:ascii="Times New Roman" w:hAnsi="Times New Roman"/>
          <w:sz w:val="24"/>
          <w:szCs w:val="24"/>
          <w:lang w:val="en-US"/>
        </w:rPr>
        <w:t>VII</w:t>
      </w:r>
      <w:r w:rsidRPr="00D31A60">
        <w:rPr>
          <w:rFonts w:ascii="Times New Roman" w:hAnsi="Times New Roman"/>
          <w:sz w:val="24"/>
          <w:szCs w:val="24"/>
        </w:rPr>
        <w:t>). Изложенные в вышеназванных законах нормы, касающиеся предвыборной агитации, в значительной степени совпадают.</w:t>
      </w:r>
    </w:p>
    <w:p w14:paraId="5DE74270" w14:textId="77777777" w:rsidR="00D31A60" w:rsidRPr="00D31A60" w:rsidRDefault="00D31A60" w:rsidP="00D31A60">
      <w:pPr>
        <w:spacing w:after="0" w:line="240" w:lineRule="auto"/>
        <w:ind w:firstLine="709"/>
        <w:jc w:val="both"/>
        <w:rPr>
          <w:rFonts w:ascii="Times New Roman" w:hAnsi="Times New Roman"/>
          <w:sz w:val="24"/>
          <w:szCs w:val="24"/>
        </w:rPr>
      </w:pPr>
      <w:r w:rsidRPr="00D31A60">
        <w:rPr>
          <w:rFonts w:ascii="Times New Roman" w:hAnsi="Times New Roman"/>
          <w:sz w:val="24"/>
          <w:szCs w:val="24"/>
        </w:rPr>
        <w:t>За основу при рассмотрении правового регулирования предвыборной агитации возьмем положения закона «Об основных гарантиях избирательных прав…».</w:t>
      </w:r>
    </w:p>
    <w:p w14:paraId="0BECA67F"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10BC078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Основные термины и понятия:</w:t>
      </w:r>
    </w:p>
    <w:p w14:paraId="18792155"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1) агитационные материалы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 распространения, обнародования в период избирательной кампании, кампании референдума;</w:t>
      </w:r>
    </w:p>
    <w:p w14:paraId="7A006D3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агитационный период - период, в течение которого разрешается проводить предвыборную агитацию, агитацию по вопросам референдума;</w:t>
      </w:r>
    </w:p>
    <w:p w14:paraId="7D6A4DF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агитация по вопросам референдума - 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референдуме, поддержать либо отвергнуть вынесенный на референдум вопрос;</w:t>
      </w:r>
    </w:p>
    <w:p w14:paraId="723EC48A"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агитация предвыборная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кандидатов или против него (них);</w:t>
      </w:r>
    </w:p>
    <w:p w14:paraId="6D06D60B" w14:textId="77777777" w:rsidR="00D31A60" w:rsidRPr="00D31A60" w:rsidRDefault="00D31A60" w:rsidP="00D31A60">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p>
    <w:p w14:paraId="3A4E6433" w14:textId="77777777" w:rsidR="00D31A60" w:rsidRPr="00D31A60" w:rsidRDefault="00D31A60" w:rsidP="00D31A60">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Глава VII. ГАРАНТИИ ПРАВ ГРАЖДАН НА ПОЛУЧЕНИЕ</w:t>
      </w:r>
    </w:p>
    <w:p w14:paraId="6C66CA46" w14:textId="77777777" w:rsidR="00D31A60" w:rsidRPr="00D31A60" w:rsidRDefault="00D31A60" w:rsidP="00D31A60">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И РАСПРОСТРАНЕНИЕ ИНФОРМАЦИИ О ВЫБОРАХ И РЕФЕРЕНДУМАХ</w:t>
      </w:r>
    </w:p>
    <w:p w14:paraId="3E6ABFC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204C72A4"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44. Информационное обеспечение выборов и референдумов</w:t>
      </w:r>
    </w:p>
    <w:p w14:paraId="2FD6B148"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A5BD75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референдумов.</w:t>
      </w:r>
    </w:p>
    <w:p w14:paraId="1062248B"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2020917C"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45. Информирование избирателей и участников референдума</w:t>
      </w:r>
    </w:p>
    <w:p w14:paraId="1C7A033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FDAEFB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Информирование избирателей и участников референдума осуществляют органы государственной власти, местного самоуправления, комиссии, организации, осуществляющие выпуск средств массовой информации, редакции сетевых изданий,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14:paraId="5D29F31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2" w:name="Par1555"/>
      <w:bookmarkEnd w:id="2"/>
      <w:r w:rsidRPr="00D31A60">
        <w:rPr>
          <w:rFonts w:ascii="Times New Roman" w:eastAsia="Times New Roman" w:hAnsi="Times New Roman"/>
          <w:sz w:val="24"/>
          <w:szCs w:val="24"/>
          <w:lang w:eastAsia="ru-RU"/>
        </w:rP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14:paraId="2D5F0C5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участников референдума,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
    <w:p w14:paraId="32689FA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мероприятий, связанных с </w:t>
      </w:r>
      <w:r w:rsidRPr="00D31A60">
        <w:rPr>
          <w:rFonts w:ascii="Times New Roman" w:eastAsia="Times New Roman" w:hAnsi="Times New Roman"/>
          <w:sz w:val="24"/>
          <w:szCs w:val="24"/>
          <w:lang w:eastAsia="ru-RU"/>
        </w:rPr>
        <w:lastRenderedPageBreak/>
        <w:t>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инициативной группой по проведению референдума, иной группой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14:paraId="72C07DE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окончания соответствующей избирательной кампании,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14:paraId="5DAC3E9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7. В день голосования до момента окончания голосования на территории соответствующего избирательного округа, округа референдума запрещается публикация (обнародование) данных об итогах голосования,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14:paraId="33EA4854"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3DE582B3"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46. Опросы общественного мнения</w:t>
      </w:r>
    </w:p>
    <w:p w14:paraId="28D3F21B"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5FBD0E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референдума.</w:t>
      </w:r>
    </w:p>
    <w:p w14:paraId="088AC2C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3" w:name="Par1572"/>
      <w:bookmarkEnd w:id="3"/>
      <w:r w:rsidRPr="00D31A60">
        <w:rPr>
          <w:rFonts w:ascii="Times New Roman" w:eastAsia="Times New Roman" w:hAnsi="Times New Roman"/>
          <w:sz w:val="24"/>
          <w:szCs w:val="24"/>
          <w:lang w:eastAsia="ru-RU"/>
        </w:rPr>
        <w:t>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w:t>
      </w:r>
      <w:proofErr w:type="spellStart"/>
      <w:r w:rsidRPr="00D31A60">
        <w:rPr>
          <w:rFonts w:ascii="Times New Roman" w:eastAsia="Times New Roman" w:hAnsi="Times New Roman"/>
          <w:sz w:val="24"/>
          <w:szCs w:val="24"/>
          <w:lang w:eastAsia="ru-RU"/>
        </w:rPr>
        <w:t>обнародующие</w:t>
      </w:r>
      <w:proofErr w:type="spellEnd"/>
      <w:r w:rsidRPr="00D31A60">
        <w:rPr>
          <w:rFonts w:ascii="Times New Roman" w:eastAsia="Times New Roman" w:hAnsi="Times New Roman"/>
          <w:sz w:val="24"/>
          <w:szCs w:val="24"/>
          <w:lang w:eastAsia="ru-RU"/>
        </w:rPr>
        <w:t>)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14:paraId="4E5F2C5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34354D4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BE2EC7E"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47. Организации телерадиовещания и периодические печатные издания, используемые для информационного обеспечения выборов и референдумов</w:t>
      </w:r>
    </w:p>
    <w:p w14:paraId="4B978B1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0FBFF22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Информационное обеспечение выборов и референдумов соответствующего уровня </w:t>
      </w:r>
      <w:r w:rsidRPr="00D31A60">
        <w:rPr>
          <w:rFonts w:ascii="Times New Roman" w:eastAsia="Times New Roman" w:hAnsi="Times New Roman"/>
          <w:sz w:val="24"/>
          <w:szCs w:val="24"/>
          <w:lang w:eastAsia="ru-RU"/>
        </w:rPr>
        <w:lastRenderedPageBreak/>
        <w:t>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14:paraId="51B9CB96"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4" w:name="Par1581"/>
      <w:bookmarkEnd w:id="4"/>
      <w:r w:rsidRPr="00D31A60">
        <w:rPr>
          <w:rFonts w:ascii="Times New Roman" w:eastAsia="Times New Roman" w:hAnsi="Times New Roman"/>
          <w:sz w:val="24"/>
          <w:szCs w:val="24"/>
          <w:lang w:eastAsia="ru-RU"/>
        </w:rPr>
        <w:t>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федерального бюджета,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Российской Федерации и (или) субъекта (субъектов) Российской Федерации.</w:t>
      </w:r>
    </w:p>
    <w:p w14:paraId="5FC41846"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5" w:name="Par1583"/>
      <w:bookmarkEnd w:id="5"/>
      <w:r w:rsidRPr="00D31A60">
        <w:rPr>
          <w:rFonts w:ascii="Times New Roman" w:eastAsia="Times New Roman" w:hAnsi="Times New Roman"/>
          <w:sz w:val="24"/>
          <w:szCs w:val="24"/>
          <w:lang w:eastAsia="ru-RU"/>
        </w:rPr>
        <w:t>3. Под муниципальными организациями телерадиовещания, муниципальными периодическими печатными изданиями – аналогично условиям п. 2.</w:t>
      </w:r>
    </w:p>
    <w:p w14:paraId="00E42D0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Под негосударственными организациями телерадиовещания, …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пунктов 2 и 3 настоящей статьи.</w:t>
      </w:r>
    </w:p>
    <w:p w14:paraId="4C9FC86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 инициативной группы по проведению референдума.</w:t>
      </w:r>
    </w:p>
    <w:p w14:paraId="28D7B1A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6" w:name="Par1594"/>
      <w:bookmarkEnd w:id="6"/>
      <w:r w:rsidRPr="00D31A60">
        <w:rPr>
          <w:rFonts w:ascii="Times New Roman" w:eastAsia="Times New Roman" w:hAnsi="Times New Roman"/>
          <w:sz w:val="24"/>
          <w:szCs w:val="24"/>
          <w:lang w:eastAsia="ru-RU"/>
        </w:rPr>
        <w:t>7. При проведении выборов… перечень государственных и муниципальных организаций телерадиовещания, государственных и муниципальных периодических печатных изданий … публикуются организующей выборы, референдум комиссией… не позднее чем на пятнадцатый день после дня официального опубликования (публикации) решения о назначении выборов, официального опубликования решения о назначении референдума.</w:t>
      </w:r>
    </w:p>
    <w:p w14:paraId="75C6DBE8"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8EF52BB"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48. Предвыборная агитация, агитация по вопросам референдума</w:t>
      </w:r>
    </w:p>
    <w:p w14:paraId="4045CF1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126623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Граждане Российской Федерации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общественные объединения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вправе</w:t>
      </w:r>
      <w:r w:rsidRPr="00D31A60">
        <w:rPr>
          <w:rFonts w:ascii="Times New Roman" w:eastAsia="Times New Roman" w:hAnsi="Times New Roman"/>
          <w:sz w:val="24"/>
          <w:szCs w:val="24"/>
          <w:lang w:eastAsia="ru-RU"/>
        </w:rPr>
        <w:t xml:space="preserve"> в допускаемых законом формах и законными методами </w:t>
      </w:r>
      <w:r w:rsidRPr="00D31A60">
        <w:rPr>
          <w:rFonts w:ascii="Times New Roman" w:eastAsia="Times New Roman" w:hAnsi="Times New Roman"/>
          <w:b/>
          <w:bCs/>
          <w:sz w:val="24"/>
          <w:szCs w:val="24"/>
          <w:lang w:eastAsia="ru-RU"/>
        </w:rPr>
        <w:t>проводить предвыборную агитацию</w:t>
      </w:r>
      <w:r w:rsidRPr="00D31A60">
        <w:rPr>
          <w:rFonts w:ascii="Times New Roman" w:eastAsia="Times New Roman" w:hAnsi="Times New Roman"/>
          <w:sz w:val="24"/>
          <w:szCs w:val="24"/>
          <w:lang w:eastAsia="ru-RU"/>
        </w:rPr>
        <w:t>, агитацию по вопросам референдума.</w:t>
      </w:r>
    </w:p>
    <w:p w14:paraId="489204E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24D2417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Предвыборной агитацией</w:t>
      </w:r>
      <w:r w:rsidRPr="00D31A60">
        <w:rPr>
          <w:rFonts w:ascii="Times New Roman" w:eastAsia="Times New Roman" w:hAnsi="Times New Roman"/>
          <w:sz w:val="24"/>
          <w:szCs w:val="24"/>
          <w:lang w:eastAsia="ru-RU"/>
        </w:rPr>
        <w:t xml:space="preserve">, осуществляемой в период избирательной кампании, </w:t>
      </w:r>
      <w:r w:rsidRPr="00D31A60">
        <w:rPr>
          <w:rFonts w:ascii="Times New Roman" w:eastAsia="Times New Roman" w:hAnsi="Times New Roman"/>
          <w:b/>
          <w:bCs/>
          <w:sz w:val="24"/>
          <w:szCs w:val="24"/>
          <w:lang w:eastAsia="ru-RU"/>
        </w:rPr>
        <w:t>признаются</w:t>
      </w:r>
      <w:r w:rsidRPr="00D31A60">
        <w:rPr>
          <w:rFonts w:ascii="Times New Roman" w:eastAsia="Times New Roman" w:hAnsi="Times New Roman"/>
          <w:sz w:val="24"/>
          <w:szCs w:val="24"/>
          <w:lang w:eastAsia="ru-RU"/>
        </w:rPr>
        <w:t>:</w:t>
      </w:r>
    </w:p>
    <w:p w14:paraId="3125891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7" w:name="Par1622"/>
      <w:bookmarkEnd w:id="7"/>
      <w:r w:rsidRPr="00D31A60">
        <w:rPr>
          <w:rFonts w:ascii="Times New Roman" w:eastAsia="Times New Roman" w:hAnsi="Times New Roman"/>
          <w:sz w:val="24"/>
          <w:szCs w:val="24"/>
          <w:lang w:eastAsia="ru-RU"/>
        </w:rPr>
        <w:t>а) призывы голосовать за кандидата, кандидатов, список, списки кандидатов либо против него (них);</w:t>
      </w:r>
    </w:p>
    <w:p w14:paraId="0809B0B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8" w:name="Par1623"/>
      <w:bookmarkEnd w:id="8"/>
      <w:r w:rsidRPr="00D31A60">
        <w:rPr>
          <w:rFonts w:ascii="Times New Roman" w:eastAsia="Times New Roman" w:hAnsi="Times New Roman"/>
          <w:sz w:val="24"/>
          <w:szCs w:val="24"/>
          <w:lang w:eastAsia="ru-RU"/>
        </w:rP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w:t>
      </w:r>
      <w:r w:rsidRPr="00D31A60">
        <w:rPr>
          <w:rFonts w:ascii="Times New Roman" w:eastAsia="Times New Roman" w:hAnsi="Times New Roman"/>
          <w:sz w:val="24"/>
          <w:szCs w:val="24"/>
          <w:lang w:eastAsia="ru-RU"/>
        </w:rPr>
        <w:lastRenderedPageBreak/>
        <w:t>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46 настоящего Федерального закона);</w:t>
      </w:r>
    </w:p>
    <w:p w14:paraId="76CD498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14:paraId="3C89985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14:paraId="05A6A16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14:paraId="648B4ED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9" w:name="Par1627"/>
      <w:bookmarkEnd w:id="9"/>
      <w:r w:rsidRPr="00D31A60">
        <w:rPr>
          <w:rFonts w:ascii="Times New Roman" w:eastAsia="Times New Roman" w:hAnsi="Times New Roman"/>
          <w:sz w:val="24"/>
          <w:szCs w:val="24"/>
          <w:lang w:eastAsia="ru-RU"/>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14:paraId="4F5CD7E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2.1.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подпункте "а" пункта 2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подпунктах "б" - </w:t>
      </w:r>
      <w:hyperlink w:anchor="Par1627" w:tooltip="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 w:history="1">
        <w:r w:rsidRPr="00D31A60">
          <w:rPr>
            <w:rFonts w:ascii="Times New Roman" w:eastAsia="Times New Roman" w:hAnsi="Times New Roman"/>
            <w:sz w:val="24"/>
            <w:szCs w:val="24"/>
            <w:lang w:eastAsia="ru-RU"/>
          </w:rPr>
          <w:t>"е" пункта 2</w:t>
        </w:r>
      </w:hyperlink>
      <w:r w:rsidRPr="00D31A60">
        <w:rPr>
          <w:rFonts w:ascii="Times New Roman" w:eastAsia="Times New Roman" w:hAnsi="Times New Roman"/>
          <w:sz w:val="24"/>
          <w:szCs w:val="24"/>
          <w:lang w:eastAsia="ru-RU"/>
        </w:rPr>
        <w:t xml:space="preserve"> настоящей статьи, - в случае, если эти действия совершены с такой целью неоднократно.</w:t>
      </w:r>
    </w:p>
    <w:p w14:paraId="37D2FF6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349BCC8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Предвыборная агитация</w:t>
      </w:r>
      <w:r w:rsidRPr="00D31A60">
        <w:rPr>
          <w:rFonts w:ascii="Times New Roman" w:eastAsia="Times New Roman" w:hAnsi="Times New Roman"/>
          <w:sz w:val="24"/>
          <w:szCs w:val="24"/>
          <w:lang w:eastAsia="ru-RU"/>
        </w:rPr>
        <w:t xml:space="preserve">, агитация по вопросам референдума </w:t>
      </w:r>
      <w:r w:rsidRPr="00D31A60">
        <w:rPr>
          <w:rFonts w:ascii="Times New Roman" w:eastAsia="Times New Roman" w:hAnsi="Times New Roman"/>
          <w:b/>
          <w:bCs/>
          <w:sz w:val="24"/>
          <w:szCs w:val="24"/>
          <w:lang w:eastAsia="ru-RU"/>
        </w:rPr>
        <w:t>может проводиться</w:t>
      </w:r>
      <w:r w:rsidRPr="00D31A60">
        <w:rPr>
          <w:rFonts w:ascii="Times New Roman" w:eastAsia="Times New Roman" w:hAnsi="Times New Roman"/>
          <w:sz w:val="24"/>
          <w:szCs w:val="24"/>
          <w:lang w:eastAsia="ru-RU"/>
        </w:rPr>
        <w:t>:</w:t>
      </w:r>
    </w:p>
    <w:p w14:paraId="5802624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на каналах организаций телерадиовещания, в периодических печатных изданиях и сетевых изданиях;</w:t>
      </w:r>
    </w:p>
    <w:p w14:paraId="6E806A8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посредством проведения агитационных публичных мероприятий;</w:t>
      </w:r>
    </w:p>
    <w:p w14:paraId="4F845E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посредством выпуска и распространения печатных, аудиовизуальных и других агитационных материалов;</w:t>
      </w:r>
    </w:p>
    <w:p w14:paraId="242135A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иными не запрещенными законом методами.</w:t>
      </w:r>
    </w:p>
    <w:p w14:paraId="29138D6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E236993"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14:paraId="5F96141A"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8E1246"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Расходы на проведение предвыборной агитации, агитации по вопросам референдума осуществляются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14:paraId="345FBF5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10" w:name="Par1644"/>
      <w:bookmarkEnd w:id="10"/>
    </w:p>
    <w:p w14:paraId="583BC05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Запрещается привлекать к предвыборной агитации</w:t>
      </w:r>
      <w:r w:rsidRPr="00D31A60">
        <w:rPr>
          <w:rFonts w:ascii="Times New Roman" w:eastAsia="Times New Roman" w:hAnsi="Times New Roman"/>
          <w:sz w:val="24"/>
          <w:szCs w:val="24"/>
          <w:lang w:eastAsia="ru-RU"/>
        </w:rPr>
        <w:t>, агитации по вопросам референдума лиц, не достигших на день голосования возраста 18 лет, в том числе использовать изображения и высказывания таких лиц в агитационных материалах.</w:t>
      </w:r>
    </w:p>
    <w:p w14:paraId="074DFC9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1" w:name="Par1646"/>
      <w:bookmarkEnd w:id="11"/>
    </w:p>
    <w:p w14:paraId="55DF9E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Запрещается проводить предвыборную агитацию</w:t>
      </w:r>
      <w:r w:rsidRPr="00D31A60">
        <w:rPr>
          <w:rFonts w:ascii="Times New Roman" w:eastAsia="Times New Roman" w:hAnsi="Times New Roman"/>
          <w:sz w:val="24"/>
          <w:szCs w:val="24"/>
          <w:lang w:eastAsia="ru-RU"/>
        </w:rPr>
        <w:t>, агитацию по вопросам референдума, выпускать и распространять любые агитационные материалы:</w:t>
      </w:r>
    </w:p>
    <w:p w14:paraId="7EC0E0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w:t>
      </w:r>
      <w:r w:rsidRPr="00D31A60">
        <w:rPr>
          <w:rFonts w:ascii="Times New Roman" w:eastAsia="Times New Roman" w:hAnsi="Times New Roman"/>
          <w:sz w:val="24"/>
          <w:szCs w:val="24"/>
          <w:lang w:eastAsia="ru-RU"/>
        </w:rPr>
        <w:lastRenderedPageBreak/>
        <w:t>самоуправления;</w:t>
      </w:r>
    </w:p>
    <w:p w14:paraId="487FC94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пунктом 8.1 настоящей статьи, и (или) с использованием преимуществ своего должностного или служебного положения. Указание в агитационном материале должности такого лица не является нарушением настоящего запрета;</w:t>
      </w:r>
    </w:p>
    <w:p w14:paraId="6959121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воинским частям, военным учреждениям и организациям;</w:t>
      </w:r>
    </w:p>
    <w:p w14:paraId="1917D4C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14:paraId="424A704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 комиссиям, членам комиссий с правом решающего голоса;</w:t>
      </w:r>
    </w:p>
    <w:p w14:paraId="3CC2C83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 иностранным гражданам, за исключением случая, предусмотренного пунктом 10 статьи 4 настоящего Федерального закона, лицам без гражданства, иностранным юридическим лицам;</w:t>
      </w:r>
    </w:p>
    <w:p w14:paraId="178786B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е.1) международным организациям и международным общественным движениям;</w:t>
      </w:r>
    </w:p>
    <w:p w14:paraId="45484F82"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ж)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14:paraId="021F021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з) лицам, в отношении которых решением суда в период проводимой избирательной кампании, кампании референдума установлен факт нарушения ограничений, предусмотренных пунктом 1 статьи 56 настоящего Федерального закона.</w:t>
      </w:r>
    </w:p>
    <w:p w14:paraId="7A9F5031"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4CD457F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w:t>
      </w:r>
    </w:p>
    <w:p w14:paraId="093FB2B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2" w:name="Par1663"/>
      <w:bookmarkEnd w:id="12"/>
      <w:r w:rsidRPr="00D31A60">
        <w:rPr>
          <w:rFonts w:ascii="Times New Roman" w:eastAsia="Times New Roman" w:hAnsi="Times New Roman"/>
          <w:sz w:val="24"/>
          <w:szCs w:val="24"/>
          <w:lang w:eastAsia="ru-RU"/>
        </w:rPr>
        <w:t>8.1.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распространять агитационные материалы, но не вправе использовать преимущества своего должностного или служебного положения.</w:t>
      </w:r>
    </w:p>
    <w:p w14:paraId="6BB7E65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3" w:name="Par1665"/>
      <w:bookmarkEnd w:id="13"/>
      <w:r w:rsidRPr="00D31A60">
        <w:rPr>
          <w:rFonts w:ascii="Times New Roman" w:eastAsia="Times New Roman" w:hAnsi="Times New Roman"/>
          <w:sz w:val="24"/>
          <w:szCs w:val="24"/>
          <w:lang w:eastAsia="ru-RU"/>
        </w:rPr>
        <w:t>8.2. Использование в агитационных материалах высказываний физического лица, не имеющего в соответствии с настоящим Федеральным законом права проводить предвыборную агитацию, агитацию по вопросам референдума,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по вопросу референдума не допускается.</w:t>
      </w:r>
    </w:p>
    <w:p w14:paraId="090CFC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4" w:name="Par1667"/>
      <w:bookmarkEnd w:id="14"/>
    </w:p>
    <w:p w14:paraId="5245C3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Использование в агитационных материалах высказываний физического лица</w:t>
      </w:r>
      <w:r w:rsidRPr="00D31A60">
        <w:rPr>
          <w:rFonts w:ascii="Times New Roman" w:eastAsia="Times New Roman" w:hAnsi="Times New Roman"/>
          <w:sz w:val="24"/>
          <w:szCs w:val="24"/>
          <w:lang w:eastAsia="ru-RU"/>
        </w:rPr>
        <w:t xml:space="preserve">, не указанного в пункте 8.2 настоящей статьи, о кандидате, об избирательном объединении, по вопросу референдума </w:t>
      </w:r>
      <w:r w:rsidRPr="00D31A60">
        <w:rPr>
          <w:rFonts w:ascii="Times New Roman" w:eastAsia="Times New Roman" w:hAnsi="Times New Roman"/>
          <w:b/>
          <w:bCs/>
          <w:sz w:val="24"/>
          <w:szCs w:val="24"/>
          <w:lang w:eastAsia="ru-RU"/>
        </w:rPr>
        <w:t>допускается только с письменного согласия данного физического лица</w:t>
      </w:r>
      <w:r w:rsidRPr="00D31A60">
        <w:rPr>
          <w:rFonts w:ascii="Times New Roman" w:eastAsia="Times New Roman" w:hAnsi="Times New Roman"/>
          <w:sz w:val="24"/>
          <w:szCs w:val="24"/>
          <w:lang w:eastAsia="ru-RU"/>
        </w:rPr>
        <w:t xml:space="preserve">. Документ, подтверждающий такое согласие, представляется в избирательную комиссию, комиссию референдума вместе с экземплярами агитационных материалов, представляемых в соответствии с </w:t>
      </w:r>
      <w:hyperlink w:anchor="Par1799" w:tooltip="3. 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избирательным объединением" w:history="1">
        <w:r w:rsidRPr="00D31A60">
          <w:rPr>
            <w:rFonts w:ascii="Times New Roman" w:eastAsia="Times New Roman" w:hAnsi="Times New Roman"/>
            <w:sz w:val="24"/>
            <w:szCs w:val="24"/>
            <w:lang w:eastAsia="ru-RU"/>
          </w:rPr>
          <w:t>пунктом 3 статьи 54</w:t>
        </w:r>
      </w:hyperlink>
      <w:r w:rsidRPr="00D31A60">
        <w:rPr>
          <w:rFonts w:ascii="Times New Roman" w:eastAsia="Times New Roman" w:hAnsi="Times New Roman"/>
          <w:sz w:val="24"/>
          <w:szCs w:val="24"/>
          <w:lang w:eastAsia="ru-RU"/>
        </w:rP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комиссию референдума по ее </w:t>
      </w:r>
      <w:r w:rsidRPr="00D31A60">
        <w:rPr>
          <w:rFonts w:ascii="Times New Roman" w:eastAsia="Times New Roman" w:hAnsi="Times New Roman"/>
          <w:sz w:val="24"/>
          <w:szCs w:val="24"/>
          <w:lang w:eastAsia="ru-RU"/>
        </w:rPr>
        <w:lastRenderedPageBreak/>
        <w:t>требованию. Представление указанного документа не требуется в случаях:</w:t>
      </w:r>
    </w:p>
    <w:p w14:paraId="5978321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использования избирательным объединением на соответствующих выборах высказываний выдвинутых им кандидатов;</w:t>
      </w:r>
    </w:p>
    <w:p w14:paraId="732705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14:paraId="3B09369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14:paraId="6B7F233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5" w:name="Par1672"/>
      <w:bookmarkEnd w:id="15"/>
    </w:p>
    <w:p w14:paraId="07775E03"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9.1. При проведении выборов </w:t>
      </w:r>
      <w:r w:rsidRPr="00D31A60">
        <w:rPr>
          <w:rFonts w:ascii="Times New Roman" w:eastAsia="Times New Roman" w:hAnsi="Times New Roman"/>
          <w:b/>
          <w:bCs/>
          <w:sz w:val="24"/>
          <w:szCs w:val="24"/>
          <w:lang w:eastAsia="ru-RU"/>
        </w:rPr>
        <w:t>использование в агитационных материалах изображений физического лица допускается только в следующих случаях</w:t>
      </w:r>
      <w:r w:rsidRPr="00D31A60">
        <w:rPr>
          <w:rFonts w:ascii="Times New Roman" w:eastAsia="Times New Roman" w:hAnsi="Times New Roman"/>
          <w:sz w:val="24"/>
          <w:szCs w:val="24"/>
          <w:lang w:eastAsia="ru-RU"/>
        </w:rPr>
        <w:t>:</w:t>
      </w:r>
    </w:p>
    <w:p w14:paraId="095E48F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14:paraId="01222E8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использование кандидатом своих изображений, в том числе среди неопределенного круга лиц.</w:t>
      </w:r>
    </w:p>
    <w:p w14:paraId="1760DCF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16" w:name="Par1678"/>
      <w:bookmarkEnd w:id="16"/>
      <w:r w:rsidRPr="00D31A60">
        <w:rPr>
          <w:rFonts w:ascii="Times New Roman" w:eastAsia="Times New Roman" w:hAnsi="Times New Roman"/>
          <w:sz w:val="24"/>
          <w:szCs w:val="24"/>
          <w:lang w:eastAsia="ru-RU"/>
        </w:rPr>
        <w:t xml:space="preserve">9.3. При проведении референдума </w:t>
      </w:r>
      <w:r w:rsidRPr="00D31A60">
        <w:rPr>
          <w:rFonts w:ascii="Times New Roman" w:eastAsia="Times New Roman" w:hAnsi="Times New Roman"/>
          <w:b/>
          <w:bCs/>
          <w:sz w:val="24"/>
          <w:szCs w:val="24"/>
          <w:lang w:eastAsia="ru-RU"/>
        </w:rPr>
        <w:t>использование в агитационных материалах изображений физического лица допускается только с письменного согласия этого физического лица</w:t>
      </w:r>
      <w:r w:rsidRPr="00D31A60">
        <w:rPr>
          <w:rFonts w:ascii="Times New Roman" w:eastAsia="Times New Roman" w:hAnsi="Times New Roman"/>
          <w:sz w:val="24"/>
          <w:szCs w:val="24"/>
          <w:lang w:eastAsia="ru-RU"/>
        </w:rPr>
        <w:t xml:space="preserve">. </w:t>
      </w:r>
    </w:p>
    <w:p w14:paraId="7A09F8B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10.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Федеральным </w:t>
      </w:r>
      <w:hyperlink w:anchor="Par1760" w:tooltip="1. Редакции государственных и муниципальных периодических печатных изданий, распространяемых на территории, на которой проводятся выборы, референдум, и выходящих не реже одного раза в неделю, обязаны выделять печатные площади для агитационных материалов, предо" w:history="1">
        <w:r w:rsidRPr="00D31A60">
          <w:rPr>
            <w:rFonts w:ascii="Times New Roman" w:eastAsia="Times New Roman" w:hAnsi="Times New Roman"/>
            <w:sz w:val="24"/>
            <w:szCs w:val="24"/>
            <w:lang w:eastAsia="ru-RU"/>
          </w:rPr>
          <w:t>законом</w:t>
        </w:r>
      </w:hyperlink>
      <w:r w:rsidRPr="00D31A60">
        <w:rPr>
          <w:rFonts w:ascii="Times New Roman" w:eastAsia="Times New Roman" w:hAnsi="Times New Roman"/>
          <w:sz w:val="24"/>
          <w:szCs w:val="24"/>
          <w:lang w:eastAsia="ru-RU"/>
        </w:rPr>
        <w:t>, иным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14:paraId="6B96D1D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3FE03FF"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49. Агитационный период</w:t>
      </w:r>
    </w:p>
    <w:p w14:paraId="12EC191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 Агитационный период для избирательного объединения начинается со дня принятия им решения о выдвижении кандидата, кандидатов, списка кандидатов. Агитационный период для кандидата, выдвинутого в составе списка кандидатов, начинается со дня представления в соответствующую избирательную комиссию списка кандидатов. Агитационный период для кандидата, выдвинутого непосредственно, начинается со дня представления кандидатом в избирательную комиссию заявления о согласии баллотироваться, а в случае, предусмотренном пунктом 14.3 статьи 35 настоящего Федерального закона, - со дня представления в избирательную комиссию документов, предусмотренных в указанном пункте. Агитационный период при проведении референдума начинается со дня регистрации инициативной группы по проведению референдума. Агитационный период прекращается в ноль часов по местному времени дня, предшествующего дню голосования.</w:t>
      </w:r>
    </w:p>
    <w:p w14:paraId="068B5DD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7" w:name="Par1687"/>
      <w:bookmarkEnd w:id="17"/>
      <w:r w:rsidRPr="00D31A60">
        <w:rPr>
          <w:rFonts w:ascii="Times New Roman" w:eastAsia="Times New Roman" w:hAnsi="Times New Roman"/>
          <w:sz w:val="24"/>
          <w:szCs w:val="24"/>
          <w:lang w:eastAsia="ru-RU"/>
        </w:rPr>
        <w:t>2. Предвыборная агитация, агитация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
    <w:p w14:paraId="2B9B32A8"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3. Проведение предвыборной агитации, агитации по вопросам референдума в день голосования и в предшествующий ему день запрещается.</w:t>
      </w:r>
    </w:p>
    <w:p w14:paraId="7BF32A0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4. Агитационные печатные материалы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пункте 7 статьи 54 настоящего Федерального закона, на рекламных конструкциях или иных стабильно размещенных объектах в соответствии с пунктами 8 и 10 статьи 54 настоящего Федерального закона, могут сохраняться в день голосования на прежних местах.</w:t>
      </w:r>
    </w:p>
    <w:p w14:paraId="3AA1187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5.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соответствии с пунктом 2 настоящей статьи.</w:t>
      </w:r>
    </w:p>
    <w:p w14:paraId="5133EAFD" w14:textId="77777777" w:rsidR="00D31A60" w:rsidRPr="00D31A60" w:rsidRDefault="00D31A60" w:rsidP="00D31A60"/>
    <w:p w14:paraId="7BEE1142" w14:textId="77777777" w:rsidR="00D31A60" w:rsidRPr="00D31A60" w:rsidRDefault="00D31A60" w:rsidP="00D31A60">
      <w:pPr>
        <w:spacing w:after="0" w:line="240" w:lineRule="auto"/>
        <w:jc w:val="center"/>
        <w:rPr>
          <w:rFonts w:ascii="Times New Roman" w:hAnsi="Times New Roman"/>
          <w:sz w:val="28"/>
          <w:szCs w:val="28"/>
        </w:rPr>
      </w:pPr>
      <w:r w:rsidRPr="00D31A60">
        <w:rPr>
          <w:rFonts w:ascii="Times New Roman" w:hAnsi="Times New Roman"/>
          <w:sz w:val="28"/>
          <w:szCs w:val="28"/>
        </w:rPr>
        <w:t>Тема: Политическая реклама и предвыборная агитация</w:t>
      </w:r>
    </w:p>
    <w:p w14:paraId="77190197" w14:textId="77777777" w:rsidR="00D31A60" w:rsidRPr="00D31A60" w:rsidRDefault="00D31A60" w:rsidP="00D31A60">
      <w:pPr>
        <w:spacing w:after="0" w:line="240" w:lineRule="auto"/>
        <w:jc w:val="center"/>
        <w:rPr>
          <w:rFonts w:ascii="Times New Roman" w:hAnsi="Times New Roman"/>
          <w:sz w:val="28"/>
          <w:szCs w:val="28"/>
        </w:rPr>
      </w:pPr>
      <w:r w:rsidRPr="00D31A60">
        <w:rPr>
          <w:rFonts w:ascii="Times New Roman" w:hAnsi="Times New Roman"/>
          <w:sz w:val="28"/>
          <w:szCs w:val="28"/>
        </w:rPr>
        <w:t>Часть 2</w:t>
      </w:r>
    </w:p>
    <w:p w14:paraId="155EFE5C"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sz w:val="24"/>
          <w:szCs w:val="24"/>
          <w:lang w:eastAsia="ru-RU"/>
        </w:rPr>
      </w:pPr>
    </w:p>
    <w:p w14:paraId="7850D6AD"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50. Общие условия проведения предвыборной агитации, агитации по вопросам референдума на каналах организаций телерадиовещания, в периодических печатных изданиях и сетевых изданиях</w:t>
      </w:r>
    </w:p>
    <w:p w14:paraId="5048A11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D5894C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Государственные и муниципальные</w:t>
      </w:r>
      <w:r w:rsidRPr="00D31A60">
        <w:rPr>
          <w:rFonts w:ascii="Times New Roman" w:eastAsia="Times New Roman" w:hAnsi="Times New Roman"/>
          <w:sz w:val="24"/>
          <w:szCs w:val="24"/>
          <w:lang w:eastAsia="ru-RU"/>
        </w:rPr>
        <w:t xml:space="preserve"> организации телерадиовещания и редакции государственных и муниципальных периодических печатных изданий </w:t>
      </w:r>
      <w:r w:rsidRPr="00D31A60">
        <w:rPr>
          <w:rFonts w:ascii="Times New Roman" w:eastAsia="Times New Roman" w:hAnsi="Times New Roman"/>
          <w:b/>
          <w:bCs/>
          <w:sz w:val="24"/>
          <w:szCs w:val="24"/>
          <w:lang w:eastAsia="ru-RU"/>
        </w:rPr>
        <w:t>обязаны обеспечить равные условия проведения предвыборной агитации</w:t>
      </w:r>
      <w:r w:rsidRPr="00D31A60">
        <w:rPr>
          <w:rFonts w:ascii="Times New Roman" w:eastAsia="Times New Roman" w:hAnsi="Times New Roman"/>
          <w:sz w:val="24"/>
          <w:szCs w:val="24"/>
          <w:lang w:eastAsia="ru-RU"/>
        </w:rPr>
        <w:t xml:space="preserve"> соответственно зарегистрированным кандидатам, избирательным объединениям, зарегистрировавшим списки кандидатов, в 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Эфирное время на каналах указанных организаций телерадиовещания и печатная площадь в указанных периодических печатных изданиях предоставляются… за плату, а в случаях и порядке, предусмотренных настоящим Федеральным законом, иным законом, также безвозмездно (бесплатное эфирное время, бесплатная печатная площадь).</w:t>
      </w:r>
    </w:p>
    <w:p w14:paraId="1A4F2F5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6AD8E3A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18" w:name="Par1700"/>
      <w:bookmarkEnd w:id="18"/>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Зарегистрированный</w:t>
      </w:r>
      <w:r w:rsidRPr="00D31A60">
        <w:rPr>
          <w:rFonts w:ascii="Times New Roman" w:eastAsia="Times New Roman" w:hAnsi="Times New Roman"/>
          <w:sz w:val="24"/>
          <w:szCs w:val="24"/>
          <w:lang w:eastAsia="ru-RU"/>
        </w:rPr>
        <w:t xml:space="preserve"> кандидат, избирательное объединение </w:t>
      </w:r>
      <w:r w:rsidRPr="00D31A60">
        <w:rPr>
          <w:rFonts w:ascii="Times New Roman" w:eastAsia="Times New Roman" w:hAnsi="Times New Roman"/>
          <w:b/>
          <w:bCs/>
          <w:sz w:val="24"/>
          <w:szCs w:val="24"/>
          <w:lang w:eastAsia="ru-RU"/>
        </w:rPr>
        <w:t>не вправе</w:t>
      </w:r>
      <w:r w:rsidRPr="00D31A60">
        <w:rPr>
          <w:rFonts w:ascii="Times New Roman" w:eastAsia="Times New Roman" w:hAnsi="Times New Roman"/>
          <w:sz w:val="24"/>
          <w:szCs w:val="24"/>
          <w:lang w:eastAsia="ru-RU"/>
        </w:rPr>
        <w:t xml:space="preserve"> использовать предоставленные им эфирное время, печатную площадь </w:t>
      </w:r>
      <w:r w:rsidRPr="00D31A60">
        <w:rPr>
          <w:rFonts w:ascii="Times New Roman" w:eastAsia="Times New Roman" w:hAnsi="Times New Roman"/>
          <w:b/>
          <w:bCs/>
          <w:sz w:val="24"/>
          <w:szCs w:val="24"/>
          <w:lang w:eastAsia="ru-RU"/>
        </w:rPr>
        <w:t>для проведения предвыборной агитации за других</w:t>
      </w:r>
      <w:r w:rsidRPr="00D31A60">
        <w:rPr>
          <w:rFonts w:ascii="Times New Roman" w:eastAsia="Times New Roman" w:hAnsi="Times New Roman"/>
          <w:sz w:val="24"/>
          <w:szCs w:val="24"/>
          <w:lang w:eastAsia="ru-RU"/>
        </w:rPr>
        <w:t xml:space="preserve"> зарегистрированных кандидатов, за другие избирательные объединения. Зарегистрированный кандидат, выдвинутый избирательным объединением, </w:t>
      </w:r>
      <w:r w:rsidRPr="00D31A60">
        <w:rPr>
          <w:rFonts w:ascii="Times New Roman" w:eastAsia="Times New Roman" w:hAnsi="Times New Roman"/>
          <w:b/>
          <w:bCs/>
          <w:sz w:val="24"/>
          <w:szCs w:val="24"/>
          <w:lang w:eastAsia="ru-RU"/>
        </w:rPr>
        <w:t>вправе</w:t>
      </w:r>
      <w:r w:rsidRPr="00D31A60">
        <w:rPr>
          <w:rFonts w:ascii="Times New Roman" w:eastAsia="Times New Roman" w:hAnsi="Times New Roman"/>
          <w:sz w:val="24"/>
          <w:szCs w:val="24"/>
          <w:lang w:eastAsia="ru-RU"/>
        </w:rPr>
        <w:t xml:space="preserve"> использовать предоставленные ему эфирное время, печатную площадь </w:t>
      </w:r>
      <w:r w:rsidRPr="00D31A60">
        <w:rPr>
          <w:rFonts w:ascii="Times New Roman" w:eastAsia="Times New Roman" w:hAnsi="Times New Roman"/>
          <w:b/>
          <w:bCs/>
          <w:sz w:val="24"/>
          <w:szCs w:val="24"/>
          <w:lang w:eastAsia="ru-RU"/>
        </w:rPr>
        <w:t>для проведения</w:t>
      </w:r>
      <w:r w:rsidRPr="00D31A60">
        <w:rPr>
          <w:rFonts w:ascii="Times New Roman" w:eastAsia="Times New Roman" w:hAnsi="Times New Roman"/>
          <w:sz w:val="24"/>
          <w:szCs w:val="24"/>
          <w:lang w:eastAsia="ru-RU"/>
        </w:rPr>
        <w:t xml:space="preserve"> на тех же выборах предвыборной </w:t>
      </w:r>
      <w:r w:rsidRPr="00D31A60">
        <w:rPr>
          <w:rFonts w:ascii="Times New Roman" w:eastAsia="Times New Roman" w:hAnsi="Times New Roman"/>
          <w:b/>
          <w:bCs/>
          <w:sz w:val="24"/>
          <w:szCs w:val="24"/>
          <w:lang w:eastAsia="ru-RU"/>
        </w:rPr>
        <w:t>агитации за выдвинувшее его</w:t>
      </w:r>
      <w:r w:rsidRPr="00D31A60">
        <w:rPr>
          <w:rFonts w:ascii="Times New Roman" w:eastAsia="Times New Roman" w:hAnsi="Times New Roman"/>
          <w:sz w:val="24"/>
          <w:szCs w:val="24"/>
          <w:lang w:eastAsia="ru-RU"/>
        </w:rPr>
        <w:t xml:space="preserve"> избирательное объединение, а также </w:t>
      </w:r>
      <w:r w:rsidRPr="00D31A60">
        <w:rPr>
          <w:rFonts w:ascii="Times New Roman" w:eastAsia="Times New Roman" w:hAnsi="Times New Roman"/>
          <w:b/>
          <w:bCs/>
          <w:sz w:val="24"/>
          <w:szCs w:val="24"/>
          <w:lang w:eastAsia="ru-RU"/>
        </w:rPr>
        <w:t>за других кандидатов, выдвинутых этим избирательным объединением</w:t>
      </w:r>
      <w:r w:rsidRPr="00D31A60">
        <w:rPr>
          <w:rFonts w:ascii="Times New Roman" w:eastAsia="Times New Roman" w:hAnsi="Times New Roman"/>
          <w:sz w:val="24"/>
          <w:szCs w:val="24"/>
          <w:lang w:eastAsia="ru-RU"/>
        </w:rPr>
        <w:t>.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
    <w:p w14:paraId="1DA2EBA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0E36C83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Негосударственные</w:t>
      </w:r>
      <w:r w:rsidRPr="00D31A60">
        <w:rPr>
          <w:rFonts w:ascii="Times New Roman" w:eastAsia="Times New Roman" w:hAnsi="Times New Roman"/>
          <w:sz w:val="24"/>
          <w:szCs w:val="24"/>
          <w:lang w:eastAsia="ru-RU"/>
        </w:rPr>
        <w:t xml:space="preserve"> организации телерадиовещания, редакции негосударственных периодических печатных изданий и </w:t>
      </w:r>
      <w:r w:rsidRPr="00D31A60">
        <w:rPr>
          <w:rFonts w:ascii="Times New Roman" w:eastAsia="Times New Roman" w:hAnsi="Times New Roman"/>
          <w:b/>
          <w:bCs/>
          <w:sz w:val="24"/>
          <w:szCs w:val="24"/>
          <w:lang w:eastAsia="ru-RU"/>
        </w:rPr>
        <w:t>редакции сетевых изданий</w:t>
      </w:r>
      <w:r w:rsidRPr="00D31A60">
        <w:rPr>
          <w:rFonts w:ascii="Times New Roman" w:eastAsia="Times New Roman" w:hAnsi="Times New Roman"/>
          <w:sz w:val="24"/>
          <w:szCs w:val="24"/>
          <w:lang w:eastAsia="ru-RU"/>
        </w:rPr>
        <w:t xml:space="preserve">, осуществляющие выпуск средств массовой информации, </w:t>
      </w:r>
      <w:r w:rsidRPr="00D31A60">
        <w:rPr>
          <w:rFonts w:ascii="Times New Roman" w:eastAsia="Times New Roman" w:hAnsi="Times New Roman"/>
          <w:b/>
          <w:bCs/>
          <w:sz w:val="24"/>
          <w:szCs w:val="24"/>
          <w:lang w:eastAsia="ru-RU"/>
        </w:rPr>
        <w:t>зарегистрированных не менее чем за один год до начала</w:t>
      </w:r>
      <w:r w:rsidRPr="00D31A60">
        <w:rPr>
          <w:rFonts w:ascii="Times New Roman" w:eastAsia="Times New Roman" w:hAnsi="Times New Roman"/>
          <w:sz w:val="24"/>
          <w:szCs w:val="24"/>
          <w:lang w:eastAsia="ru-RU"/>
        </w:rPr>
        <w:t xml:space="preserve"> избирательной </w:t>
      </w:r>
      <w:r w:rsidRPr="00D31A60">
        <w:rPr>
          <w:rFonts w:ascii="Times New Roman" w:eastAsia="Times New Roman" w:hAnsi="Times New Roman"/>
          <w:b/>
          <w:bCs/>
          <w:sz w:val="24"/>
          <w:szCs w:val="24"/>
          <w:lang w:eastAsia="ru-RU"/>
        </w:rPr>
        <w:t>кампании</w:t>
      </w:r>
      <w:r w:rsidRPr="00D31A60">
        <w:rPr>
          <w:rFonts w:ascii="Times New Roman" w:eastAsia="Times New Roman" w:hAnsi="Times New Roman"/>
          <w:sz w:val="24"/>
          <w:szCs w:val="24"/>
          <w:lang w:eastAsia="ru-RU"/>
        </w:rPr>
        <w:t xml:space="preserve">, кампании референдума, а также </w:t>
      </w:r>
      <w:r w:rsidRPr="00D31A60">
        <w:rPr>
          <w:rFonts w:ascii="Times New Roman" w:eastAsia="Times New Roman" w:hAnsi="Times New Roman"/>
          <w:b/>
          <w:bCs/>
          <w:sz w:val="24"/>
          <w:szCs w:val="24"/>
          <w:lang w:eastAsia="ru-RU"/>
        </w:rPr>
        <w:t>редакции негосударственных</w:t>
      </w:r>
      <w:r w:rsidRPr="00D31A60">
        <w:rPr>
          <w:rFonts w:ascii="Times New Roman" w:eastAsia="Times New Roman" w:hAnsi="Times New Roman"/>
          <w:sz w:val="24"/>
          <w:szCs w:val="24"/>
          <w:lang w:eastAsia="ru-RU"/>
        </w:rPr>
        <w:t xml:space="preserve"> периодических </w:t>
      </w:r>
      <w:r w:rsidRPr="00D31A60">
        <w:rPr>
          <w:rFonts w:ascii="Times New Roman" w:eastAsia="Times New Roman" w:hAnsi="Times New Roman"/>
          <w:b/>
          <w:bCs/>
          <w:sz w:val="24"/>
          <w:szCs w:val="24"/>
          <w:lang w:eastAsia="ru-RU"/>
        </w:rPr>
        <w:t>печатных</w:t>
      </w:r>
      <w:r w:rsidRPr="00D31A60">
        <w:rPr>
          <w:rFonts w:ascii="Times New Roman" w:eastAsia="Times New Roman" w:hAnsi="Times New Roman"/>
          <w:sz w:val="24"/>
          <w:szCs w:val="24"/>
          <w:lang w:eastAsia="ru-RU"/>
        </w:rPr>
        <w:t xml:space="preserve"> изданий и редакции </w:t>
      </w:r>
      <w:r w:rsidRPr="00D31A60">
        <w:rPr>
          <w:rFonts w:ascii="Times New Roman" w:eastAsia="Times New Roman" w:hAnsi="Times New Roman"/>
          <w:b/>
          <w:bCs/>
          <w:sz w:val="24"/>
          <w:szCs w:val="24"/>
          <w:lang w:eastAsia="ru-RU"/>
        </w:rPr>
        <w:t>сетевых</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учрежденных избирательными объединениями</w:t>
      </w:r>
      <w:r w:rsidRPr="00D31A60">
        <w:rPr>
          <w:rFonts w:ascii="Times New Roman" w:eastAsia="Times New Roman" w:hAnsi="Times New Roman"/>
          <w:sz w:val="24"/>
          <w:szCs w:val="24"/>
          <w:lang w:eastAsia="ru-RU"/>
        </w:rPr>
        <w:t xml:space="preserve"> (в том числе их структурными подразделениями) независимо от срока регистрации изданий, </w:t>
      </w:r>
      <w:r w:rsidRPr="00D31A60">
        <w:rPr>
          <w:rFonts w:ascii="Times New Roman" w:eastAsia="Times New Roman" w:hAnsi="Times New Roman"/>
          <w:b/>
          <w:bCs/>
          <w:sz w:val="24"/>
          <w:szCs w:val="24"/>
          <w:lang w:eastAsia="ru-RU"/>
        </w:rPr>
        <w:t>вправе предоставлять</w:t>
      </w:r>
      <w:r w:rsidRPr="00D31A60">
        <w:rPr>
          <w:rFonts w:ascii="Times New Roman" w:eastAsia="Times New Roman" w:hAnsi="Times New Roman"/>
          <w:sz w:val="24"/>
          <w:szCs w:val="24"/>
          <w:lang w:eastAsia="ru-RU"/>
        </w:rPr>
        <w:t xml:space="preserve"> зарегистрированным</w:t>
      </w:r>
      <w:r w:rsidRPr="00D31A60">
        <w:rPr>
          <w:rFonts w:ascii="Times New Roman" w:eastAsia="Times New Roman" w:hAnsi="Times New Roman"/>
          <w:sz w:val="24"/>
          <w:szCs w:val="24"/>
          <w:u w:val="single"/>
          <w:lang w:eastAsia="ru-RU"/>
        </w:rPr>
        <w:t xml:space="preserve"> </w:t>
      </w:r>
      <w:r w:rsidRPr="00D31A60">
        <w:rPr>
          <w:rFonts w:ascii="Times New Roman" w:eastAsia="Times New Roman" w:hAnsi="Times New Roman"/>
          <w:sz w:val="24"/>
          <w:szCs w:val="24"/>
          <w:lang w:eastAsia="ru-RU"/>
        </w:rPr>
        <w:t xml:space="preserve">кандидатам, избирательным объединениям,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платное</w:t>
      </w:r>
      <w:r w:rsidRPr="00D31A60">
        <w:rPr>
          <w:rFonts w:ascii="Times New Roman" w:eastAsia="Times New Roman" w:hAnsi="Times New Roman"/>
          <w:sz w:val="24"/>
          <w:szCs w:val="24"/>
          <w:lang w:eastAsia="ru-RU"/>
        </w:rPr>
        <w:t xml:space="preserve"> эфирное </w:t>
      </w:r>
      <w:r w:rsidRPr="00D31A60">
        <w:rPr>
          <w:rFonts w:ascii="Times New Roman" w:eastAsia="Times New Roman" w:hAnsi="Times New Roman"/>
          <w:b/>
          <w:bCs/>
          <w:sz w:val="24"/>
          <w:szCs w:val="24"/>
          <w:lang w:eastAsia="ru-RU"/>
        </w:rPr>
        <w:t>время</w:t>
      </w:r>
      <w:r w:rsidRPr="00D31A60">
        <w:rPr>
          <w:rFonts w:ascii="Times New Roman" w:eastAsia="Times New Roman" w:hAnsi="Times New Roman"/>
          <w:sz w:val="24"/>
          <w:szCs w:val="24"/>
          <w:lang w:eastAsia="ru-RU"/>
        </w:rPr>
        <w:t xml:space="preserve">, платную </w:t>
      </w:r>
      <w:r w:rsidRPr="00D31A60">
        <w:rPr>
          <w:rFonts w:ascii="Times New Roman" w:eastAsia="Times New Roman" w:hAnsi="Times New Roman"/>
          <w:b/>
          <w:bCs/>
          <w:sz w:val="24"/>
          <w:szCs w:val="24"/>
          <w:lang w:eastAsia="ru-RU"/>
        </w:rPr>
        <w:t>печатную площадь</w:t>
      </w:r>
      <w:r w:rsidRPr="00D31A60">
        <w:rPr>
          <w:rFonts w:ascii="Times New Roman" w:eastAsia="Times New Roman" w:hAnsi="Times New Roman"/>
          <w:sz w:val="24"/>
          <w:szCs w:val="24"/>
          <w:lang w:eastAsia="ru-RU"/>
        </w:rPr>
        <w:t xml:space="preserve">, платные </w:t>
      </w:r>
      <w:r w:rsidRPr="00D31A60">
        <w:rPr>
          <w:rFonts w:ascii="Times New Roman" w:eastAsia="Times New Roman" w:hAnsi="Times New Roman"/>
          <w:b/>
          <w:bCs/>
          <w:sz w:val="24"/>
          <w:szCs w:val="24"/>
          <w:lang w:eastAsia="ru-RU"/>
        </w:rPr>
        <w:t>услуги по размещению агитационных материалов</w:t>
      </w:r>
      <w:r w:rsidRPr="00D31A60">
        <w:rPr>
          <w:rFonts w:ascii="Times New Roman" w:eastAsia="Times New Roman" w:hAnsi="Times New Roman"/>
          <w:sz w:val="24"/>
          <w:szCs w:val="24"/>
          <w:lang w:eastAsia="ru-RU"/>
        </w:rPr>
        <w:t xml:space="preserve"> в </w:t>
      </w:r>
      <w:r w:rsidRPr="00D31A60">
        <w:rPr>
          <w:rFonts w:ascii="Times New Roman" w:eastAsia="Times New Roman" w:hAnsi="Times New Roman"/>
          <w:sz w:val="24"/>
          <w:szCs w:val="24"/>
          <w:lang w:eastAsia="ru-RU"/>
        </w:rPr>
        <w:lastRenderedPageBreak/>
        <w:t xml:space="preserve">сетевых изданиях при условии выполнения указанными организациями и редакциями требований, предусмотренных пунктами 5 и 6 настоящей статьи. </w:t>
      </w:r>
      <w:r w:rsidRPr="00D31A60">
        <w:rPr>
          <w:rFonts w:ascii="Times New Roman" w:eastAsia="Times New Roman" w:hAnsi="Times New Roman"/>
          <w:b/>
          <w:bCs/>
          <w:sz w:val="24"/>
          <w:szCs w:val="24"/>
          <w:lang w:eastAsia="ru-RU"/>
        </w:rPr>
        <w:t>Иные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негосударственные</w:t>
      </w:r>
      <w:r w:rsidRPr="00D31A60">
        <w:rPr>
          <w:rFonts w:ascii="Times New Roman" w:eastAsia="Times New Roman" w:hAnsi="Times New Roman"/>
          <w:sz w:val="24"/>
          <w:szCs w:val="24"/>
          <w:lang w:eastAsia="ru-RU"/>
        </w:rPr>
        <w:t xml:space="preserve"> организации телерадиовещания, редакции негосударственных периодических печатных изданий, редакции сетевых изданий </w:t>
      </w:r>
      <w:r w:rsidRPr="00D31A60">
        <w:rPr>
          <w:rFonts w:ascii="Times New Roman" w:eastAsia="Times New Roman" w:hAnsi="Times New Roman"/>
          <w:b/>
          <w:bCs/>
          <w:sz w:val="24"/>
          <w:szCs w:val="24"/>
          <w:lang w:eastAsia="ru-RU"/>
        </w:rPr>
        <w:t>не вправе</w:t>
      </w:r>
      <w:r w:rsidRPr="00D31A60">
        <w:rPr>
          <w:rFonts w:ascii="Times New Roman" w:eastAsia="Times New Roman" w:hAnsi="Times New Roman"/>
          <w:sz w:val="24"/>
          <w:szCs w:val="24"/>
          <w:lang w:eastAsia="ru-RU"/>
        </w:rPr>
        <w:t xml:space="preserve">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p>
    <w:p w14:paraId="66ABFDC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19" w:name="Par1713"/>
      <w:bookmarkEnd w:id="19"/>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Условия оплаты</w:t>
      </w:r>
      <w:r w:rsidRPr="00D31A60">
        <w:rPr>
          <w:rFonts w:ascii="Times New Roman" w:eastAsia="Times New Roman" w:hAnsi="Times New Roman"/>
          <w:sz w:val="24"/>
          <w:szCs w:val="24"/>
          <w:lang w:eastAsia="ru-RU"/>
        </w:rPr>
        <w:t xml:space="preserve"> эфирного времени, печатной площади, услуг по размещению агитационных материалов, предоставляемых </w:t>
      </w:r>
      <w:r w:rsidRPr="00D31A60">
        <w:rPr>
          <w:rFonts w:ascii="Times New Roman" w:eastAsia="Times New Roman" w:hAnsi="Times New Roman"/>
          <w:b/>
          <w:bCs/>
          <w:sz w:val="24"/>
          <w:szCs w:val="24"/>
          <w:lang w:eastAsia="ru-RU"/>
        </w:rPr>
        <w:t>негосударственными</w:t>
      </w:r>
      <w:r w:rsidRPr="00D31A60">
        <w:rPr>
          <w:rFonts w:ascii="Times New Roman" w:eastAsia="Times New Roman" w:hAnsi="Times New Roman"/>
          <w:sz w:val="24"/>
          <w:szCs w:val="24"/>
          <w:lang w:eastAsia="ru-RU"/>
        </w:rPr>
        <w:t xml:space="preserve"> организациями телерадиовещания, редакциями негосударственных периодических печатных изданий и редакциями сетевых изданий, </w:t>
      </w:r>
      <w:r w:rsidRPr="00D31A60">
        <w:rPr>
          <w:rFonts w:ascii="Times New Roman" w:eastAsia="Times New Roman" w:hAnsi="Times New Roman"/>
          <w:b/>
          <w:bCs/>
          <w:sz w:val="24"/>
          <w:szCs w:val="24"/>
          <w:lang w:eastAsia="ru-RU"/>
        </w:rPr>
        <w:t>должны быть едины для всех</w:t>
      </w:r>
      <w:r w:rsidRPr="00D31A60">
        <w:rPr>
          <w:rFonts w:ascii="Times New Roman" w:eastAsia="Times New Roman" w:hAnsi="Times New Roman"/>
          <w:sz w:val="24"/>
          <w:szCs w:val="24"/>
          <w:lang w:eastAsia="ru-RU"/>
        </w:rPr>
        <w:t xml:space="preserve"> зарегистрированных кандидатов, избирательных объединений,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Это требование не распространяется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на редакции</w:t>
      </w:r>
      <w:r w:rsidRPr="00D31A60">
        <w:rPr>
          <w:rFonts w:ascii="Times New Roman" w:eastAsia="Times New Roman" w:hAnsi="Times New Roman"/>
          <w:sz w:val="24"/>
          <w:szCs w:val="24"/>
          <w:lang w:eastAsia="ru-RU"/>
        </w:rPr>
        <w:t xml:space="preserve"> негосударственных периодических печатных изданий, редакции сетевых изданий, </w:t>
      </w:r>
      <w:r w:rsidRPr="00D31A60">
        <w:rPr>
          <w:rFonts w:ascii="Times New Roman" w:eastAsia="Times New Roman" w:hAnsi="Times New Roman"/>
          <w:b/>
          <w:bCs/>
          <w:sz w:val="24"/>
          <w:szCs w:val="24"/>
          <w:lang w:eastAsia="ru-RU"/>
        </w:rPr>
        <w:t>учрежденных кандидатами</w:t>
      </w:r>
      <w:r w:rsidRPr="00D31A60">
        <w:rPr>
          <w:rFonts w:ascii="Times New Roman" w:eastAsia="Times New Roman" w:hAnsi="Times New Roman"/>
          <w:sz w:val="24"/>
          <w:szCs w:val="24"/>
          <w:lang w:eastAsia="ru-RU"/>
        </w:rPr>
        <w:t>, избирательными объединениями, гражданами, входящими в инициативную группу по проведению референдума.</w:t>
      </w:r>
    </w:p>
    <w:p w14:paraId="6F33E20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20" w:name="Par1715"/>
      <w:bookmarkEnd w:id="20"/>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При проведении выборов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сведения о размере</w:t>
      </w:r>
      <w:r w:rsidRPr="00D31A60">
        <w:rPr>
          <w:rFonts w:ascii="Times New Roman" w:eastAsia="Times New Roman" w:hAnsi="Times New Roman"/>
          <w:sz w:val="24"/>
          <w:szCs w:val="24"/>
          <w:lang w:eastAsia="ru-RU"/>
        </w:rPr>
        <w:t xml:space="preserve"> (в валюте Российской Федерации) </w:t>
      </w:r>
      <w:r w:rsidRPr="00D31A60">
        <w:rPr>
          <w:rFonts w:ascii="Times New Roman" w:eastAsia="Times New Roman" w:hAnsi="Times New Roman"/>
          <w:b/>
          <w:bCs/>
          <w:sz w:val="24"/>
          <w:szCs w:val="24"/>
          <w:lang w:eastAsia="ru-RU"/>
        </w:rPr>
        <w:t>и других условиях оплаты</w:t>
      </w:r>
      <w:r w:rsidRPr="00D31A60">
        <w:rPr>
          <w:rFonts w:ascii="Times New Roman" w:eastAsia="Times New Roman" w:hAnsi="Times New Roman"/>
          <w:sz w:val="24"/>
          <w:szCs w:val="24"/>
          <w:lang w:eastAsia="ru-RU"/>
        </w:rPr>
        <w:t xml:space="preserve"> эфирного времени, печатной площади, услуг по размещению агитационных материалов </w:t>
      </w:r>
      <w:r w:rsidRPr="00D31A60">
        <w:rPr>
          <w:rFonts w:ascii="Times New Roman" w:eastAsia="Times New Roman" w:hAnsi="Times New Roman"/>
          <w:b/>
          <w:bCs/>
          <w:sz w:val="24"/>
          <w:szCs w:val="24"/>
          <w:lang w:eastAsia="ru-RU"/>
        </w:rPr>
        <w:t>должны быть опубликованы</w:t>
      </w:r>
      <w:r w:rsidRPr="00D31A60">
        <w:rPr>
          <w:rFonts w:ascii="Times New Roman" w:eastAsia="Times New Roman" w:hAnsi="Times New Roman"/>
          <w:sz w:val="24"/>
          <w:szCs w:val="24"/>
          <w:lang w:eastAsia="ru-RU"/>
        </w:rPr>
        <w:t xml:space="preserve"> соответствующей организацией телерадиовещания, редакцией периодического печатного издания, редакцией сетевого издания </w:t>
      </w:r>
      <w:r w:rsidRPr="00D31A60">
        <w:rPr>
          <w:rFonts w:ascii="Times New Roman" w:eastAsia="Times New Roman" w:hAnsi="Times New Roman"/>
          <w:b/>
          <w:bCs/>
          <w:sz w:val="24"/>
          <w:szCs w:val="24"/>
          <w:lang w:eastAsia="ru-RU"/>
        </w:rPr>
        <w:t>не позднее чем через 30 дней со дня официального опубликования</w:t>
      </w:r>
      <w:r w:rsidRPr="00D31A60">
        <w:rPr>
          <w:rFonts w:ascii="Times New Roman" w:eastAsia="Times New Roman" w:hAnsi="Times New Roman"/>
          <w:sz w:val="24"/>
          <w:szCs w:val="24"/>
          <w:lang w:eastAsia="ru-RU"/>
        </w:rPr>
        <w:t xml:space="preserve"> (публикации) </w:t>
      </w:r>
      <w:r w:rsidRPr="00D31A60">
        <w:rPr>
          <w:rFonts w:ascii="Times New Roman" w:eastAsia="Times New Roman" w:hAnsi="Times New Roman"/>
          <w:b/>
          <w:bCs/>
          <w:sz w:val="24"/>
          <w:szCs w:val="24"/>
          <w:lang w:eastAsia="ru-RU"/>
        </w:rPr>
        <w:t>решения о назначении выборов</w:t>
      </w:r>
      <w:r w:rsidRPr="00D31A60">
        <w:rPr>
          <w:rFonts w:ascii="Times New Roman" w:eastAsia="Times New Roman" w:hAnsi="Times New Roman"/>
          <w:sz w:val="24"/>
          <w:szCs w:val="24"/>
          <w:lang w:eastAsia="ru-RU"/>
        </w:rPr>
        <w:t xml:space="preserve">.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организующую выборы, или указанную в законе нижестоящую избирательную комиссию. </w:t>
      </w:r>
      <w:r w:rsidRPr="00D31A60">
        <w:rPr>
          <w:rFonts w:ascii="Times New Roman" w:eastAsia="Times New Roman" w:hAnsi="Times New Roman"/>
          <w:b/>
          <w:bCs/>
          <w:sz w:val="24"/>
          <w:szCs w:val="24"/>
          <w:lang w:eastAsia="ru-RU"/>
        </w:rPr>
        <w:t>При проведении референдума</w:t>
      </w:r>
      <w:r w:rsidRPr="00D31A60">
        <w:rPr>
          <w:rFonts w:ascii="Times New Roman" w:eastAsia="Times New Roman" w:hAnsi="Times New Roman"/>
          <w:sz w:val="24"/>
          <w:szCs w:val="24"/>
          <w:lang w:eastAsia="ru-RU"/>
        </w:rPr>
        <w:t xml:space="preserve"> указанные сведения </w:t>
      </w:r>
      <w:r w:rsidRPr="00D31A60">
        <w:rPr>
          <w:rFonts w:ascii="Times New Roman" w:eastAsia="Times New Roman" w:hAnsi="Times New Roman"/>
          <w:b/>
          <w:bCs/>
          <w:sz w:val="24"/>
          <w:szCs w:val="24"/>
          <w:lang w:eastAsia="ru-RU"/>
        </w:rPr>
        <w:t>должны быть опубликованы</w:t>
      </w:r>
      <w:r w:rsidRPr="00D31A60">
        <w:rPr>
          <w:rFonts w:ascii="Times New Roman" w:eastAsia="Times New Roman" w:hAnsi="Times New Roman"/>
          <w:sz w:val="24"/>
          <w:szCs w:val="24"/>
          <w:lang w:eastAsia="ru-RU"/>
        </w:rPr>
        <w:t xml:space="preserve"> организацией телерадиовещания, редакцией периодического печатного издания, редакцией сетевого издания и представлены вместе с указанными информацией и уведомлением в соответствующую комиссию референдума </w:t>
      </w:r>
      <w:r w:rsidRPr="00D31A60">
        <w:rPr>
          <w:rFonts w:ascii="Times New Roman" w:eastAsia="Times New Roman" w:hAnsi="Times New Roman"/>
          <w:b/>
          <w:bCs/>
          <w:sz w:val="24"/>
          <w:szCs w:val="24"/>
          <w:lang w:eastAsia="ru-RU"/>
        </w:rPr>
        <w:t>не позднее чем за один день до дня выпуска первого агитационного материала</w:t>
      </w:r>
      <w:r w:rsidRPr="00D31A60">
        <w:rPr>
          <w:rFonts w:ascii="Times New Roman" w:eastAsia="Times New Roman" w:hAnsi="Times New Roman"/>
          <w:sz w:val="24"/>
          <w:szCs w:val="24"/>
          <w:lang w:eastAsia="ru-RU"/>
        </w:rPr>
        <w:t>.</w:t>
      </w:r>
    </w:p>
    <w:p w14:paraId="34724656"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p>
    <w:p w14:paraId="1F012264"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Допускается </w:t>
      </w:r>
      <w:r w:rsidRPr="00D31A60">
        <w:rPr>
          <w:rFonts w:ascii="Times New Roman" w:eastAsia="Times New Roman" w:hAnsi="Times New Roman"/>
          <w:b/>
          <w:bCs/>
          <w:sz w:val="24"/>
          <w:szCs w:val="24"/>
          <w:lang w:eastAsia="ru-RU"/>
        </w:rPr>
        <w:t>отказ</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от предоставления</w:t>
      </w:r>
      <w:r w:rsidRPr="00D31A60">
        <w:rPr>
          <w:rFonts w:ascii="Times New Roman" w:eastAsia="Times New Roman" w:hAnsi="Times New Roman"/>
          <w:sz w:val="24"/>
          <w:szCs w:val="24"/>
          <w:lang w:eastAsia="ru-RU"/>
        </w:rPr>
        <w:t xml:space="preserve"> эфирного времени, печатной площади для проведения предвыборной агитации, агитации по вопросам референдума, услуг по размещению агитационных материалов в сетевом издании, выраженный </w:t>
      </w:r>
      <w:r w:rsidRPr="00D31A60">
        <w:rPr>
          <w:rFonts w:ascii="Times New Roman" w:eastAsia="Times New Roman" w:hAnsi="Times New Roman"/>
          <w:b/>
          <w:bCs/>
          <w:sz w:val="24"/>
          <w:szCs w:val="24"/>
          <w:lang w:eastAsia="ru-RU"/>
        </w:rPr>
        <w:t>путем непредставления</w:t>
      </w:r>
      <w:r w:rsidRPr="00D31A60">
        <w:rPr>
          <w:rFonts w:ascii="Times New Roman" w:eastAsia="Times New Roman" w:hAnsi="Times New Roman"/>
          <w:sz w:val="24"/>
          <w:szCs w:val="24"/>
          <w:lang w:eastAsia="ru-RU"/>
        </w:rPr>
        <w:t xml:space="preserve"> в соответствующую комиссию </w:t>
      </w:r>
      <w:r w:rsidRPr="00D31A60">
        <w:rPr>
          <w:rFonts w:ascii="Times New Roman" w:eastAsia="Times New Roman" w:hAnsi="Times New Roman"/>
          <w:b/>
          <w:bCs/>
          <w:sz w:val="24"/>
          <w:szCs w:val="24"/>
          <w:lang w:eastAsia="ru-RU"/>
        </w:rPr>
        <w:t>уведомления</w:t>
      </w:r>
      <w:r w:rsidRPr="00D31A60">
        <w:rPr>
          <w:rFonts w:ascii="Times New Roman" w:eastAsia="Times New Roman" w:hAnsi="Times New Roman"/>
          <w:sz w:val="24"/>
          <w:szCs w:val="24"/>
          <w:lang w:eastAsia="ru-RU"/>
        </w:rPr>
        <w:t xml:space="preserve">, указанного в пункте 6 настоящей статьи, </w:t>
      </w:r>
      <w:r w:rsidRPr="00D31A60">
        <w:rPr>
          <w:rFonts w:ascii="Times New Roman" w:eastAsia="Times New Roman" w:hAnsi="Times New Roman"/>
          <w:b/>
          <w:bCs/>
          <w:sz w:val="24"/>
          <w:szCs w:val="24"/>
          <w:lang w:eastAsia="ru-RU"/>
        </w:rPr>
        <w:t>в установленные</w:t>
      </w:r>
      <w:r w:rsidRPr="00D31A60">
        <w:rPr>
          <w:rFonts w:ascii="Times New Roman" w:eastAsia="Times New Roman" w:hAnsi="Times New Roman"/>
          <w:sz w:val="24"/>
          <w:szCs w:val="24"/>
          <w:lang w:eastAsia="ru-RU"/>
        </w:rPr>
        <w:t xml:space="preserve"> в указанном пункте </w:t>
      </w:r>
      <w:r w:rsidRPr="00D31A60">
        <w:rPr>
          <w:rFonts w:ascii="Times New Roman" w:eastAsia="Times New Roman" w:hAnsi="Times New Roman"/>
          <w:b/>
          <w:bCs/>
          <w:sz w:val="24"/>
          <w:szCs w:val="24"/>
          <w:lang w:eastAsia="ru-RU"/>
        </w:rPr>
        <w:t>сроки</w:t>
      </w:r>
      <w:r w:rsidRPr="00D31A60">
        <w:rPr>
          <w:rFonts w:ascii="Times New Roman" w:eastAsia="Times New Roman" w:hAnsi="Times New Roman"/>
          <w:sz w:val="24"/>
          <w:szCs w:val="24"/>
          <w:lang w:eastAsia="ru-RU"/>
        </w:rPr>
        <w:t>:</w:t>
      </w:r>
    </w:p>
    <w:p w14:paraId="0991254E"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а) негосударственных организаций телерадиовещания и редакций негосударственных периодических печатных изданий;</w:t>
      </w:r>
    </w:p>
    <w:p w14:paraId="2050E60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б) редакций государственных периодических печатных изданий, выходящих реже чем один раз в неделю;</w:t>
      </w:r>
    </w:p>
    <w:p w14:paraId="5A96237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14:paraId="4CDC570A"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г) редакций сетевых изданий;</w:t>
      </w:r>
    </w:p>
    <w:p w14:paraId="3C03F24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д) при проведении выборов в федеральные органы государственной власти, органы государственной власти субъектов Российской Федерации, референдума Российской Федерации, референдума субъекта Российской Федерации - муниципальных организаций телерадиовещания и редакций муниципальных периодических печатных изданий.</w:t>
      </w:r>
    </w:p>
    <w:p w14:paraId="7E733B6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25B9D60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1" w:name="Par1724"/>
      <w:bookmarkStart w:id="22" w:name="Par1729"/>
      <w:bookmarkEnd w:id="21"/>
      <w:bookmarkEnd w:id="22"/>
      <w:r w:rsidRPr="00D31A60">
        <w:rPr>
          <w:rFonts w:ascii="Times New Roman" w:eastAsia="Times New Roman" w:hAnsi="Times New Roman"/>
          <w:sz w:val="24"/>
          <w:szCs w:val="24"/>
          <w:lang w:eastAsia="ru-RU"/>
        </w:rPr>
        <w:lastRenderedPageBreak/>
        <w:t xml:space="preserve">11. </w:t>
      </w:r>
      <w:r w:rsidRPr="00D31A60">
        <w:rPr>
          <w:rFonts w:ascii="Times New Roman" w:eastAsia="Times New Roman" w:hAnsi="Times New Roman"/>
          <w:b/>
          <w:bCs/>
          <w:sz w:val="24"/>
          <w:szCs w:val="24"/>
          <w:lang w:eastAsia="ru-RU"/>
        </w:rPr>
        <w:t>Предоставление эфирного времени</w:t>
      </w:r>
      <w:r w:rsidRPr="00D31A60">
        <w:rPr>
          <w:rFonts w:ascii="Times New Roman" w:eastAsia="Times New Roman" w:hAnsi="Times New Roman"/>
          <w:sz w:val="24"/>
          <w:szCs w:val="24"/>
          <w:lang w:eastAsia="ru-RU"/>
        </w:rPr>
        <w:t xml:space="preserve"> на каналах организаций телерадиовещания и </w:t>
      </w:r>
      <w:r w:rsidRPr="00D31A60">
        <w:rPr>
          <w:rFonts w:ascii="Times New Roman" w:eastAsia="Times New Roman" w:hAnsi="Times New Roman"/>
          <w:b/>
          <w:bCs/>
          <w:sz w:val="24"/>
          <w:szCs w:val="24"/>
          <w:lang w:eastAsia="ru-RU"/>
        </w:rPr>
        <w:t>печатной площади</w:t>
      </w:r>
      <w:r w:rsidRPr="00D31A60">
        <w:rPr>
          <w:rFonts w:ascii="Times New Roman" w:eastAsia="Times New Roman" w:hAnsi="Times New Roman"/>
          <w:sz w:val="24"/>
          <w:szCs w:val="24"/>
          <w:lang w:eastAsia="ru-RU"/>
        </w:rPr>
        <w:t xml:space="preserve"> в периодических печатных изданиях для проведения предвыборной агитации, агитации по вопросам референдума, предоставление </w:t>
      </w:r>
      <w:r w:rsidRPr="00D31A60">
        <w:rPr>
          <w:rFonts w:ascii="Times New Roman" w:eastAsia="Times New Roman" w:hAnsi="Times New Roman"/>
          <w:b/>
          <w:bCs/>
          <w:sz w:val="24"/>
          <w:szCs w:val="24"/>
          <w:lang w:eastAsia="ru-RU"/>
        </w:rPr>
        <w:t>услуг по размещению агитационных материалов</w:t>
      </w:r>
      <w:r w:rsidRPr="00D31A60">
        <w:rPr>
          <w:rFonts w:ascii="Times New Roman" w:eastAsia="Times New Roman" w:hAnsi="Times New Roman"/>
          <w:sz w:val="24"/>
          <w:szCs w:val="24"/>
          <w:lang w:eastAsia="ru-RU"/>
        </w:rPr>
        <w:t xml:space="preserve"> в сетевых изданиях </w:t>
      </w:r>
      <w:r w:rsidRPr="00D31A60">
        <w:rPr>
          <w:rFonts w:ascii="Times New Roman" w:eastAsia="Times New Roman" w:hAnsi="Times New Roman"/>
          <w:b/>
          <w:bCs/>
          <w:sz w:val="24"/>
          <w:szCs w:val="24"/>
          <w:lang w:eastAsia="ru-RU"/>
        </w:rPr>
        <w:t>производятся в соответствии с договором, заключенным в письменной форме</w:t>
      </w:r>
      <w:r w:rsidRPr="00D31A60">
        <w:rPr>
          <w:rFonts w:ascii="Times New Roman" w:eastAsia="Times New Roman" w:hAnsi="Times New Roman"/>
          <w:sz w:val="24"/>
          <w:szCs w:val="24"/>
          <w:lang w:eastAsia="ru-RU"/>
        </w:rPr>
        <w:t xml:space="preserve">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предоставления указанных эфирного времени, печатной площади, услуг.</w:t>
      </w:r>
    </w:p>
    <w:p w14:paraId="6555741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1A532EC9"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043690BE"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bookmarkStart w:id="23" w:name="Par1733"/>
      <w:bookmarkEnd w:id="23"/>
      <w:r w:rsidRPr="00D31A60">
        <w:rPr>
          <w:rFonts w:ascii="Arial" w:eastAsia="Times New Roman" w:hAnsi="Arial" w:cs="Arial"/>
          <w:b/>
          <w:bCs/>
          <w:sz w:val="24"/>
          <w:szCs w:val="24"/>
          <w:lang w:eastAsia="ru-RU"/>
        </w:rPr>
        <w:t>Статья 51. Условия проведения предвыборной агитации, агитации по вопросам референдума на телевидении и радио</w:t>
      </w:r>
    </w:p>
    <w:p w14:paraId="3C5B739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6DFB90"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24" w:name="Par1735"/>
      <w:bookmarkEnd w:id="24"/>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Бесплатное эфирное время</w:t>
      </w:r>
      <w:r w:rsidRPr="00D31A60">
        <w:rPr>
          <w:rFonts w:ascii="Times New Roman" w:eastAsia="Times New Roman" w:hAnsi="Times New Roman"/>
          <w:sz w:val="24"/>
          <w:szCs w:val="24"/>
          <w:lang w:eastAsia="ru-RU"/>
        </w:rPr>
        <w:t xml:space="preserve">, а в случае, указанном в пункте 1.1 статьи 50 настоящего Федерального закона, также </w:t>
      </w:r>
      <w:r w:rsidRPr="00D31A60">
        <w:rPr>
          <w:rFonts w:ascii="Times New Roman" w:eastAsia="Times New Roman" w:hAnsi="Times New Roman"/>
          <w:b/>
          <w:bCs/>
          <w:sz w:val="24"/>
          <w:szCs w:val="24"/>
          <w:lang w:eastAsia="ru-RU"/>
        </w:rPr>
        <w:t>платное эфирное время</w:t>
      </w:r>
      <w:r w:rsidRPr="00D31A60">
        <w:rPr>
          <w:rFonts w:ascii="Times New Roman" w:eastAsia="Times New Roman" w:hAnsi="Times New Roman"/>
          <w:sz w:val="24"/>
          <w:szCs w:val="24"/>
          <w:lang w:eastAsia="ru-RU"/>
        </w:rPr>
        <w:t xml:space="preserve"> на каналах </w:t>
      </w:r>
      <w:r w:rsidRPr="00D31A60">
        <w:rPr>
          <w:rFonts w:ascii="Times New Roman" w:eastAsia="Times New Roman" w:hAnsi="Times New Roman"/>
          <w:b/>
          <w:bCs/>
          <w:sz w:val="24"/>
          <w:szCs w:val="24"/>
          <w:lang w:eastAsia="ru-RU"/>
        </w:rPr>
        <w:t>государственных</w:t>
      </w:r>
      <w:r w:rsidRPr="00D31A60">
        <w:rPr>
          <w:rFonts w:ascii="Times New Roman" w:eastAsia="Times New Roman" w:hAnsi="Times New Roman"/>
          <w:sz w:val="24"/>
          <w:szCs w:val="24"/>
          <w:lang w:eastAsia="ru-RU"/>
        </w:rPr>
        <w:t xml:space="preserve"> и </w:t>
      </w:r>
      <w:r w:rsidRPr="00D31A60">
        <w:rPr>
          <w:rFonts w:ascii="Times New Roman" w:eastAsia="Times New Roman" w:hAnsi="Times New Roman"/>
          <w:b/>
          <w:bCs/>
          <w:sz w:val="24"/>
          <w:szCs w:val="24"/>
          <w:lang w:eastAsia="ru-RU"/>
        </w:rPr>
        <w:t>муниципальных организаций телерадиовещания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предоставляется</w:t>
      </w:r>
      <w:r w:rsidRPr="00D31A60">
        <w:rPr>
          <w:rFonts w:ascii="Times New Roman" w:eastAsia="Times New Roman" w:hAnsi="Times New Roman"/>
          <w:sz w:val="24"/>
          <w:szCs w:val="24"/>
          <w:lang w:eastAsia="ru-RU"/>
        </w:rPr>
        <w:t xml:space="preserve"> соответственно зарегистрированным кандидатам, избирательным объединениям, зарегистрировавшим списки кандидатов, </w:t>
      </w:r>
      <w:r w:rsidRPr="00D31A60">
        <w:rPr>
          <w:rFonts w:ascii="Times New Roman" w:eastAsia="Times New Roman" w:hAnsi="Times New Roman"/>
          <w:b/>
          <w:bCs/>
          <w:sz w:val="24"/>
          <w:szCs w:val="24"/>
          <w:lang w:eastAsia="ru-RU"/>
        </w:rPr>
        <w:t>на равных условиях</w:t>
      </w:r>
      <w:r w:rsidRPr="00D31A60">
        <w:rPr>
          <w:rFonts w:ascii="Times New Roman" w:eastAsia="Times New Roman" w:hAnsi="Times New Roman"/>
          <w:sz w:val="24"/>
          <w:szCs w:val="24"/>
          <w:lang w:eastAsia="ru-RU"/>
        </w:rPr>
        <w:t xml:space="preserve"> (продолжительность предоставленного эфирного времени, время выхода в эфир и другие условия). …</w:t>
      </w:r>
    </w:p>
    <w:p w14:paraId="65589462"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Общероссийские и региональные государственные организации телерадиовещания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w:t>
      </w:r>
      <w:r w:rsidRPr="00D31A60">
        <w:rPr>
          <w:rFonts w:ascii="Times New Roman" w:eastAsia="Times New Roman" w:hAnsi="Times New Roman"/>
          <w:b/>
          <w:bCs/>
          <w:sz w:val="24"/>
          <w:szCs w:val="24"/>
          <w:lang w:eastAsia="ru-RU"/>
        </w:rPr>
        <w:t>кандидатам, избирательным объединениям</w:t>
      </w:r>
      <w:r w:rsidRPr="00D31A60">
        <w:rPr>
          <w:rFonts w:ascii="Times New Roman" w:eastAsia="Times New Roman" w:hAnsi="Times New Roman"/>
          <w:sz w:val="24"/>
          <w:szCs w:val="24"/>
          <w:lang w:eastAsia="ru-RU"/>
        </w:rPr>
        <w:t xml:space="preserve"> для проведения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на выборах в федеральные органы</w:t>
      </w:r>
      <w:r w:rsidRPr="00D31A60">
        <w:rPr>
          <w:rFonts w:ascii="Times New Roman" w:eastAsia="Times New Roman" w:hAnsi="Times New Roman"/>
          <w:sz w:val="24"/>
          <w:szCs w:val="24"/>
          <w:lang w:eastAsia="ru-RU"/>
        </w:rPr>
        <w:t xml:space="preserve"> государственной власти, а также </w:t>
      </w:r>
      <w:r w:rsidRPr="00D31A60">
        <w:rPr>
          <w:rFonts w:ascii="Times New Roman" w:eastAsia="Times New Roman" w:hAnsi="Times New Roman"/>
          <w:b/>
          <w:bCs/>
          <w:sz w:val="24"/>
          <w:szCs w:val="24"/>
          <w:lang w:eastAsia="ru-RU"/>
        </w:rPr>
        <w:t>инициативной группе</w:t>
      </w:r>
      <w:r w:rsidRPr="00D31A60">
        <w:rPr>
          <w:rFonts w:ascii="Times New Roman" w:eastAsia="Times New Roman" w:hAnsi="Times New Roman"/>
          <w:sz w:val="24"/>
          <w:szCs w:val="24"/>
          <w:lang w:eastAsia="ru-RU"/>
        </w:rPr>
        <w:t xml:space="preserve"> по проведению </w:t>
      </w:r>
      <w:r w:rsidRPr="00D31A60">
        <w:rPr>
          <w:rFonts w:ascii="Times New Roman" w:eastAsia="Times New Roman" w:hAnsi="Times New Roman"/>
          <w:b/>
          <w:bCs/>
          <w:sz w:val="24"/>
          <w:szCs w:val="24"/>
          <w:lang w:eastAsia="ru-RU"/>
        </w:rPr>
        <w:t>референдума Российской Федерации</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w:t>
      </w:r>
      <w:r w:rsidRPr="00D31A60">
        <w:rPr>
          <w:rFonts w:ascii="Times New Roman" w:eastAsia="Times New Roman" w:hAnsi="Times New Roman"/>
          <w:color w:val="0000FF"/>
          <w:sz w:val="24"/>
          <w:szCs w:val="24"/>
          <w:lang w:eastAsia="ru-RU"/>
        </w:rPr>
        <w:t xml:space="preserve"> </w:t>
      </w:r>
      <w:r w:rsidRPr="00D31A60">
        <w:rPr>
          <w:rFonts w:ascii="Times New Roman" w:eastAsia="Times New Roman" w:hAnsi="Times New Roman"/>
          <w:sz w:val="24"/>
          <w:szCs w:val="24"/>
          <w:lang w:eastAsia="ru-RU"/>
        </w:rPr>
        <w:t xml:space="preserve">1 настоящей статьи, для проведения агитации по вопросам референдума Российской Федерации. </w:t>
      </w:r>
    </w:p>
    <w:p w14:paraId="124161F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Региональные государственные организации телерадиовещания обязаны 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кандидатам, избирательным объединениям </w:t>
      </w:r>
      <w:r w:rsidRPr="00D31A60">
        <w:rPr>
          <w:rFonts w:ascii="Times New Roman" w:eastAsia="Times New Roman" w:hAnsi="Times New Roman"/>
          <w:b/>
          <w:bCs/>
          <w:sz w:val="24"/>
          <w:szCs w:val="24"/>
          <w:lang w:eastAsia="ru-RU"/>
        </w:rPr>
        <w:t>для проведения предвыборной агитации на выборах в органы государственной власти субъектов Российской Федерации</w:t>
      </w:r>
      <w:r w:rsidRPr="00D31A60">
        <w:rPr>
          <w:rFonts w:ascii="Times New Roman" w:eastAsia="Times New Roman" w:hAnsi="Times New Roman"/>
          <w:sz w:val="24"/>
          <w:szCs w:val="24"/>
          <w:lang w:eastAsia="ru-RU"/>
        </w:rPr>
        <w:t xml:space="preserve">, а также </w:t>
      </w:r>
      <w:r w:rsidRPr="00D31A60">
        <w:rPr>
          <w:rFonts w:ascii="Times New Roman" w:eastAsia="Times New Roman" w:hAnsi="Times New Roman"/>
          <w:b/>
          <w:bCs/>
          <w:sz w:val="24"/>
          <w:szCs w:val="24"/>
          <w:lang w:eastAsia="ru-RU"/>
        </w:rPr>
        <w:t>инициативной группе по проведению референдума субъекта Российской Федерации</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 1 настоящей статьи, для проведения агитации по вопросам референдума субъекта Российской Федерации. </w:t>
      </w:r>
    </w:p>
    <w:p w14:paraId="7158564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Муниципальные организации телерадиовещания обязаны предоставлять эфирное время</w:t>
      </w:r>
      <w:r w:rsidRPr="00D31A60">
        <w:rPr>
          <w:rFonts w:ascii="Times New Roman" w:eastAsia="Times New Roman" w:hAnsi="Times New Roman"/>
          <w:sz w:val="24"/>
          <w:szCs w:val="24"/>
          <w:lang w:eastAsia="ru-RU"/>
        </w:rPr>
        <w:t xml:space="preserve">, указанное в пункте 1 настоящей статьи, зарегистрированным кандидатам, избирательным объединениям для проведения предвыборной агитации </w:t>
      </w:r>
      <w:r w:rsidRPr="00D31A60">
        <w:rPr>
          <w:rFonts w:ascii="Times New Roman" w:eastAsia="Times New Roman" w:hAnsi="Times New Roman"/>
          <w:b/>
          <w:bCs/>
          <w:sz w:val="24"/>
          <w:szCs w:val="24"/>
          <w:lang w:eastAsia="ru-RU"/>
        </w:rPr>
        <w:t>на выборах в органы местного самоуправления, а также инициативной группе по проведению местного референдума</w:t>
      </w:r>
      <w:r w:rsidRPr="00D31A60">
        <w:rPr>
          <w:rFonts w:ascii="Times New Roman" w:eastAsia="Times New Roman" w:hAnsi="Times New Roman"/>
          <w:sz w:val="24"/>
          <w:szCs w:val="24"/>
          <w:lang w:eastAsia="ru-RU"/>
        </w:rPr>
        <w:t xml:space="preserve"> и иным группам участников референдума, указанным в пункте 1 настоящей статьи, для проведения агитации по вопросам местного референдума. </w:t>
      </w:r>
      <w:r w:rsidRPr="00D31A60">
        <w:rPr>
          <w:rFonts w:ascii="Times New Roman" w:eastAsia="Times New Roman" w:hAnsi="Times New Roman"/>
          <w:b/>
          <w:bCs/>
          <w:sz w:val="24"/>
          <w:szCs w:val="24"/>
          <w:lang w:eastAsia="ru-RU"/>
        </w:rPr>
        <w:t>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r w:rsidRPr="00D31A60">
        <w:rPr>
          <w:rFonts w:ascii="Times New Roman" w:eastAsia="Times New Roman" w:hAnsi="Times New Roman"/>
          <w:sz w:val="24"/>
          <w:szCs w:val="24"/>
          <w:lang w:eastAsia="ru-RU"/>
        </w:rPr>
        <w:t>.</w:t>
      </w:r>
    </w:p>
    <w:p w14:paraId="64F31DA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Общий объем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которое </w:t>
      </w:r>
      <w:r w:rsidRPr="00D31A60">
        <w:rPr>
          <w:rFonts w:ascii="Times New Roman" w:eastAsia="Times New Roman" w:hAnsi="Times New Roman"/>
          <w:b/>
          <w:bCs/>
          <w:sz w:val="24"/>
          <w:szCs w:val="24"/>
          <w:lang w:eastAsia="ru-RU"/>
        </w:rPr>
        <w:t>каждая общероссийская государственная организация телерадиовещания</w:t>
      </w:r>
      <w:r w:rsidRPr="00D31A60">
        <w:rPr>
          <w:rFonts w:ascii="Times New Roman" w:eastAsia="Times New Roman" w:hAnsi="Times New Roman"/>
          <w:sz w:val="24"/>
          <w:szCs w:val="24"/>
          <w:lang w:eastAsia="ru-RU"/>
        </w:rPr>
        <w:t xml:space="preserve"> предоставляет для проведения … агитации …  должен составлять на каждом из </w:t>
      </w:r>
      <w:r w:rsidRPr="00D31A60">
        <w:rPr>
          <w:rFonts w:ascii="Times New Roman" w:eastAsia="Times New Roman" w:hAnsi="Times New Roman"/>
          <w:b/>
          <w:bCs/>
          <w:sz w:val="24"/>
          <w:szCs w:val="24"/>
          <w:lang w:eastAsia="ru-RU"/>
        </w:rPr>
        <w:t>каналов не менее 60 минут по рабочим дням</w:t>
      </w:r>
      <w:r w:rsidRPr="00D31A60">
        <w:rPr>
          <w:rFonts w:ascii="Times New Roman" w:eastAsia="Times New Roman" w:hAnsi="Times New Roman"/>
          <w:sz w:val="24"/>
          <w:szCs w:val="24"/>
          <w:lang w:eastAsia="ru-RU"/>
        </w:rPr>
        <w:t xml:space="preserve">. </w:t>
      </w:r>
    </w:p>
    <w:p w14:paraId="5DC4DE7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b/>
          <w:bCs/>
          <w:sz w:val="24"/>
          <w:szCs w:val="24"/>
          <w:lang w:eastAsia="ru-RU"/>
        </w:rPr>
        <w:t>Общий объем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которое </w:t>
      </w:r>
      <w:r w:rsidRPr="00D31A60">
        <w:rPr>
          <w:rFonts w:ascii="Times New Roman" w:eastAsia="Times New Roman" w:hAnsi="Times New Roman"/>
          <w:b/>
          <w:bCs/>
          <w:sz w:val="24"/>
          <w:szCs w:val="24"/>
          <w:lang w:eastAsia="ru-RU"/>
        </w:rPr>
        <w:lastRenderedPageBreak/>
        <w:t>каждая региональная государственная или муниципальная организация телерадиовещания</w:t>
      </w:r>
      <w:r w:rsidRPr="00D31A60">
        <w:rPr>
          <w:rFonts w:ascii="Times New Roman" w:eastAsia="Times New Roman" w:hAnsi="Times New Roman"/>
          <w:sz w:val="24"/>
          <w:szCs w:val="24"/>
          <w:lang w:eastAsia="ru-RU"/>
        </w:rPr>
        <w:t xml:space="preserve"> предоставляет для проведения … агитации … должен составлять на каждом из каналов </w:t>
      </w:r>
      <w:r w:rsidRPr="00D31A60">
        <w:rPr>
          <w:rFonts w:ascii="Times New Roman" w:eastAsia="Times New Roman" w:hAnsi="Times New Roman"/>
          <w:b/>
          <w:bCs/>
          <w:sz w:val="24"/>
          <w:szCs w:val="24"/>
          <w:lang w:eastAsia="ru-RU"/>
        </w:rPr>
        <w:t>не менее 30 минут по рабочим дням</w:t>
      </w:r>
      <w:r w:rsidRPr="00D31A60">
        <w:rPr>
          <w:rFonts w:ascii="Times New Roman" w:eastAsia="Times New Roman" w:hAnsi="Times New Roman"/>
          <w:sz w:val="24"/>
          <w:szCs w:val="24"/>
          <w:lang w:eastAsia="ru-RU"/>
        </w:rPr>
        <w:t xml:space="preserve">, а </w:t>
      </w:r>
      <w:r w:rsidRPr="00D31A60">
        <w:rPr>
          <w:rFonts w:ascii="Times New Roman" w:eastAsia="Times New Roman" w:hAnsi="Times New Roman"/>
          <w:b/>
          <w:bCs/>
          <w:sz w:val="24"/>
          <w:szCs w:val="24"/>
          <w:lang w:eastAsia="ru-RU"/>
        </w:rPr>
        <w:t>если общее время вещания</w:t>
      </w:r>
      <w:r w:rsidRPr="00D31A60">
        <w:rPr>
          <w:rFonts w:ascii="Times New Roman" w:eastAsia="Times New Roman" w:hAnsi="Times New Roman"/>
          <w:sz w:val="24"/>
          <w:szCs w:val="24"/>
          <w:lang w:eastAsia="ru-RU"/>
        </w:rPr>
        <w:t xml:space="preserve"> организации телерадиовещания </w:t>
      </w:r>
      <w:r w:rsidRPr="00D31A60">
        <w:rPr>
          <w:rFonts w:ascii="Times New Roman" w:eastAsia="Times New Roman" w:hAnsi="Times New Roman"/>
          <w:b/>
          <w:bCs/>
          <w:sz w:val="24"/>
          <w:szCs w:val="24"/>
          <w:lang w:eastAsia="ru-RU"/>
        </w:rPr>
        <w:t>составляет менее двух часов в день</w:t>
      </w:r>
      <w:r w:rsidRPr="00D31A60">
        <w:rPr>
          <w:rFonts w:ascii="Times New Roman" w:eastAsia="Times New Roman" w:hAnsi="Times New Roman"/>
          <w:sz w:val="24"/>
          <w:szCs w:val="24"/>
          <w:lang w:eastAsia="ru-RU"/>
        </w:rPr>
        <w:t xml:space="preserve">, - </w:t>
      </w:r>
      <w:r w:rsidRPr="00D31A60">
        <w:rPr>
          <w:rFonts w:ascii="Times New Roman" w:eastAsia="Times New Roman" w:hAnsi="Times New Roman"/>
          <w:b/>
          <w:bCs/>
          <w:sz w:val="24"/>
          <w:szCs w:val="24"/>
          <w:lang w:eastAsia="ru-RU"/>
        </w:rPr>
        <w:t>не менее одной четверти общего времени вещания</w:t>
      </w:r>
      <w:r w:rsidRPr="00D31A60">
        <w:rPr>
          <w:rFonts w:ascii="Times New Roman" w:eastAsia="Times New Roman" w:hAnsi="Times New Roman"/>
          <w:sz w:val="24"/>
          <w:szCs w:val="24"/>
          <w:lang w:eastAsia="ru-RU"/>
        </w:rPr>
        <w:t>. Объем эфирного времени, предоставляемого региональными государственными или муниципальными организациями телерадиовещания для проведения предвыборной агитации на дополнительных или повторных выборах депутата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по одномандатному (многомандатному) избирательному округу, определяется законом субъекта Российской Федерации. В случае, если в результате предоставления эфирного времени, указанного в пункте 1 настоящей статьи, на каждого зарегистрированного кандидата, каждое избирательное объединение, выдвинувшее зарегистрированный список кандидатов, на каждую инициативную группу по проведению референдума или иную группу участников референдума, указанную в пункте 1 настоящей статьи, придется более 60 минут эфирного времени, общий объем эфирного времени, которое каждая организация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 на количество групп, которым предоставлено право на проведение агитации по вопросам референдума.</w:t>
      </w:r>
    </w:p>
    <w:p w14:paraId="649661E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5" w:name="Par1741"/>
      <w:bookmarkEnd w:id="25"/>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Не менее половины общего объема эфирного времени</w:t>
      </w:r>
      <w:r w:rsidRPr="00D31A60">
        <w:rPr>
          <w:rFonts w:ascii="Times New Roman" w:eastAsia="Times New Roman" w:hAnsi="Times New Roman"/>
          <w:sz w:val="24"/>
          <w:szCs w:val="24"/>
          <w:lang w:eastAsia="ru-RU"/>
        </w:rPr>
        <w:t xml:space="preserve">, указанного в пункте 1 настоящей статьи, </w:t>
      </w:r>
      <w:r w:rsidRPr="00D31A60">
        <w:rPr>
          <w:rFonts w:ascii="Times New Roman" w:eastAsia="Times New Roman" w:hAnsi="Times New Roman"/>
          <w:b/>
          <w:bCs/>
          <w:sz w:val="24"/>
          <w:szCs w:val="24"/>
          <w:lang w:eastAsia="ru-RU"/>
        </w:rPr>
        <w:t>должно быть предоставлено</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w:t>
      </w:r>
      <w:r w:rsidRPr="00D31A60">
        <w:rPr>
          <w:rFonts w:ascii="Times New Roman" w:eastAsia="Times New Roman" w:hAnsi="Times New Roman"/>
          <w:b/>
          <w:bCs/>
          <w:sz w:val="24"/>
          <w:szCs w:val="24"/>
          <w:lang w:eastAsia="ru-RU"/>
        </w:rPr>
        <w:t>для проведения совместных дискуссий, "круглых столов" и иных совместных агитационных мероприятий</w:t>
      </w:r>
      <w:r w:rsidRPr="00D31A60">
        <w:rPr>
          <w:rFonts w:ascii="Times New Roman" w:eastAsia="Times New Roman" w:hAnsi="Times New Roman"/>
          <w:sz w:val="24"/>
          <w:szCs w:val="24"/>
          <w:lang w:eastAsia="ru-RU"/>
        </w:rPr>
        <w:t xml:space="preserve">. Данное правило не применяется при предоставлении эфирного времени, указанного в пункте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придется пять или более минут, а также при предоставлении эфирного времени, указанного в пункте 1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w:t>
      </w:r>
      <w:r w:rsidRPr="00D31A60">
        <w:rPr>
          <w:rFonts w:ascii="Times New Roman" w:eastAsia="Times New Roman" w:hAnsi="Times New Roman"/>
          <w:b/>
          <w:bCs/>
          <w:sz w:val="24"/>
          <w:szCs w:val="24"/>
          <w:lang w:eastAsia="ru-RU"/>
        </w:rPr>
        <w:t>Избирательное объединение</w:t>
      </w:r>
      <w:r w:rsidRPr="00D31A60">
        <w:rPr>
          <w:rFonts w:ascii="Times New Roman" w:eastAsia="Times New Roman" w:hAnsi="Times New Roman"/>
          <w:sz w:val="24"/>
          <w:szCs w:val="24"/>
          <w:lang w:eastAsia="ru-RU"/>
        </w:rPr>
        <w:t xml:space="preserve">, зарегистрировавшее список кандидатов, </w:t>
      </w:r>
      <w:r w:rsidRPr="00D31A60">
        <w:rPr>
          <w:rFonts w:ascii="Times New Roman" w:eastAsia="Times New Roman" w:hAnsi="Times New Roman"/>
          <w:b/>
          <w:bCs/>
          <w:sz w:val="24"/>
          <w:szCs w:val="24"/>
          <w:lang w:eastAsia="ru-RU"/>
        </w:rPr>
        <w:t>зарегистрированный кандидат</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 участвовать в совместных агитационных мероприятиях, за исключением случаев, предусмотренных федеральным законом</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При проведении референдума не менее половины общего объема бесплатного эфирного времени должно быть предоставлено</w:t>
      </w:r>
      <w:r w:rsidRPr="00D31A60">
        <w:rPr>
          <w:rFonts w:ascii="Times New Roman" w:eastAsia="Times New Roman" w:hAnsi="Times New Roman"/>
          <w:sz w:val="24"/>
          <w:szCs w:val="24"/>
          <w:lang w:eastAsia="ru-RU"/>
        </w:rPr>
        <w:t xml:space="preserve"> инициативной группе по проведению референдума, иным группам участников референдума (с учетом положения пункта 1 настоящей статьи) </w:t>
      </w:r>
      <w:r w:rsidRPr="00D31A60">
        <w:rPr>
          <w:rFonts w:ascii="Times New Roman" w:eastAsia="Times New Roman" w:hAnsi="Times New Roman"/>
          <w:b/>
          <w:bCs/>
          <w:sz w:val="24"/>
          <w:szCs w:val="24"/>
          <w:lang w:eastAsia="ru-RU"/>
        </w:rPr>
        <w:t>для проведения совместных дискуссий, "круглых столов" и иных совместных агитационных мероприятий</w:t>
      </w:r>
      <w:r w:rsidRPr="00D31A60">
        <w:rPr>
          <w:rFonts w:ascii="Times New Roman" w:eastAsia="Times New Roman" w:hAnsi="Times New Roman"/>
          <w:sz w:val="24"/>
          <w:szCs w:val="24"/>
          <w:lang w:eastAsia="ru-RU"/>
        </w:rPr>
        <w:t>.</w:t>
      </w:r>
    </w:p>
    <w:p w14:paraId="7837A8D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0A5662CF"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При невыполнения</w:t>
      </w:r>
      <w:r w:rsidRPr="00D31A60">
        <w:rPr>
          <w:rFonts w:ascii="Times New Roman" w:eastAsia="Times New Roman" w:hAnsi="Times New Roman"/>
          <w:sz w:val="24"/>
          <w:szCs w:val="24"/>
          <w:lang w:eastAsia="ru-RU"/>
        </w:rPr>
        <w:t xml:space="preserve"> избирательным объединением, зарегистрированным кандидатом </w:t>
      </w:r>
      <w:r w:rsidRPr="00D31A60">
        <w:rPr>
          <w:rFonts w:ascii="Times New Roman" w:eastAsia="Times New Roman" w:hAnsi="Times New Roman"/>
          <w:b/>
          <w:bCs/>
          <w:sz w:val="24"/>
          <w:szCs w:val="24"/>
          <w:lang w:eastAsia="ru-RU"/>
        </w:rPr>
        <w:t>требований пункта 4</w:t>
      </w:r>
      <w:r w:rsidRPr="00D31A60">
        <w:rPr>
          <w:rFonts w:ascii="Times New Roman" w:eastAsia="Times New Roman" w:hAnsi="Times New Roman"/>
          <w:sz w:val="24"/>
          <w:szCs w:val="24"/>
          <w:lang w:eastAsia="ru-RU"/>
        </w:rPr>
        <w:t xml:space="preserve"> настоящей статьи, </w:t>
      </w:r>
      <w:r w:rsidRPr="00D31A60">
        <w:rPr>
          <w:rFonts w:ascii="Times New Roman" w:eastAsia="Times New Roman" w:hAnsi="Times New Roman"/>
          <w:b/>
          <w:bCs/>
          <w:sz w:val="24"/>
          <w:szCs w:val="24"/>
          <w:lang w:eastAsia="ru-RU"/>
        </w:rPr>
        <w:t>отказе</w:t>
      </w:r>
      <w:r w:rsidRPr="00D31A60">
        <w:rPr>
          <w:rFonts w:ascii="Times New Roman" w:eastAsia="Times New Roman" w:hAnsi="Times New Roman"/>
          <w:sz w:val="24"/>
          <w:szCs w:val="24"/>
          <w:lang w:eastAsia="ru-RU"/>
        </w:rPr>
        <w:t xml:space="preserve"> инициативной группы по проведению референдума </w:t>
      </w:r>
      <w:r w:rsidRPr="00D31A60">
        <w:rPr>
          <w:rFonts w:ascii="Times New Roman" w:eastAsia="Times New Roman" w:hAnsi="Times New Roman"/>
          <w:b/>
          <w:bCs/>
          <w:sz w:val="24"/>
          <w:szCs w:val="24"/>
          <w:lang w:eastAsia="ru-RU"/>
        </w:rPr>
        <w:t>от участия в совместном агитационном мероприятии доля</w:t>
      </w:r>
      <w:r w:rsidRPr="00D31A60">
        <w:rPr>
          <w:rFonts w:ascii="Times New Roman" w:eastAsia="Times New Roman" w:hAnsi="Times New Roman"/>
          <w:sz w:val="24"/>
          <w:szCs w:val="24"/>
          <w:lang w:eastAsia="ru-RU"/>
        </w:rPr>
        <w:t xml:space="preserve"> эфирного </w:t>
      </w:r>
      <w:r w:rsidRPr="00D31A60">
        <w:rPr>
          <w:rFonts w:ascii="Times New Roman" w:eastAsia="Times New Roman" w:hAnsi="Times New Roman"/>
          <w:b/>
          <w:bCs/>
          <w:sz w:val="24"/>
          <w:szCs w:val="24"/>
          <w:lang w:eastAsia="ru-RU"/>
        </w:rPr>
        <w:t>времени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отведенная</w:t>
      </w:r>
      <w:r w:rsidRPr="00D31A60">
        <w:rPr>
          <w:rFonts w:ascii="Times New Roman" w:eastAsia="Times New Roman" w:hAnsi="Times New Roman"/>
          <w:sz w:val="24"/>
          <w:szCs w:val="24"/>
          <w:lang w:eastAsia="ru-RU"/>
        </w:rPr>
        <w:t xml:space="preserve"> избирательному объединению, зарегистрированному кандидату, инициативной группе по проведению референдума </w:t>
      </w:r>
      <w:r w:rsidRPr="00D31A60">
        <w:rPr>
          <w:rFonts w:ascii="Times New Roman" w:eastAsia="Times New Roman" w:hAnsi="Times New Roman"/>
          <w:b/>
          <w:bCs/>
          <w:sz w:val="24"/>
          <w:szCs w:val="24"/>
          <w:lang w:eastAsia="ru-RU"/>
        </w:rPr>
        <w:t>для участия в совместном агитационном мероприятии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распределяется между другими участниками</w:t>
      </w:r>
      <w:r w:rsidRPr="00D31A60">
        <w:rPr>
          <w:rFonts w:ascii="Times New Roman" w:eastAsia="Times New Roman" w:hAnsi="Times New Roman"/>
          <w:sz w:val="24"/>
          <w:szCs w:val="24"/>
          <w:lang w:eastAsia="ru-RU"/>
        </w:rPr>
        <w:t xml:space="preserve"> данного совместного агитационного мероприятия (в том числе если в данном мероприятии может принять участие только один участник), за исключением случаев, предусмотренных федеральным законом.</w:t>
      </w:r>
    </w:p>
    <w:p w14:paraId="2F1952F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 xml:space="preserve">5.1. </w:t>
      </w:r>
      <w:r w:rsidRPr="00D31A60">
        <w:rPr>
          <w:rFonts w:ascii="Times New Roman" w:eastAsia="Times New Roman" w:hAnsi="Times New Roman"/>
          <w:b/>
          <w:bCs/>
          <w:sz w:val="24"/>
          <w:szCs w:val="24"/>
          <w:lang w:eastAsia="ru-RU"/>
        </w:rPr>
        <w:t>Оставшаяся часть общего объема эфирного времени</w:t>
      </w:r>
      <w:r w:rsidRPr="00D31A60">
        <w:rPr>
          <w:rFonts w:ascii="Times New Roman" w:eastAsia="Times New Roman" w:hAnsi="Times New Roman"/>
          <w:sz w:val="24"/>
          <w:szCs w:val="24"/>
          <w:lang w:eastAsia="ru-RU"/>
        </w:rPr>
        <w:t xml:space="preserve"> (при ее наличии), указанного в пункте 1 настоящей статьи, </w:t>
      </w:r>
      <w:r w:rsidRPr="00D31A60">
        <w:rPr>
          <w:rFonts w:ascii="Times New Roman" w:eastAsia="Times New Roman" w:hAnsi="Times New Roman"/>
          <w:b/>
          <w:bCs/>
          <w:sz w:val="24"/>
          <w:szCs w:val="24"/>
          <w:lang w:eastAsia="ru-RU"/>
        </w:rPr>
        <w:t>предоставляется государственными и муниципальными организациями телерадиовещания</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инициативной группе по проведению референдума и указанным в пункте 1 настоящей статьи иным группам участников референдума </w:t>
      </w:r>
      <w:r w:rsidRPr="00D31A60">
        <w:rPr>
          <w:rFonts w:ascii="Times New Roman" w:eastAsia="Times New Roman" w:hAnsi="Times New Roman"/>
          <w:b/>
          <w:bCs/>
          <w:sz w:val="24"/>
          <w:szCs w:val="24"/>
          <w:lang w:eastAsia="ru-RU"/>
        </w:rPr>
        <w:t>для размещения агитационных материалов</w:t>
      </w:r>
      <w:r w:rsidRPr="00D31A60">
        <w:rPr>
          <w:rFonts w:ascii="Times New Roman" w:eastAsia="Times New Roman" w:hAnsi="Times New Roman"/>
          <w:sz w:val="24"/>
          <w:szCs w:val="24"/>
          <w:lang w:eastAsia="ru-RU"/>
        </w:rPr>
        <w:t>.</w:t>
      </w:r>
    </w:p>
    <w:p w14:paraId="7991080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6" w:name="Par1749"/>
      <w:bookmarkEnd w:id="26"/>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Государственные и муниципальные организации телерадиовещания обязаны резервировать эфирное время для проведения предвыборной агитации, агитации по вопросам референдума за плату</w:t>
      </w:r>
      <w:r w:rsidRPr="00D31A60">
        <w:rPr>
          <w:rFonts w:ascii="Times New Roman" w:eastAsia="Times New Roman" w:hAnsi="Times New Roman"/>
          <w:sz w:val="24"/>
          <w:szCs w:val="24"/>
          <w:lang w:eastAsia="ru-RU"/>
        </w:rPr>
        <w:t xml:space="preserve">. Размер и условия оплаты должны быть едиными для всех зарегистрированных кандидатов, избирательных объединений, выдвинувших зарегистрированные списки кандидатов,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Общий объем резервируемого эфирного времени должен быть равен установленному общему объему эфирного времени, указанного в пункте 1 настоящей статьи, или превышать его, но не более чем в два раза</w:t>
      </w:r>
      <w:r w:rsidRPr="00D31A60">
        <w:rPr>
          <w:rFonts w:ascii="Times New Roman" w:eastAsia="Times New Roman" w:hAnsi="Times New Roman"/>
          <w:sz w:val="24"/>
          <w:szCs w:val="24"/>
          <w:lang w:eastAsia="ru-RU"/>
        </w:rPr>
        <w:t>, если федеральным законом не предусмотрено иное.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 групп, обладающих правом на проведение агитации по вопросам референдума. 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p>
    <w:p w14:paraId="4BECD745"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580B41D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Н</w:t>
      </w:r>
      <w:r w:rsidRPr="00D31A60">
        <w:rPr>
          <w:rFonts w:ascii="Times New Roman" w:eastAsia="Times New Roman" w:hAnsi="Times New Roman"/>
          <w:b/>
          <w:bCs/>
          <w:sz w:val="24"/>
          <w:szCs w:val="24"/>
          <w:lang w:eastAsia="ru-RU"/>
        </w:rPr>
        <w:t>егосударственные организации телерадиовещания, выполнившие условия пункта 6 статьи 50</w:t>
      </w:r>
      <w:r w:rsidRPr="00D31A60">
        <w:rPr>
          <w:rFonts w:ascii="Times New Roman" w:eastAsia="Times New Roman" w:hAnsi="Times New Roman"/>
          <w:sz w:val="24"/>
          <w:szCs w:val="24"/>
          <w:lang w:eastAsia="ru-RU"/>
        </w:rPr>
        <w:t xml:space="preserve"> настоящего Федерального закона, </w:t>
      </w:r>
      <w:r w:rsidRPr="00D31A60">
        <w:rPr>
          <w:rFonts w:ascii="Times New Roman" w:eastAsia="Times New Roman" w:hAnsi="Times New Roman"/>
          <w:b/>
          <w:bCs/>
          <w:sz w:val="24"/>
          <w:szCs w:val="24"/>
          <w:lang w:eastAsia="ru-RU"/>
        </w:rPr>
        <w:t>обязаны предоставлять эфирное время</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выдвинувшим зарегистрированные списки кандидатов,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на равных условиях</w:t>
      </w:r>
      <w:r w:rsidRPr="00D31A60">
        <w:rPr>
          <w:rFonts w:ascii="Times New Roman" w:eastAsia="Times New Roman" w:hAnsi="Times New Roman"/>
          <w:sz w:val="24"/>
          <w:szCs w:val="24"/>
          <w:lang w:eastAsia="ru-RU"/>
        </w:rPr>
        <w:t xml:space="preserve"> (в том числе по времени выхода в эфир).</w:t>
      </w:r>
    </w:p>
    <w:p w14:paraId="42EAA648"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3EFA00AE"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Запрещается перекрывать передачу агитационных материалов</w:t>
      </w:r>
      <w:r w:rsidRPr="00D31A60">
        <w:rPr>
          <w:rFonts w:ascii="Times New Roman" w:eastAsia="Times New Roman" w:hAnsi="Times New Roman"/>
          <w:sz w:val="24"/>
          <w:szCs w:val="24"/>
          <w:lang w:eastAsia="ru-RU"/>
        </w:rPr>
        <w:t xml:space="preserve"> на каналах организаций телерадиовещания </w:t>
      </w:r>
      <w:r w:rsidRPr="00D31A60">
        <w:rPr>
          <w:rFonts w:ascii="Times New Roman" w:eastAsia="Times New Roman" w:hAnsi="Times New Roman"/>
          <w:b/>
          <w:bCs/>
          <w:sz w:val="24"/>
          <w:szCs w:val="24"/>
          <w:lang w:eastAsia="ru-RU"/>
        </w:rPr>
        <w:t>трансляцией иных теле- и радиопрограмм, иных агитационных материалов</w:t>
      </w:r>
      <w:r w:rsidRPr="00D31A60">
        <w:rPr>
          <w:rFonts w:ascii="Times New Roman" w:eastAsia="Times New Roman" w:hAnsi="Times New Roman"/>
          <w:sz w:val="24"/>
          <w:szCs w:val="24"/>
          <w:lang w:eastAsia="ru-RU"/>
        </w:rPr>
        <w:t>.</w:t>
      </w:r>
    </w:p>
    <w:p w14:paraId="17F8FBF7"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45E6E3A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10. Иные условия и порядок проведения предвыборной агитации, агитации по вопросам референдума на телевидении и радио регулируются законом.</w:t>
      </w:r>
    </w:p>
    <w:p w14:paraId="45B89553"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55455D34"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bookmarkStart w:id="27" w:name="Par1758"/>
      <w:bookmarkEnd w:id="27"/>
      <w:r w:rsidRPr="00D31A60">
        <w:rPr>
          <w:rFonts w:ascii="Arial" w:eastAsia="Times New Roman" w:hAnsi="Arial" w:cs="Arial"/>
          <w:b/>
          <w:bCs/>
          <w:sz w:val="24"/>
          <w:szCs w:val="24"/>
          <w:lang w:eastAsia="ru-RU"/>
        </w:rPr>
        <w:t>Статья 52. Условия проведения предвыборной агитации, агитации по вопросам референдума в периодических печатных изданиях</w:t>
      </w:r>
    </w:p>
    <w:p w14:paraId="61157BB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038F86D"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28" w:name="Par1760"/>
      <w:bookmarkEnd w:id="28"/>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Редакции государственных и муниципальных периодических печатных изданий</w:t>
      </w:r>
      <w:r w:rsidRPr="00D31A60">
        <w:rPr>
          <w:rFonts w:ascii="Times New Roman" w:eastAsia="Times New Roman" w:hAnsi="Times New Roman"/>
          <w:sz w:val="24"/>
          <w:szCs w:val="24"/>
          <w:lang w:eastAsia="ru-RU"/>
        </w:rPr>
        <w:t xml:space="preserve">, распространяемых на территории, на которой проводятся выборы, референдум, и </w:t>
      </w:r>
      <w:r w:rsidRPr="00D31A60">
        <w:rPr>
          <w:rFonts w:ascii="Times New Roman" w:eastAsia="Times New Roman" w:hAnsi="Times New Roman"/>
          <w:b/>
          <w:bCs/>
          <w:sz w:val="24"/>
          <w:szCs w:val="24"/>
          <w:lang w:eastAsia="ru-RU"/>
        </w:rPr>
        <w:t>выходящих не реже одного раза в неделю</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обязаны выделять печатные площади для агитационных материалов</w:t>
      </w:r>
      <w:r w:rsidRPr="00D31A60">
        <w:rPr>
          <w:rFonts w:ascii="Times New Roman" w:eastAsia="Times New Roman" w:hAnsi="Times New Roman"/>
          <w:sz w:val="24"/>
          <w:szCs w:val="24"/>
          <w:lang w:eastAsia="ru-RU"/>
        </w:rPr>
        <w:t xml:space="preserve">,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w:t>
      </w:r>
      <w:r w:rsidRPr="00D31A60">
        <w:rPr>
          <w:rFonts w:ascii="Times New Roman" w:eastAsia="Times New Roman" w:hAnsi="Times New Roman"/>
          <w:sz w:val="24"/>
          <w:szCs w:val="24"/>
          <w:lang w:eastAsia="ru-RU"/>
        </w:rPr>
        <w:lastRenderedPageBreak/>
        <w:t>безвозмездно и за плату, устанавливаются законом.</w:t>
      </w:r>
    </w:p>
    <w:p w14:paraId="749F1D40"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29" w:name="Par1762"/>
      <w:bookmarkEnd w:id="29"/>
      <w:r w:rsidRPr="00D31A60">
        <w:rPr>
          <w:rFonts w:ascii="Times New Roman" w:eastAsia="Times New Roman" w:hAnsi="Times New Roman"/>
          <w:sz w:val="24"/>
          <w:szCs w:val="24"/>
          <w:lang w:eastAsia="ru-RU"/>
        </w:rPr>
        <w:t>2</w:t>
      </w:r>
      <w:r w:rsidRPr="00D31A60">
        <w:rPr>
          <w:rFonts w:ascii="Times New Roman" w:eastAsia="Times New Roman" w:hAnsi="Times New Roman"/>
          <w:b/>
          <w:bCs/>
          <w:sz w:val="24"/>
          <w:szCs w:val="24"/>
          <w:lang w:eastAsia="ru-RU"/>
        </w:rPr>
        <w:t>.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w:t>
      </w:r>
      <w:r w:rsidRPr="00D31A60">
        <w:rPr>
          <w:rFonts w:ascii="Times New Roman" w:eastAsia="Times New Roman" w:hAnsi="Times New Roman"/>
          <w:b/>
          <w:bCs/>
          <w:sz w:val="24"/>
          <w:szCs w:val="24"/>
          <w:lang w:eastAsia="ru-RU"/>
        </w:rPr>
        <w:t>за плату</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Размер и условия оплаты должны быть едиными</w:t>
      </w:r>
      <w:r w:rsidRPr="00D31A60">
        <w:rPr>
          <w:rFonts w:ascii="Times New Roman" w:eastAsia="Times New Roman" w:hAnsi="Times New Roman"/>
          <w:sz w:val="24"/>
          <w:szCs w:val="24"/>
          <w:lang w:eastAsia="ru-RU"/>
        </w:rPr>
        <w:t xml:space="preserve"> для всех кандидатов, избирательных объединений, инициативной группы по проведению референдума и иных групп участников референдума.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проведению референдума, иная группа участников референдума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 или путем деления на число групп, обладающих правом на проведение агитации по вопросам референдума. 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такой печатной площади, на равных условиях.</w:t>
      </w:r>
    </w:p>
    <w:p w14:paraId="17320E2C"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76567371"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Редакции негосударственных периодических печатных 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выполнившие условия пункта 6 статьи 50</w:t>
      </w:r>
      <w:r w:rsidRPr="00D31A60">
        <w:rPr>
          <w:rFonts w:ascii="Times New Roman" w:eastAsia="Times New Roman" w:hAnsi="Times New Roman"/>
          <w:sz w:val="24"/>
          <w:szCs w:val="24"/>
          <w:lang w:eastAsia="ru-RU"/>
        </w:rPr>
        <w:t xml:space="preserve"> настоящего Федерального закона, </w:t>
      </w:r>
      <w:r w:rsidRPr="00D31A60">
        <w:rPr>
          <w:rFonts w:ascii="Times New Roman" w:eastAsia="Times New Roman" w:hAnsi="Times New Roman"/>
          <w:b/>
          <w:bCs/>
          <w:sz w:val="24"/>
          <w:szCs w:val="24"/>
          <w:lang w:eastAsia="ru-RU"/>
        </w:rPr>
        <w:t>вправе отказать</w:t>
      </w:r>
      <w:r w:rsidRPr="00D31A60">
        <w:rPr>
          <w:rFonts w:ascii="Times New Roman" w:eastAsia="Times New Roman" w:hAnsi="Times New Roman"/>
          <w:sz w:val="24"/>
          <w:szCs w:val="24"/>
          <w:lang w:eastAsia="ru-RU"/>
        </w:rPr>
        <w:t xml:space="preserve"> в предоставлении печатной площади для проведения предвыборной агитации, агитации по вопросам референдума.</w:t>
      </w:r>
    </w:p>
    <w:p w14:paraId="6D979E8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Публикация агитационных материалов</w:t>
      </w:r>
      <w:r w:rsidRPr="00D31A60">
        <w:rPr>
          <w:rFonts w:ascii="Times New Roman" w:eastAsia="Times New Roman" w:hAnsi="Times New Roman"/>
          <w:sz w:val="24"/>
          <w:szCs w:val="24"/>
          <w:lang w:eastAsia="ru-RU"/>
        </w:rPr>
        <w:t xml:space="preserve">, осуществляемая в соответствии с настоящей статьей, </w:t>
      </w:r>
      <w:r w:rsidRPr="00D31A60">
        <w:rPr>
          <w:rFonts w:ascii="Times New Roman" w:eastAsia="Times New Roman" w:hAnsi="Times New Roman"/>
          <w:b/>
          <w:bCs/>
          <w:sz w:val="24"/>
          <w:szCs w:val="24"/>
          <w:lang w:eastAsia="ru-RU"/>
        </w:rPr>
        <w:t>не должна сопровождаться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редакционными комментариями</w:t>
      </w:r>
      <w:r w:rsidRPr="00D31A60">
        <w:rPr>
          <w:rFonts w:ascii="Times New Roman" w:eastAsia="Times New Roman" w:hAnsi="Times New Roman"/>
          <w:sz w:val="24"/>
          <w:szCs w:val="24"/>
          <w:lang w:eastAsia="ru-RU"/>
        </w:rPr>
        <w:t xml:space="preserve"> в какой бы то ни было форме, а также </w:t>
      </w:r>
      <w:r w:rsidRPr="00D31A60">
        <w:rPr>
          <w:rFonts w:ascii="Times New Roman" w:eastAsia="Times New Roman" w:hAnsi="Times New Roman"/>
          <w:b/>
          <w:bCs/>
          <w:sz w:val="24"/>
          <w:szCs w:val="24"/>
          <w:lang w:eastAsia="ru-RU"/>
        </w:rPr>
        <w:t>заголовками и иллюстрациями, не согласованными с</w:t>
      </w:r>
      <w:r w:rsidRPr="00D31A60">
        <w:rPr>
          <w:rFonts w:ascii="Times New Roman" w:eastAsia="Times New Roman" w:hAnsi="Times New Roman"/>
          <w:sz w:val="24"/>
          <w:szCs w:val="24"/>
          <w:lang w:eastAsia="ru-RU"/>
        </w:rPr>
        <w:t xml:space="preserve"> соответствующим </w:t>
      </w:r>
      <w:r w:rsidRPr="00D31A60">
        <w:rPr>
          <w:rFonts w:ascii="Times New Roman" w:eastAsia="Times New Roman" w:hAnsi="Times New Roman"/>
          <w:b/>
          <w:bCs/>
          <w:sz w:val="24"/>
          <w:szCs w:val="24"/>
          <w:lang w:eastAsia="ru-RU"/>
        </w:rPr>
        <w:t>кандидатом</w:t>
      </w:r>
      <w:r w:rsidRPr="00D31A60">
        <w:rPr>
          <w:rFonts w:ascii="Times New Roman" w:eastAsia="Times New Roman" w:hAnsi="Times New Roman"/>
          <w:sz w:val="24"/>
          <w:szCs w:val="24"/>
          <w:lang w:eastAsia="ru-RU"/>
        </w:rPr>
        <w:t>, избирательным объединением, инициативной группой по проведению референдума, иной группой участников референдума.</w:t>
      </w:r>
    </w:p>
    <w:p w14:paraId="6CA8766E"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Во всех агитационных материалах</w:t>
      </w:r>
      <w:r w:rsidRPr="00D31A60">
        <w:rPr>
          <w:rFonts w:ascii="Times New Roman" w:eastAsia="Times New Roman" w:hAnsi="Times New Roman"/>
          <w:sz w:val="24"/>
          <w:szCs w:val="24"/>
          <w:lang w:eastAsia="ru-RU"/>
        </w:rPr>
        <w:t xml:space="preserve">, размещаемых в периодических печатных изданиях, </w:t>
      </w:r>
      <w:r w:rsidRPr="00D31A60">
        <w:rPr>
          <w:rFonts w:ascii="Times New Roman" w:eastAsia="Times New Roman" w:hAnsi="Times New Roman"/>
          <w:b/>
          <w:bCs/>
          <w:sz w:val="24"/>
          <w:szCs w:val="24"/>
          <w:lang w:eastAsia="ru-RU"/>
        </w:rPr>
        <w:t>должна</w:t>
      </w:r>
      <w:r w:rsidRPr="00D31A60">
        <w:rPr>
          <w:rFonts w:ascii="Times New Roman" w:eastAsia="Times New Roman" w:hAnsi="Times New Roman"/>
          <w:sz w:val="24"/>
          <w:szCs w:val="24"/>
          <w:lang w:eastAsia="ru-RU"/>
        </w:rPr>
        <w:t xml:space="preserve"> помещаться </w:t>
      </w:r>
      <w:r w:rsidRPr="00D31A60">
        <w:rPr>
          <w:rFonts w:ascii="Times New Roman" w:eastAsia="Times New Roman" w:hAnsi="Times New Roman"/>
          <w:b/>
          <w:bCs/>
          <w:sz w:val="24"/>
          <w:szCs w:val="24"/>
          <w:lang w:eastAsia="ru-RU"/>
        </w:rPr>
        <w:t>информация</w:t>
      </w:r>
      <w:r w:rsidRPr="00D31A60">
        <w:rPr>
          <w:rFonts w:ascii="Times New Roman" w:eastAsia="Times New Roman" w:hAnsi="Times New Roman"/>
          <w:sz w:val="24"/>
          <w:szCs w:val="24"/>
          <w:lang w:eastAsia="ru-RU"/>
        </w:rPr>
        <w:t xml:space="preserve"> о том, </w:t>
      </w:r>
      <w:r w:rsidRPr="00D31A60">
        <w:rPr>
          <w:rFonts w:ascii="Times New Roman" w:eastAsia="Times New Roman" w:hAnsi="Times New Roman"/>
          <w:b/>
          <w:bCs/>
          <w:sz w:val="24"/>
          <w:szCs w:val="24"/>
          <w:lang w:eastAsia="ru-RU"/>
        </w:rPr>
        <w:t>за счет средств избирательного фонда</w:t>
      </w:r>
      <w:r w:rsidRPr="00D31A60">
        <w:rPr>
          <w:rFonts w:ascii="Times New Roman" w:eastAsia="Times New Roman" w:hAnsi="Times New Roman"/>
          <w:sz w:val="24"/>
          <w:szCs w:val="24"/>
          <w:lang w:eastAsia="ru-RU"/>
        </w:rPr>
        <w:t xml:space="preserve"> какого кандидата, избирательного объединения, фонда референдума какой группы, обладающей правом на проведение агитации по вопросам референдума, </w:t>
      </w:r>
      <w:r w:rsidRPr="00D31A60">
        <w:rPr>
          <w:rFonts w:ascii="Times New Roman" w:eastAsia="Times New Roman" w:hAnsi="Times New Roman"/>
          <w:b/>
          <w:bCs/>
          <w:sz w:val="24"/>
          <w:szCs w:val="24"/>
          <w:lang w:eastAsia="ru-RU"/>
        </w:rPr>
        <w:t>была произведена оплата соответствующей публикации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Если</w:t>
      </w:r>
      <w:r w:rsidRPr="00D31A60">
        <w:rPr>
          <w:rFonts w:ascii="Times New Roman" w:eastAsia="Times New Roman" w:hAnsi="Times New Roman"/>
          <w:sz w:val="24"/>
          <w:szCs w:val="24"/>
          <w:lang w:eastAsia="ru-RU"/>
        </w:rPr>
        <w:t xml:space="preserve"> агитационные </w:t>
      </w:r>
      <w:r w:rsidRPr="00D31A60">
        <w:rPr>
          <w:rFonts w:ascii="Times New Roman" w:eastAsia="Times New Roman" w:hAnsi="Times New Roman"/>
          <w:b/>
          <w:bCs/>
          <w:sz w:val="24"/>
          <w:szCs w:val="24"/>
          <w:lang w:eastAsia="ru-RU"/>
        </w:rPr>
        <w:t>материалы</w:t>
      </w:r>
      <w:r w:rsidRPr="00D31A60">
        <w:rPr>
          <w:rFonts w:ascii="Times New Roman" w:eastAsia="Times New Roman" w:hAnsi="Times New Roman"/>
          <w:sz w:val="24"/>
          <w:szCs w:val="24"/>
          <w:lang w:eastAsia="ru-RU"/>
        </w:rPr>
        <w:t xml:space="preserve"> были </w:t>
      </w:r>
      <w:r w:rsidRPr="00D31A60">
        <w:rPr>
          <w:rFonts w:ascii="Times New Roman" w:eastAsia="Times New Roman" w:hAnsi="Times New Roman"/>
          <w:b/>
          <w:bCs/>
          <w:sz w:val="24"/>
          <w:szCs w:val="24"/>
          <w:lang w:eastAsia="ru-RU"/>
        </w:rPr>
        <w:t>опубликованы безвозмездно</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информация об этом должна содержаться в публикации с указанием на то, кто разместил эту публикацию</w:t>
      </w:r>
      <w:r w:rsidRPr="00D31A60">
        <w:rPr>
          <w:rFonts w:ascii="Times New Roman" w:eastAsia="Times New Roman" w:hAnsi="Times New Roman"/>
          <w:sz w:val="24"/>
          <w:szCs w:val="24"/>
          <w:lang w:eastAsia="ru-RU"/>
        </w:rPr>
        <w:t>. Ответственность за выполнение данного требования несет редакция периодического печатного издания.</w:t>
      </w:r>
    </w:p>
    <w:p w14:paraId="15D4436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Редакции</w:t>
      </w:r>
      <w:r w:rsidRPr="00D31A60">
        <w:rPr>
          <w:rFonts w:ascii="Times New Roman" w:eastAsia="Times New Roman" w:hAnsi="Times New Roman"/>
          <w:sz w:val="24"/>
          <w:szCs w:val="24"/>
          <w:lang w:eastAsia="ru-RU"/>
        </w:rPr>
        <w:t xml:space="preserve"> периодических печатных </w:t>
      </w:r>
      <w:r w:rsidRPr="00D31A60">
        <w:rPr>
          <w:rFonts w:ascii="Times New Roman" w:eastAsia="Times New Roman" w:hAnsi="Times New Roman"/>
          <w:b/>
          <w:bCs/>
          <w:sz w:val="24"/>
          <w:szCs w:val="24"/>
          <w:lang w:eastAsia="ru-RU"/>
        </w:rPr>
        <w:t>изданий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публикующих агитационные материалы</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за исключением учрежденных кандидатами</w:t>
      </w:r>
      <w:r w:rsidRPr="00D31A60">
        <w:rPr>
          <w:rFonts w:ascii="Times New Roman" w:eastAsia="Times New Roman" w:hAnsi="Times New Roman"/>
          <w:sz w:val="24"/>
          <w:szCs w:val="24"/>
          <w:lang w:eastAsia="ru-RU"/>
        </w:rPr>
        <w:t xml:space="preserve">, избирательными объединениями, </w:t>
      </w:r>
      <w:r w:rsidRPr="00D31A60">
        <w:rPr>
          <w:rFonts w:ascii="Times New Roman" w:eastAsia="Times New Roman" w:hAnsi="Times New Roman"/>
          <w:b/>
          <w:bCs/>
          <w:sz w:val="24"/>
          <w:szCs w:val="24"/>
          <w:lang w:eastAsia="ru-RU"/>
        </w:rPr>
        <w:t>не вправе отдавать предпочтение какому-либо кандидату</w:t>
      </w:r>
      <w:r w:rsidRPr="00D31A60">
        <w:rPr>
          <w:rFonts w:ascii="Times New Roman" w:eastAsia="Times New Roman" w:hAnsi="Times New Roman"/>
          <w:sz w:val="24"/>
          <w:szCs w:val="24"/>
          <w:lang w:eastAsia="ru-RU"/>
        </w:rPr>
        <w:t xml:space="preserve">,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путем изменения тиража и периодичности выхода периодических печатных изданий</w:t>
      </w:r>
      <w:r w:rsidRPr="00D31A60">
        <w:rPr>
          <w:rFonts w:ascii="Times New Roman" w:eastAsia="Times New Roman" w:hAnsi="Times New Roman"/>
          <w:sz w:val="24"/>
          <w:szCs w:val="24"/>
          <w:lang w:eastAsia="ru-RU"/>
        </w:rPr>
        <w:t>.</w:t>
      </w:r>
    </w:p>
    <w:p w14:paraId="0B29F653"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Иные условия и порядок проведения предвыборной агитации, агитации по вопросам референдума в периодических печатных изданиях регулируются законом.</w:t>
      </w:r>
    </w:p>
    <w:p w14:paraId="63DB7AF5"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608FAAB"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53. Условия проведения предвыборной агитации, агитации по вопросам референдума посредством агитационных публичных мероприятий</w:t>
      </w:r>
    </w:p>
    <w:p w14:paraId="5185610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04E7A9B4"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организации и проведении агитационных публичных мероприятий.</w:t>
      </w:r>
    </w:p>
    <w:p w14:paraId="46660A4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14:paraId="53A5F062"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0" w:name="Par1780"/>
      <w:bookmarkEnd w:id="30"/>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По заявке</w:t>
      </w:r>
      <w:r w:rsidRPr="00D31A60">
        <w:rPr>
          <w:rFonts w:ascii="Times New Roman" w:eastAsia="Times New Roman" w:hAnsi="Times New Roman"/>
          <w:sz w:val="24"/>
          <w:szCs w:val="24"/>
          <w:lang w:eastAsia="ru-RU"/>
        </w:rPr>
        <w:t xml:space="preserve"> зарегистрированного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w:t>
      </w:r>
      <w:r w:rsidRPr="00D31A60">
        <w:rPr>
          <w:rFonts w:ascii="Times New Roman" w:eastAsia="Times New Roman" w:hAnsi="Times New Roman"/>
          <w:b/>
          <w:bCs/>
          <w:sz w:val="24"/>
          <w:szCs w:val="24"/>
          <w:lang w:eastAsia="ru-RU"/>
        </w:rPr>
        <w:t>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w:t>
      </w:r>
      <w:r w:rsidRPr="00D31A60">
        <w:rPr>
          <w:rFonts w:ascii="Times New Roman" w:eastAsia="Times New Roman" w:hAnsi="Times New Roman"/>
          <w:sz w:val="24"/>
          <w:szCs w:val="24"/>
          <w:lang w:eastAsia="ru-RU"/>
        </w:rPr>
        <w:t xml:space="preserve"> собственником, владельцем помещения на время, установленное определяемой законом комиссией, зарегистрированному кандидату, его доверенным лицам, представителям избирательного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w:t>
      </w:r>
      <w:r w:rsidRPr="00D31A60">
        <w:rPr>
          <w:rFonts w:ascii="Times New Roman" w:eastAsia="Times New Roman" w:hAnsi="Times New Roman"/>
          <w:b/>
          <w:bCs/>
          <w:sz w:val="24"/>
          <w:szCs w:val="24"/>
          <w:lang w:eastAsia="ru-RU"/>
        </w:rPr>
        <w:t>При этом комиссия обязана обеспечить равные условия проведения указанных мероприятий</w:t>
      </w:r>
      <w:r w:rsidRPr="00D31A60">
        <w:rPr>
          <w:rFonts w:ascii="Times New Roman" w:eastAsia="Times New Roman" w:hAnsi="Times New Roman"/>
          <w:sz w:val="24"/>
          <w:szCs w:val="24"/>
          <w:lang w:eastAsia="ru-RU"/>
        </w:rPr>
        <w:t xml:space="preserve">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14:paraId="2003B33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1" w:name="Par1781"/>
      <w:bookmarkEnd w:id="31"/>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Если указанное в пункте 3 настоящей статьи помещение</w:t>
      </w:r>
      <w:r w:rsidRPr="00D31A60">
        <w:rPr>
          <w:rFonts w:ascii="Times New Roman" w:eastAsia="Times New Roman" w:hAnsi="Times New Roman"/>
          <w:sz w:val="24"/>
          <w:szCs w:val="24"/>
          <w:lang w:eastAsia="ru-RU"/>
        </w:rPr>
        <w:t xml:space="preserve">, а </w:t>
      </w:r>
      <w:r w:rsidRPr="00D31A60">
        <w:rPr>
          <w:rFonts w:ascii="Times New Roman" w:eastAsia="Times New Roman" w:hAnsi="Times New Roman"/>
          <w:b/>
          <w:bCs/>
          <w:sz w:val="24"/>
          <w:szCs w:val="24"/>
          <w:lang w:eastAsia="ru-RU"/>
        </w:rPr>
        <w:t>равно помещение</w:t>
      </w:r>
      <w:r w:rsidRPr="00D31A60">
        <w:rPr>
          <w:rFonts w:ascii="Times New Roman" w:eastAsia="Times New Roman" w:hAnsi="Times New Roman"/>
          <w:sz w:val="24"/>
          <w:szCs w:val="24"/>
          <w:lang w:eastAsia="ru-RU"/>
        </w:rPr>
        <w:t xml:space="preserve">, находящееся в собственности </w:t>
      </w:r>
      <w:r w:rsidRPr="00D31A60">
        <w:rPr>
          <w:rFonts w:ascii="Times New Roman" w:eastAsia="Times New Roman" w:hAnsi="Times New Roman"/>
          <w:b/>
          <w:bCs/>
          <w:sz w:val="24"/>
          <w:szCs w:val="24"/>
          <w:lang w:eastAsia="ru-RU"/>
        </w:rPr>
        <w:t>организации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имеющей</w:t>
      </w:r>
      <w:r w:rsidRPr="00D31A60">
        <w:rPr>
          <w:rFonts w:ascii="Times New Roman" w:eastAsia="Times New Roman" w:hAnsi="Times New Roman"/>
          <w:sz w:val="24"/>
          <w:szCs w:val="24"/>
          <w:lang w:eastAsia="ru-RU"/>
        </w:rPr>
        <w:t xml:space="preserve"> на день официального опубликования (публикации) решения о назначении выборов, официального опубликования решения о назначении референдума </w:t>
      </w:r>
      <w:r w:rsidRPr="00D31A60">
        <w:rPr>
          <w:rFonts w:ascii="Times New Roman" w:eastAsia="Times New Roman" w:hAnsi="Times New Roman"/>
          <w:b/>
          <w:bCs/>
          <w:sz w:val="24"/>
          <w:szCs w:val="24"/>
          <w:lang w:eastAsia="ru-RU"/>
        </w:rPr>
        <w:t>в своем уставном</w:t>
      </w:r>
      <w:r w:rsidRPr="00D31A60">
        <w:rPr>
          <w:rFonts w:ascii="Times New Roman" w:eastAsia="Times New Roman" w:hAnsi="Times New Roman"/>
          <w:sz w:val="24"/>
          <w:szCs w:val="24"/>
          <w:lang w:eastAsia="ru-RU"/>
        </w:rPr>
        <w:t xml:space="preserve"> (складочном) </w:t>
      </w:r>
      <w:r w:rsidRPr="00D31A60">
        <w:rPr>
          <w:rFonts w:ascii="Times New Roman" w:eastAsia="Times New Roman" w:hAnsi="Times New Roman"/>
          <w:b/>
          <w:bCs/>
          <w:sz w:val="24"/>
          <w:szCs w:val="24"/>
          <w:lang w:eastAsia="ru-RU"/>
        </w:rPr>
        <w:t>капитале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долю</w:t>
      </w:r>
      <w:r w:rsidRPr="00D31A60">
        <w:rPr>
          <w:rFonts w:ascii="Times New Roman" w:eastAsia="Times New Roman" w:hAnsi="Times New Roman"/>
          <w:sz w:val="24"/>
          <w:szCs w:val="24"/>
          <w:lang w:eastAsia="ru-RU"/>
        </w:rPr>
        <w:t xml:space="preserve"> (вклад) </w:t>
      </w:r>
      <w:r w:rsidRPr="00D31A60">
        <w:rPr>
          <w:rFonts w:ascii="Times New Roman" w:eastAsia="Times New Roman" w:hAnsi="Times New Roman"/>
          <w:b/>
          <w:bCs/>
          <w:sz w:val="24"/>
          <w:szCs w:val="24"/>
          <w:lang w:eastAsia="ru-RU"/>
        </w:rPr>
        <w:t>Российской Федерации, субъектов Российской Федерации и (или) муниципальных образований</w:t>
      </w:r>
      <w:r w:rsidRPr="00D31A60">
        <w:rPr>
          <w:rFonts w:ascii="Times New Roman" w:eastAsia="Times New Roman" w:hAnsi="Times New Roman"/>
          <w:sz w:val="24"/>
          <w:szCs w:val="24"/>
          <w:lang w:eastAsia="ru-RU"/>
        </w:rPr>
        <w:t xml:space="preserve">, превышающую (превышающий) </w:t>
      </w:r>
      <w:r w:rsidRPr="00D31A60">
        <w:rPr>
          <w:rFonts w:ascii="Times New Roman" w:eastAsia="Times New Roman" w:hAnsi="Times New Roman"/>
          <w:b/>
          <w:bCs/>
          <w:sz w:val="24"/>
          <w:szCs w:val="24"/>
          <w:lang w:eastAsia="ru-RU"/>
        </w:rPr>
        <w:t>30 процентов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было предоставлено одному</w:t>
      </w:r>
      <w:r w:rsidRPr="00D31A60">
        <w:rPr>
          <w:rFonts w:ascii="Times New Roman" w:eastAsia="Times New Roman" w:hAnsi="Times New Roman"/>
          <w:sz w:val="24"/>
          <w:szCs w:val="24"/>
          <w:lang w:eastAsia="ru-RU"/>
        </w:rPr>
        <w:t xml:space="preserve"> зарегистрированному </w:t>
      </w:r>
      <w:r w:rsidRPr="00D31A60">
        <w:rPr>
          <w:rFonts w:ascii="Times New Roman" w:eastAsia="Times New Roman" w:hAnsi="Times New Roman"/>
          <w:b/>
          <w:bCs/>
          <w:sz w:val="24"/>
          <w:szCs w:val="24"/>
          <w:lang w:eastAsia="ru-RU"/>
        </w:rPr>
        <w:t>кандидату</w:t>
      </w:r>
      <w:r w:rsidRPr="00D31A60">
        <w:rPr>
          <w:rFonts w:ascii="Times New Roman" w:eastAsia="Times New Roman" w:hAnsi="Times New Roman"/>
          <w:sz w:val="24"/>
          <w:szCs w:val="24"/>
          <w:lang w:eastAsia="ru-RU"/>
        </w:rPr>
        <w:t xml:space="preserve">,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собственник</w:t>
      </w:r>
      <w:r w:rsidRPr="00D31A60">
        <w:rPr>
          <w:rFonts w:ascii="Times New Roman" w:eastAsia="Times New Roman" w:hAnsi="Times New Roman"/>
          <w:sz w:val="24"/>
          <w:szCs w:val="24"/>
          <w:lang w:eastAsia="ru-RU"/>
        </w:rPr>
        <w:t xml:space="preserve">, владелец помещения </w:t>
      </w:r>
      <w:r w:rsidRPr="00D31A60">
        <w:rPr>
          <w:rFonts w:ascii="Times New Roman" w:eastAsia="Times New Roman" w:hAnsi="Times New Roman"/>
          <w:b/>
          <w:bCs/>
          <w:sz w:val="24"/>
          <w:szCs w:val="24"/>
          <w:lang w:eastAsia="ru-RU"/>
        </w:rPr>
        <w:t>не вправе отказать другому</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иной группе участников референдума (инициативной группе по проведению референдума) </w:t>
      </w:r>
      <w:r w:rsidRPr="00D31A60">
        <w:rPr>
          <w:rFonts w:ascii="Times New Roman" w:eastAsia="Times New Roman" w:hAnsi="Times New Roman"/>
          <w:b/>
          <w:bCs/>
          <w:sz w:val="24"/>
          <w:szCs w:val="24"/>
          <w:lang w:eastAsia="ru-RU"/>
        </w:rPr>
        <w:t>в предоставлении помещения на таких же условиях в иное время в течение агитационного периода</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случае предоставления помещения</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собственник</w:t>
      </w:r>
      <w:r w:rsidRPr="00D31A60">
        <w:rPr>
          <w:rFonts w:ascii="Times New Roman" w:eastAsia="Times New Roman" w:hAnsi="Times New Roman"/>
          <w:sz w:val="24"/>
          <w:szCs w:val="24"/>
          <w:lang w:eastAsia="ru-RU"/>
        </w:rPr>
        <w:t xml:space="preserve">, владелец </w:t>
      </w:r>
      <w:r w:rsidRPr="00D31A60">
        <w:rPr>
          <w:rFonts w:ascii="Times New Roman" w:eastAsia="Times New Roman" w:hAnsi="Times New Roman"/>
          <w:b/>
          <w:bCs/>
          <w:sz w:val="24"/>
          <w:szCs w:val="24"/>
          <w:lang w:eastAsia="ru-RU"/>
        </w:rPr>
        <w:t>помещения</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не позднее дня, следующего за днем предоставления помещения, обязаны уведомить в письменной форме</w:t>
      </w:r>
      <w:r w:rsidRPr="00D31A60">
        <w:rPr>
          <w:rFonts w:ascii="Times New Roman" w:eastAsia="Times New Roman" w:hAnsi="Times New Roman"/>
          <w:sz w:val="24"/>
          <w:szCs w:val="24"/>
          <w:lang w:eastAsia="ru-RU"/>
        </w:rPr>
        <w:t xml:space="preserve"> определенную законом </w:t>
      </w:r>
      <w:r w:rsidRPr="00D31A60">
        <w:rPr>
          <w:rFonts w:ascii="Times New Roman" w:eastAsia="Times New Roman" w:hAnsi="Times New Roman"/>
          <w:b/>
          <w:bCs/>
          <w:sz w:val="24"/>
          <w:szCs w:val="24"/>
          <w:lang w:eastAsia="ru-RU"/>
        </w:rPr>
        <w:t>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w:t>
      </w:r>
      <w:r w:rsidRPr="00D31A60">
        <w:rPr>
          <w:rFonts w:ascii="Times New Roman" w:eastAsia="Times New Roman" w:hAnsi="Times New Roman"/>
          <w:sz w:val="24"/>
          <w:szCs w:val="24"/>
          <w:lang w:eastAsia="ru-RU"/>
        </w:rPr>
        <w:t xml:space="preserve"> зарегистрированным кандидатам, избирательным объединениям, иным группам участников референдума (инициативной группе по проведению референдума).</w:t>
      </w:r>
    </w:p>
    <w:p w14:paraId="48FF607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4.1. </w:t>
      </w:r>
      <w:r w:rsidRPr="00D31A60">
        <w:rPr>
          <w:rFonts w:ascii="Times New Roman" w:eastAsia="Times New Roman" w:hAnsi="Times New Roman"/>
          <w:b/>
          <w:bCs/>
          <w:sz w:val="24"/>
          <w:szCs w:val="24"/>
          <w:lang w:eastAsia="ru-RU"/>
        </w:rPr>
        <w:t>Комиссия, получившая уведомление о факте предоставления помещения</w:t>
      </w:r>
      <w:r w:rsidRPr="00D31A60">
        <w:rPr>
          <w:rFonts w:ascii="Times New Roman" w:eastAsia="Times New Roman" w:hAnsi="Times New Roman"/>
          <w:sz w:val="24"/>
          <w:szCs w:val="24"/>
          <w:lang w:eastAsia="ru-RU"/>
        </w:rPr>
        <w:t xml:space="preserve"> зарегистрированному кандидату, избирательному объединению, инициативной группе по проведению референдума (иной группе участников референдума), </w:t>
      </w:r>
      <w:r w:rsidRPr="00D31A60">
        <w:rPr>
          <w:rFonts w:ascii="Times New Roman" w:eastAsia="Times New Roman" w:hAnsi="Times New Roman"/>
          <w:b/>
          <w:bCs/>
          <w:sz w:val="24"/>
          <w:szCs w:val="24"/>
          <w:lang w:eastAsia="ru-RU"/>
        </w:rPr>
        <w:t>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w:t>
      </w:r>
      <w:r w:rsidRPr="00D31A60">
        <w:rPr>
          <w:rFonts w:ascii="Times New Roman" w:eastAsia="Times New Roman" w:hAnsi="Times New Roman"/>
          <w:sz w:val="24"/>
          <w:szCs w:val="24"/>
          <w:lang w:eastAsia="ru-RU"/>
        </w:rPr>
        <w:t xml:space="preserve"> зарегистрированных </w:t>
      </w:r>
      <w:r w:rsidRPr="00D31A60">
        <w:rPr>
          <w:rFonts w:ascii="Times New Roman" w:eastAsia="Times New Roman" w:hAnsi="Times New Roman"/>
          <w:b/>
          <w:bCs/>
          <w:sz w:val="24"/>
          <w:szCs w:val="24"/>
          <w:lang w:eastAsia="ru-RU"/>
        </w:rPr>
        <w:t>кандидатов</w:t>
      </w:r>
      <w:r w:rsidRPr="00D31A60">
        <w:rPr>
          <w:rFonts w:ascii="Times New Roman" w:eastAsia="Times New Roman" w:hAnsi="Times New Roman"/>
          <w:sz w:val="24"/>
          <w:szCs w:val="24"/>
          <w:lang w:eastAsia="ru-RU"/>
        </w:rPr>
        <w:t>, избирательных объединений, иных групп участников референдума (инициативной группы по проведению референдума).</w:t>
      </w:r>
    </w:p>
    <w:p w14:paraId="08243EAD"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lastRenderedPageBreak/>
        <w:t>5. Заявки на выделение помещений, указанных в пунктах 3 и 4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14:paraId="718521F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списки кандидатов, инициативная группа по проведению референдума и иные группы участников референдума </w:t>
      </w:r>
      <w:r w:rsidRPr="00D31A60">
        <w:rPr>
          <w:rFonts w:ascii="Times New Roman" w:eastAsia="Times New Roman" w:hAnsi="Times New Roman"/>
          <w:b/>
          <w:bCs/>
          <w:sz w:val="24"/>
          <w:szCs w:val="24"/>
          <w:lang w:eastAsia="ru-RU"/>
        </w:rPr>
        <w:t>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r w:rsidRPr="00D31A60">
        <w:rPr>
          <w:rFonts w:ascii="Times New Roman" w:eastAsia="Times New Roman" w:hAnsi="Times New Roman"/>
          <w:sz w:val="24"/>
          <w:szCs w:val="24"/>
          <w:lang w:eastAsia="ru-RU"/>
        </w:rPr>
        <w:t>.</w:t>
      </w:r>
    </w:p>
    <w:p w14:paraId="1B75575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Предвыборная </w:t>
      </w:r>
      <w:r w:rsidRPr="00D31A60">
        <w:rPr>
          <w:rFonts w:ascii="Times New Roman" w:eastAsia="Times New Roman" w:hAnsi="Times New Roman"/>
          <w:b/>
          <w:bCs/>
          <w:sz w:val="24"/>
          <w:szCs w:val="24"/>
          <w:lang w:eastAsia="ru-RU"/>
        </w:rPr>
        <w:t>агитация</w:t>
      </w:r>
      <w:r w:rsidRPr="00D31A60">
        <w:rPr>
          <w:rFonts w:ascii="Times New Roman" w:eastAsia="Times New Roman" w:hAnsi="Times New Roman"/>
          <w:sz w:val="24"/>
          <w:szCs w:val="24"/>
          <w:lang w:eastAsia="ru-RU"/>
        </w:rPr>
        <w:t xml:space="preserve">, агитация по вопросам референдума </w:t>
      </w:r>
      <w:r w:rsidRPr="00D31A60">
        <w:rPr>
          <w:rFonts w:ascii="Times New Roman" w:eastAsia="Times New Roman" w:hAnsi="Times New Roman"/>
          <w:b/>
          <w:bCs/>
          <w:sz w:val="24"/>
          <w:szCs w:val="24"/>
          <w:lang w:eastAsia="ru-RU"/>
        </w:rPr>
        <w:t>в расположении воинских частей, военных организаций и учреждений запрещаются</w:t>
      </w:r>
      <w:r w:rsidRPr="00D31A60">
        <w:rPr>
          <w:rFonts w:ascii="Times New Roman" w:eastAsia="Times New Roman" w:hAnsi="Times New Roman"/>
          <w:sz w:val="24"/>
          <w:szCs w:val="24"/>
          <w:lang w:eastAsia="ru-RU"/>
        </w:rPr>
        <w:t>,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инициативной группы по проведению референдума и иных групп участников референдума оповещаются о месте и времени встречи не позднее чем за три дня до ее проведения.</w:t>
      </w:r>
    </w:p>
    <w:p w14:paraId="7FA3ED6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14:paraId="4ED6A77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1BE33236"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54. Условия выпуска и распространения печатных, аудиовизуальных и иных агитационных материалов</w:t>
      </w:r>
    </w:p>
    <w:p w14:paraId="7609FB02"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77EF812C"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списки кандидатов, инициативная группа по проведению референдума и иные группы участников референдума </w:t>
      </w:r>
      <w:r w:rsidRPr="00D31A60">
        <w:rPr>
          <w:rFonts w:ascii="Times New Roman" w:eastAsia="Times New Roman" w:hAnsi="Times New Roman"/>
          <w:b/>
          <w:bCs/>
          <w:sz w:val="24"/>
          <w:szCs w:val="24"/>
          <w:lang w:eastAsia="ru-RU"/>
        </w:rPr>
        <w:t>вправе беспрепятственно распространять печатные, а равно аудиовизуальные и иные агитационные материалы</w:t>
      </w:r>
      <w:r w:rsidRPr="00D31A60">
        <w:rPr>
          <w:rFonts w:ascii="Times New Roman" w:eastAsia="Times New Roman" w:hAnsi="Times New Roman"/>
          <w:sz w:val="24"/>
          <w:szCs w:val="24"/>
          <w:lang w:eastAsia="ru-RU"/>
        </w:rPr>
        <w:t xml:space="preserve"> в порядке, установленном законодательством Российской Федерации. </w:t>
      </w:r>
      <w:r w:rsidRPr="00D31A60">
        <w:rPr>
          <w:rFonts w:ascii="Times New Roman" w:eastAsia="Times New Roman" w:hAnsi="Times New Roman"/>
          <w:b/>
          <w:bCs/>
          <w:sz w:val="24"/>
          <w:szCs w:val="24"/>
          <w:lang w:eastAsia="ru-RU"/>
        </w:rPr>
        <w:t>Все агитационные материалы должны изготавливаться на территории Российской Федерации</w:t>
      </w:r>
      <w:r w:rsidRPr="00D31A60">
        <w:rPr>
          <w:rFonts w:ascii="Times New Roman" w:eastAsia="Times New Roman" w:hAnsi="Times New Roman"/>
          <w:sz w:val="24"/>
          <w:szCs w:val="24"/>
          <w:lang w:eastAsia="ru-RU"/>
        </w:rPr>
        <w:t>.</w:t>
      </w:r>
    </w:p>
    <w:p w14:paraId="3A3B6228"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2" w:name="Par1795"/>
      <w:bookmarkEnd w:id="32"/>
      <w:r w:rsidRPr="00D31A60">
        <w:rPr>
          <w:rFonts w:ascii="Times New Roman" w:eastAsia="Times New Roman" w:hAnsi="Times New Roman"/>
          <w:sz w:val="24"/>
          <w:szCs w:val="24"/>
          <w:lang w:eastAsia="ru-RU"/>
        </w:rPr>
        <w:t xml:space="preserve">1.1. </w:t>
      </w:r>
      <w:r w:rsidRPr="00D31A60">
        <w:rPr>
          <w:rFonts w:ascii="Times New Roman" w:eastAsia="Times New Roman" w:hAnsi="Times New Roman"/>
          <w:b/>
          <w:bCs/>
          <w:sz w:val="24"/>
          <w:szCs w:val="24"/>
          <w:lang w:eastAsia="ru-RU"/>
        </w:rPr>
        <w:t>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w:t>
      </w:r>
      <w:r w:rsidRPr="00D31A60">
        <w:rPr>
          <w:rFonts w:ascii="Times New Roman" w:eastAsia="Times New Roman" w:hAnsi="Times New Roman"/>
          <w:sz w:val="24"/>
          <w:szCs w:val="24"/>
          <w:lang w:eastAsia="ru-RU"/>
        </w:rPr>
        <w:t xml:space="preserve">, избирательным объединениям, выдвинувшим списки кандидатов, инициативной группе по проведению референдума, иным группам участников референдума </w:t>
      </w:r>
      <w:r w:rsidRPr="00D31A60">
        <w:rPr>
          <w:rFonts w:ascii="Times New Roman" w:eastAsia="Times New Roman" w:hAnsi="Times New Roman"/>
          <w:b/>
          <w:bCs/>
          <w:sz w:val="24"/>
          <w:szCs w:val="24"/>
          <w:lang w:eastAsia="ru-RU"/>
        </w:rPr>
        <w:t>равные условия оплаты изготовления этих материалов</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Сведения о размере</w:t>
      </w:r>
      <w:r w:rsidRPr="00D31A60">
        <w:rPr>
          <w:rFonts w:ascii="Times New Roman" w:eastAsia="Times New Roman" w:hAnsi="Times New Roman"/>
          <w:sz w:val="24"/>
          <w:szCs w:val="24"/>
          <w:lang w:eastAsia="ru-RU"/>
        </w:rPr>
        <w:t xml:space="preserve"> (в валюте Российской Федерации) </w:t>
      </w:r>
      <w:r w:rsidRPr="00D31A60">
        <w:rPr>
          <w:rFonts w:ascii="Times New Roman" w:eastAsia="Times New Roman" w:hAnsi="Times New Roman"/>
          <w:b/>
          <w:bCs/>
          <w:sz w:val="24"/>
          <w:szCs w:val="24"/>
          <w:lang w:eastAsia="ru-RU"/>
        </w:rPr>
        <w:t>и других условиях оплаты работ или услуг</w:t>
      </w:r>
      <w:r w:rsidRPr="00D31A60">
        <w:rPr>
          <w:rFonts w:ascii="Times New Roman" w:eastAsia="Times New Roman" w:hAnsi="Times New Roman"/>
          <w:sz w:val="24"/>
          <w:szCs w:val="24"/>
          <w:lang w:eastAsia="ru-RU"/>
        </w:rPr>
        <w:t xml:space="preserve"> указанных организаций, индивидуальных предпринимателей </w:t>
      </w:r>
      <w:r w:rsidRPr="00D31A60">
        <w:rPr>
          <w:rFonts w:ascii="Times New Roman" w:eastAsia="Times New Roman" w:hAnsi="Times New Roman"/>
          <w:b/>
          <w:bCs/>
          <w:sz w:val="24"/>
          <w:szCs w:val="24"/>
          <w:lang w:eastAsia="ru-RU"/>
        </w:rPr>
        <w:t>по изготовлению печатных агитационных материалов должны быть опубликованы</w:t>
      </w:r>
      <w:r w:rsidRPr="00D31A60">
        <w:rPr>
          <w:rFonts w:ascii="Times New Roman" w:eastAsia="Times New Roman" w:hAnsi="Times New Roman"/>
          <w:sz w:val="24"/>
          <w:szCs w:val="24"/>
          <w:lang w:eastAsia="ru-RU"/>
        </w:rPr>
        <w:t xml:space="preserve"> соответствующей организацией, соответствующим индивидуальным предпринимателем </w:t>
      </w:r>
      <w:r w:rsidRPr="00D31A60">
        <w:rPr>
          <w:rFonts w:ascii="Times New Roman" w:eastAsia="Times New Roman" w:hAnsi="Times New Roman"/>
          <w:b/>
          <w:bCs/>
          <w:sz w:val="24"/>
          <w:szCs w:val="24"/>
          <w:lang w:eastAsia="ru-RU"/>
        </w:rPr>
        <w:t>не позднее чем через 30 дней со дня официального опубликования</w:t>
      </w:r>
      <w:r w:rsidRPr="00D31A60">
        <w:rPr>
          <w:rFonts w:ascii="Times New Roman" w:eastAsia="Times New Roman" w:hAnsi="Times New Roman"/>
          <w:sz w:val="24"/>
          <w:szCs w:val="24"/>
          <w:lang w:eastAsia="ru-RU"/>
        </w:rPr>
        <w:t xml:space="preserve"> (публикации) </w:t>
      </w:r>
      <w:r w:rsidRPr="00D31A60">
        <w:rPr>
          <w:rFonts w:ascii="Times New Roman" w:eastAsia="Times New Roman" w:hAnsi="Times New Roman"/>
          <w:b/>
          <w:bCs/>
          <w:sz w:val="24"/>
          <w:szCs w:val="24"/>
          <w:lang w:eastAsia="ru-RU"/>
        </w:rPr>
        <w:t xml:space="preserve">решения о </w:t>
      </w:r>
      <w:r w:rsidRPr="00D31A60">
        <w:rPr>
          <w:rFonts w:ascii="Times New Roman" w:eastAsia="Times New Roman" w:hAnsi="Times New Roman"/>
          <w:b/>
          <w:bCs/>
          <w:sz w:val="24"/>
          <w:szCs w:val="24"/>
          <w:lang w:eastAsia="ru-RU"/>
        </w:rPr>
        <w:lastRenderedPageBreak/>
        <w:t>назначении выборов</w:t>
      </w:r>
      <w:r w:rsidRPr="00D31A60">
        <w:rPr>
          <w:rFonts w:ascii="Times New Roman" w:eastAsia="Times New Roman" w:hAnsi="Times New Roman"/>
          <w:sz w:val="24"/>
          <w:szCs w:val="24"/>
          <w:lang w:eastAsia="ru-RU"/>
        </w:rPr>
        <w:t>, регистрации инициативной группы по проведению референдума и в тот же срок представлены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1331650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3" w:name="Par1797"/>
      <w:bookmarkEnd w:id="33"/>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фонда референдума</w:t>
      </w:r>
      <w:r w:rsidRPr="00D31A60">
        <w:rPr>
          <w:rFonts w:ascii="Times New Roman" w:eastAsia="Times New Roman" w:hAnsi="Times New Roman"/>
          <w:sz w:val="24"/>
          <w:szCs w:val="24"/>
          <w:lang w:eastAsia="ru-RU"/>
        </w:rPr>
        <w:t>.</w:t>
      </w:r>
    </w:p>
    <w:p w14:paraId="68FDCF3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4" w:name="Par1799"/>
      <w:bookmarkEnd w:id="34"/>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w:t>
      </w:r>
      <w:r w:rsidRPr="00D31A60">
        <w:rPr>
          <w:rFonts w:ascii="Times New Roman" w:eastAsia="Times New Roman" w:hAnsi="Times New Roman"/>
          <w:sz w:val="24"/>
          <w:szCs w:val="24"/>
          <w:lang w:eastAsia="ru-RU"/>
        </w:rPr>
        <w:t xml:space="preserve">, избирательным объединением, инициативной группой по проведению референдума и иной группой участников референдума </w:t>
      </w:r>
      <w:r w:rsidRPr="00D31A60">
        <w:rPr>
          <w:rFonts w:ascii="Times New Roman" w:eastAsia="Times New Roman" w:hAnsi="Times New Roman"/>
          <w:b/>
          <w:bCs/>
          <w:sz w:val="24"/>
          <w:szCs w:val="24"/>
          <w:lang w:eastAsia="ru-RU"/>
        </w:rPr>
        <w:t>в соответствующую избирательную комиссию, комиссию референдума</w:t>
      </w:r>
      <w:r w:rsidRPr="00D31A60">
        <w:rPr>
          <w:rFonts w:ascii="Times New Roman" w:eastAsia="Times New Roman" w:hAnsi="Times New Roman"/>
          <w:sz w:val="24"/>
          <w:szCs w:val="24"/>
          <w:lang w:eastAsia="ru-RU"/>
        </w:rPr>
        <w:t>.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выборов в федеральные органы государственной власти, органы государственной власти 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14:paraId="6C02DBE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5" w:name="Par1802"/>
      <w:bookmarkEnd w:id="35"/>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пунктом 1.1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фонда референдума, с нарушением требований, установленных пунктами 6, 7, 8.2 и 9.1 статьи 48 настоящего Федерального закона, пунктом 2 настоящей статьи</w:t>
      </w:r>
      <w:r w:rsidRPr="00D31A60">
        <w:rPr>
          <w:rFonts w:ascii="Times New Roman" w:eastAsia="Times New Roman" w:hAnsi="Times New Roman"/>
          <w:sz w:val="24"/>
          <w:szCs w:val="24"/>
          <w:lang w:eastAsia="ru-RU"/>
        </w:rPr>
        <w:t>.</w:t>
      </w:r>
    </w:p>
    <w:p w14:paraId="44BBEB5D"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6" w:name="Par1804"/>
      <w:bookmarkEnd w:id="36"/>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пунктом 3 настоящей статьи, пунктами 9 и 9.3 статьи 48 настоящего Федерального закона</w:t>
      </w:r>
      <w:r w:rsidRPr="00D31A60">
        <w:rPr>
          <w:rFonts w:ascii="Times New Roman" w:eastAsia="Times New Roman" w:hAnsi="Times New Roman"/>
          <w:sz w:val="24"/>
          <w:szCs w:val="24"/>
          <w:lang w:eastAsia="ru-RU"/>
        </w:rPr>
        <w:t>.</w:t>
      </w:r>
    </w:p>
    <w:p w14:paraId="784127B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7" w:name="Par1806"/>
      <w:bookmarkEnd w:id="37"/>
      <w:r w:rsidRPr="00D31A60">
        <w:rPr>
          <w:rFonts w:ascii="Times New Roman" w:eastAsia="Times New Roman" w:hAnsi="Times New Roman"/>
          <w:sz w:val="24"/>
          <w:szCs w:val="24"/>
          <w:lang w:eastAsia="ru-RU"/>
        </w:rPr>
        <w:t xml:space="preserve">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w:t>
      </w:r>
      <w:r w:rsidRPr="00D31A60">
        <w:rPr>
          <w:rFonts w:ascii="Times New Roman" w:eastAsia="Times New Roman" w:hAnsi="Times New Roman"/>
          <w:sz w:val="24"/>
          <w:szCs w:val="24"/>
          <w:lang w:eastAsia="ru-RU"/>
        </w:rPr>
        <w:lastRenderedPageBreak/>
        <w:t xml:space="preserve">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должна быть выделена равная площадь для размещения печатных агитационных материалов</w:t>
      </w:r>
      <w:r w:rsidRPr="00D31A60">
        <w:rPr>
          <w:rFonts w:ascii="Times New Roman" w:eastAsia="Times New Roman" w:hAnsi="Times New Roman"/>
          <w:sz w:val="24"/>
          <w:szCs w:val="24"/>
          <w:lang w:eastAsia="ru-RU"/>
        </w:rPr>
        <w:t>.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14:paraId="769DD559"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8" w:name="Par1808"/>
      <w:bookmarkEnd w:id="38"/>
      <w:r w:rsidRPr="00D31A60">
        <w:rPr>
          <w:rFonts w:ascii="Times New Roman" w:eastAsia="Times New Roman" w:hAnsi="Times New Roman"/>
          <w:sz w:val="24"/>
          <w:szCs w:val="24"/>
          <w:lang w:eastAsia="ru-RU"/>
        </w:rPr>
        <w:t xml:space="preserve">8. </w:t>
      </w:r>
      <w:r w:rsidRPr="00D31A60">
        <w:rPr>
          <w:rFonts w:ascii="Times New Roman" w:eastAsia="Times New Roman" w:hAnsi="Times New Roman"/>
          <w:b/>
          <w:bCs/>
          <w:sz w:val="24"/>
          <w:szCs w:val="24"/>
          <w:lang w:eastAsia="ru-RU"/>
        </w:rPr>
        <w:t>Печатные агитационные материалы могут размещаться в помещениях, на зданиях, сооружениях и иных объектах (за исключением мест, предусмотренных пунктом 7 настоящей статьи) только с согласия и на условиях собственников, владельцев указанных объектов</w:t>
      </w:r>
      <w:r w:rsidRPr="00D31A60">
        <w:rPr>
          <w:rFonts w:ascii="Times New Roman" w:eastAsia="Times New Roman" w:hAnsi="Times New Roman"/>
          <w:sz w:val="24"/>
          <w:szCs w:val="24"/>
          <w:lang w:eastAsia="ru-RU"/>
        </w:rPr>
        <w:t xml:space="preserve">.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При этом за размещение агитационных материалов на объекте, находящемся в государственной или муниципальной собственности, плата не взимается.</w:t>
      </w:r>
    </w:p>
    <w:p w14:paraId="200E9BF7"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9. </w:t>
      </w:r>
      <w:r w:rsidRPr="00D31A60">
        <w:rPr>
          <w:rFonts w:ascii="Times New Roman" w:eastAsia="Times New Roman" w:hAnsi="Times New Roman"/>
          <w:b/>
          <w:bCs/>
          <w:sz w:val="24"/>
          <w:szCs w:val="24"/>
          <w:lang w:eastAsia="ru-RU"/>
        </w:rPr>
        <w:t>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w:t>
      </w:r>
      <w:r w:rsidRPr="00D31A60">
        <w:rPr>
          <w:rFonts w:ascii="Times New Roman" w:eastAsia="Times New Roman" w:hAnsi="Times New Roman"/>
          <w:sz w:val="24"/>
          <w:szCs w:val="24"/>
          <w:lang w:eastAsia="ru-RU"/>
        </w:rPr>
        <w:t xml:space="preserve">, избирательным объединениям, инициативной группе по проведению референдума и иным группам участников референдума </w:t>
      </w:r>
      <w:r w:rsidRPr="00D31A60">
        <w:rPr>
          <w:rFonts w:ascii="Times New Roman" w:eastAsia="Times New Roman" w:hAnsi="Times New Roman"/>
          <w:b/>
          <w:bCs/>
          <w:sz w:val="24"/>
          <w:szCs w:val="24"/>
          <w:lang w:eastAsia="ru-RU"/>
        </w:rPr>
        <w:t>равные условия оплаты своих работ (услуг)</w:t>
      </w:r>
      <w:r w:rsidRPr="00D31A60">
        <w:rPr>
          <w:rFonts w:ascii="Times New Roman" w:eastAsia="Times New Roman" w:hAnsi="Times New Roman"/>
          <w:sz w:val="24"/>
          <w:szCs w:val="24"/>
          <w:lang w:eastAsia="ru-RU"/>
        </w:rPr>
        <w:t>.</w:t>
      </w:r>
    </w:p>
    <w:p w14:paraId="6B82041B"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39" w:name="Par1812"/>
      <w:bookmarkEnd w:id="39"/>
      <w:r w:rsidRPr="00D31A60">
        <w:rPr>
          <w:rFonts w:ascii="Times New Roman" w:eastAsia="Times New Roman" w:hAnsi="Times New Roman"/>
          <w:sz w:val="24"/>
          <w:szCs w:val="24"/>
          <w:lang w:eastAsia="ru-RU"/>
        </w:rPr>
        <w:t xml:space="preserve">10. </w:t>
      </w:r>
      <w:r w:rsidRPr="00D31A60">
        <w:rPr>
          <w:rFonts w:ascii="Times New Roman" w:eastAsia="Times New Roman" w:hAnsi="Times New Roman"/>
          <w:b/>
          <w:bCs/>
          <w:sz w:val="24"/>
          <w:szCs w:val="24"/>
          <w:lang w:eastAsia="ru-RU"/>
        </w:rPr>
        <w:t>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r w:rsidRPr="00D31A60">
        <w:rPr>
          <w:rFonts w:ascii="Times New Roman" w:eastAsia="Times New Roman" w:hAnsi="Times New Roman"/>
          <w:sz w:val="24"/>
          <w:szCs w:val="24"/>
          <w:lang w:eastAsia="ru-RU"/>
        </w:rPr>
        <w:t>.</w:t>
      </w:r>
    </w:p>
    <w:p w14:paraId="75E4748B"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11. Положения настоящей статьи не применяются в отношении агитационных материалов, распространяемых в соответствии со статьями 51 и 52 настоящего Федерального закона.</w:t>
      </w:r>
    </w:p>
    <w:p w14:paraId="5857F8B2"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w:t>
      </w:r>
    </w:p>
    <w:p w14:paraId="41ECBCC6"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3212D84A" w14:textId="77777777" w:rsidR="00D31A60" w:rsidRPr="00D31A60" w:rsidRDefault="00D31A60" w:rsidP="00D31A60">
      <w:pPr>
        <w:widowControl w:val="0"/>
        <w:autoSpaceDE w:val="0"/>
        <w:autoSpaceDN w:val="0"/>
        <w:adjustRightInd w:val="0"/>
        <w:spacing w:after="0" w:line="240" w:lineRule="auto"/>
        <w:ind w:firstLine="540"/>
        <w:jc w:val="both"/>
        <w:outlineLvl w:val="2"/>
        <w:rPr>
          <w:rFonts w:ascii="Arial" w:eastAsia="Times New Roman" w:hAnsi="Arial" w:cs="Arial"/>
          <w:b/>
          <w:bCs/>
          <w:sz w:val="24"/>
          <w:szCs w:val="24"/>
          <w:lang w:eastAsia="ru-RU"/>
        </w:rPr>
      </w:pPr>
      <w:r w:rsidRPr="00D31A60">
        <w:rPr>
          <w:rFonts w:ascii="Arial" w:eastAsia="Times New Roman" w:hAnsi="Arial" w:cs="Arial"/>
          <w:b/>
          <w:bCs/>
          <w:sz w:val="24"/>
          <w:szCs w:val="24"/>
          <w:lang w:eastAsia="ru-RU"/>
        </w:rPr>
        <w:t>Статья 56. Ограничения при проведении предвыборной агитации, агитации по вопросам референдума</w:t>
      </w:r>
    </w:p>
    <w:p w14:paraId="180058FD" w14:textId="77777777" w:rsidR="00D31A60" w:rsidRPr="00D31A60" w:rsidRDefault="00D31A60" w:rsidP="00D31A60">
      <w:pPr>
        <w:widowControl w:val="0"/>
        <w:autoSpaceDE w:val="0"/>
        <w:autoSpaceDN w:val="0"/>
        <w:adjustRightInd w:val="0"/>
        <w:spacing w:after="0" w:line="240" w:lineRule="auto"/>
        <w:rPr>
          <w:rFonts w:ascii="Times New Roman" w:eastAsia="Times New Roman" w:hAnsi="Times New Roman"/>
          <w:sz w:val="24"/>
          <w:szCs w:val="24"/>
          <w:lang w:eastAsia="ru-RU"/>
        </w:rPr>
      </w:pPr>
    </w:p>
    <w:p w14:paraId="6062AE09" w14:textId="77777777" w:rsidR="00D31A60" w:rsidRPr="00D31A60" w:rsidRDefault="00D31A60" w:rsidP="00D31A6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bookmarkStart w:id="40" w:name="Par1824"/>
      <w:bookmarkEnd w:id="40"/>
      <w:r w:rsidRPr="00D31A60">
        <w:rPr>
          <w:rFonts w:ascii="Times New Roman" w:eastAsia="Times New Roman" w:hAnsi="Times New Roman"/>
          <w:sz w:val="24"/>
          <w:szCs w:val="24"/>
          <w:lang w:eastAsia="ru-RU"/>
        </w:rPr>
        <w:t xml:space="preserve">1. </w:t>
      </w:r>
      <w:r w:rsidRPr="00D31A60">
        <w:rPr>
          <w:rFonts w:ascii="Times New Roman" w:eastAsia="Times New Roman" w:hAnsi="Times New Roman"/>
          <w:b/>
          <w:bCs/>
          <w:sz w:val="24"/>
          <w:szCs w:val="24"/>
          <w:lang w:eastAsia="ru-RU"/>
        </w:rPr>
        <w:t xml:space="preserve">Предвыборные программы </w:t>
      </w:r>
      <w:r w:rsidRPr="00D31A60">
        <w:rPr>
          <w:rFonts w:ascii="Times New Roman" w:eastAsia="Times New Roman" w:hAnsi="Times New Roman"/>
          <w:sz w:val="24"/>
          <w:szCs w:val="24"/>
          <w:lang w:eastAsia="ru-RU"/>
        </w:rPr>
        <w:t>кандидатов, избирательных объединений</w:t>
      </w:r>
      <w:r w:rsidRPr="00D31A60">
        <w:rPr>
          <w:rFonts w:ascii="Times New Roman" w:eastAsia="Times New Roman" w:hAnsi="Times New Roman"/>
          <w:b/>
          <w:bCs/>
          <w:sz w:val="24"/>
          <w:szCs w:val="24"/>
          <w:lang w:eastAsia="ru-RU"/>
        </w:rPr>
        <w:t xml:space="preserve">,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w:t>
      </w:r>
      <w:r w:rsidRPr="00D31A60">
        <w:rPr>
          <w:rFonts w:ascii="Times New Roman" w:eastAsia="Times New Roman" w:hAnsi="Times New Roman"/>
          <w:sz w:val="24"/>
          <w:szCs w:val="24"/>
          <w:lang w:eastAsia="ru-RU"/>
        </w:rPr>
        <w:t xml:space="preserve">кандидатов и их доверенных лиц, представителей и доверенных лиц избирательных объединений, представителей </w:t>
      </w:r>
      <w:r w:rsidRPr="00D31A60">
        <w:rPr>
          <w:rFonts w:ascii="Times New Roman" w:eastAsia="Times New Roman" w:hAnsi="Times New Roman"/>
          <w:sz w:val="24"/>
          <w:szCs w:val="24"/>
          <w:lang w:eastAsia="ru-RU"/>
        </w:rPr>
        <w:lastRenderedPageBreak/>
        <w:t>инициативной группы по проведению референдума и иных групп участников референдума,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w:t>
      </w:r>
      <w:r w:rsidRPr="00D31A60">
        <w:rPr>
          <w:rFonts w:ascii="Times New Roman" w:eastAsia="Times New Roman" w:hAnsi="Times New Roman"/>
          <w:b/>
          <w:bCs/>
          <w:sz w:val="24"/>
          <w:szCs w:val="24"/>
          <w:lang w:eastAsia="ru-RU"/>
        </w:rPr>
        <w:t xml:space="preserve"> не должны содержать призывы к совершению деяний, определяемых в статье 1 Федерального закона от 25 июля 2002 года N 114-ФЗ "О противодействии экстремистской деятельности" </w:t>
      </w:r>
      <w:r w:rsidRPr="00D31A60">
        <w:rPr>
          <w:rFonts w:ascii="Times New Roman" w:eastAsia="Times New Roman" w:hAnsi="Times New Roman"/>
          <w:sz w:val="24"/>
          <w:szCs w:val="24"/>
          <w:lang w:eastAsia="ru-RU"/>
        </w:rPr>
        <w:t>…</w:t>
      </w:r>
      <w:r w:rsidRPr="00D31A60">
        <w:rPr>
          <w:rFonts w:ascii="Times New Roman" w:eastAsia="Times New Roman" w:hAnsi="Times New Roman"/>
          <w:b/>
          <w:bCs/>
          <w:sz w:val="24"/>
          <w:szCs w:val="24"/>
          <w:lang w:eastAsia="ru-RU"/>
        </w:rPr>
        <w:t xml:space="preserve">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r w:rsidRPr="00D31A60">
        <w:rPr>
          <w:rFonts w:ascii="Times New Roman" w:eastAsia="Times New Roman" w:hAnsi="Times New Roman"/>
          <w:sz w:val="24"/>
          <w:szCs w:val="24"/>
          <w:lang w:eastAsia="ru-RU"/>
        </w:rPr>
        <w:t>.</w:t>
      </w:r>
    </w:p>
    <w:p w14:paraId="44BB7E17"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41" w:name="Par1826"/>
      <w:bookmarkEnd w:id="41"/>
      <w:r w:rsidRPr="00D31A60">
        <w:rPr>
          <w:rFonts w:ascii="Times New Roman" w:eastAsia="Times New Roman" w:hAnsi="Times New Roman"/>
          <w:sz w:val="24"/>
          <w:szCs w:val="24"/>
          <w:lang w:eastAsia="ru-RU"/>
        </w:rPr>
        <w:t xml:space="preserve">1.1. </w:t>
      </w:r>
      <w:r w:rsidRPr="00D31A60">
        <w:rPr>
          <w:rFonts w:ascii="Times New Roman" w:eastAsia="Times New Roman" w:hAnsi="Times New Roman"/>
          <w:b/>
          <w:bCs/>
          <w:sz w:val="24"/>
          <w:szCs w:val="24"/>
          <w:lang w:eastAsia="ru-RU"/>
        </w:rPr>
        <w:t>При проведении</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также </w:t>
      </w:r>
      <w:r w:rsidRPr="00D31A60">
        <w:rPr>
          <w:rFonts w:ascii="Times New Roman" w:eastAsia="Times New Roman" w:hAnsi="Times New Roman"/>
          <w:b/>
          <w:bCs/>
          <w:sz w:val="24"/>
          <w:szCs w:val="24"/>
          <w:lang w:eastAsia="ru-RU"/>
        </w:rPr>
        <w:t>не допускается злоупотребление свободой массовой информации в иных</w:t>
      </w:r>
      <w:r w:rsidRPr="00D31A60">
        <w:rPr>
          <w:rFonts w:ascii="Times New Roman" w:eastAsia="Times New Roman" w:hAnsi="Times New Roman"/>
          <w:sz w:val="24"/>
          <w:szCs w:val="24"/>
          <w:lang w:eastAsia="ru-RU"/>
        </w:rPr>
        <w:t xml:space="preserve">, чем указанные в </w:t>
      </w:r>
      <w:hyperlink w:anchor="Par1824" w:tooltip="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quot;Интернет&quot;), выступления канди" w:history="1">
        <w:r w:rsidRPr="00D31A60">
          <w:rPr>
            <w:rFonts w:ascii="Times New Roman" w:eastAsia="Times New Roman" w:hAnsi="Times New Roman"/>
            <w:sz w:val="24"/>
            <w:szCs w:val="24"/>
            <w:lang w:eastAsia="ru-RU"/>
          </w:rPr>
          <w:t>пункте 1</w:t>
        </w:r>
      </w:hyperlink>
      <w:r w:rsidRPr="00D31A60">
        <w:rPr>
          <w:rFonts w:ascii="Times New Roman" w:eastAsia="Times New Roman" w:hAnsi="Times New Roman"/>
          <w:sz w:val="24"/>
          <w:szCs w:val="24"/>
          <w:lang w:eastAsia="ru-RU"/>
        </w:rPr>
        <w:t xml:space="preserve"> настоящей статьи, </w:t>
      </w:r>
      <w:r w:rsidRPr="00D31A60">
        <w:rPr>
          <w:rFonts w:ascii="Times New Roman" w:eastAsia="Times New Roman" w:hAnsi="Times New Roman"/>
          <w:b/>
          <w:bCs/>
          <w:sz w:val="24"/>
          <w:szCs w:val="24"/>
          <w:lang w:eastAsia="ru-RU"/>
        </w:rPr>
        <w:t>формах</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Запрещается агитация, нарушающая законодательство Российской Федерации об интеллектуальной собственности</w:t>
      </w:r>
      <w:r w:rsidRPr="00D31A60">
        <w:rPr>
          <w:rFonts w:ascii="Times New Roman" w:eastAsia="Times New Roman" w:hAnsi="Times New Roman"/>
          <w:sz w:val="24"/>
          <w:szCs w:val="24"/>
          <w:lang w:eastAsia="ru-RU"/>
        </w:rPr>
        <w:t>.</w:t>
      </w:r>
    </w:p>
    <w:p w14:paraId="67E104A1"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2.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w:t>
      </w:r>
      <w:r w:rsidRPr="00D31A60">
        <w:rPr>
          <w:rFonts w:ascii="Times New Roman" w:eastAsia="Times New Roman" w:hAnsi="Times New Roman"/>
          <w:b/>
          <w:bCs/>
          <w:sz w:val="24"/>
          <w:szCs w:val="24"/>
          <w:lang w:eastAsia="ru-RU"/>
        </w:rPr>
        <w:t>при проведении</w:t>
      </w:r>
      <w:r w:rsidRPr="00D31A60">
        <w:rPr>
          <w:rFonts w:ascii="Times New Roman" w:eastAsia="Times New Roman" w:hAnsi="Times New Roman"/>
          <w:sz w:val="24"/>
          <w:szCs w:val="24"/>
          <w:lang w:eastAsia="ru-RU"/>
        </w:rPr>
        <w:t xml:space="preserve"> предвыборной </w:t>
      </w:r>
      <w:r w:rsidRPr="00D31A60">
        <w:rPr>
          <w:rFonts w:ascii="Times New Roman" w:eastAsia="Times New Roman" w:hAnsi="Times New Roman"/>
          <w:b/>
          <w:bCs/>
          <w:sz w:val="24"/>
          <w:szCs w:val="24"/>
          <w:lang w:eastAsia="ru-RU"/>
        </w:rPr>
        <w:t>агитации</w:t>
      </w:r>
      <w:r w:rsidRPr="00D31A60">
        <w:rPr>
          <w:rFonts w:ascii="Times New Roman" w:eastAsia="Times New Roman" w:hAnsi="Times New Roman"/>
          <w:sz w:val="24"/>
          <w:szCs w:val="24"/>
          <w:lang w:eastAsia="ru-RU"/>
        </w:rPr>
        <w:t xml:space="preserve">, агитации по вопросам референдума </w:t>
      </w:r>
      <w:r w:rsidRPr="00D31A60">
        <w:rPr>
          <w:rFonts w:ascii="Times New Roman" w:eastAsia="Times New Roman" w:hAnsi="Times New Roman"/>
          <w:b/>
          <w:bCs/>
          <w:sz w:val="24"/>
          <w:szCs w:val="24"/>
          <w:lang w:eastAsia="ru-RU"/>
        </w:rPr>
        <w:t>запрещается осуществлять подкуп</w:t>
      </w:r>
      <w:r w:rsidRPr="00D31A60">
        <w:rPr>
          <w:rFonts w:ascii="Times New Roman" w:eastAsia="Times New Roman" w:hAnsi="Times New Roman"/>
          <w:sz w:val="24"/>
          <w:szCs w:val="24"/>
          <w:lang w:eastAsia="ru-RU"/>
        </w:rPr>
        <w:t xml:space="preserve"> избирателей, участников референдума: </w:t>
      </w:r>
      <w:r w:rsidRPr="00D31A60">
        <w:rPr>
          <w:rFonts w:ascii="Times New Roman" w:eastAsia="Times New Roman" w:hAnsi="Times New Roman"/>
          <w:b/>
          <w:bCs/>
          <w:sz w:val="24"/>
          <w:szCs w:val="24"/>
          <w:lang w:eastAsia="ru-RU"/>
        </w:rPr>
        <w:t>вручать</w:t>
      </w:r>
      <w:r w:rsidRPr="00D31A60">
        <w:rPr>
          <w:rFonts w:ascii="Times New Roman" w:eastAsia="Times New Roman" w:hAnsi="Times New Roman"/>
          <w:sz w:val="24"/>
          <w:szCs w:val="24"/>
          <w:lang w:eastAsia="ru-RU"/>
        </w:rPr>
        <w:t xml:space="preserve"> им </w:t>
      </w:r>
      <w:r w:rsidRPr="00D31A60">
        <w:rPr>
          <w:rFonts w:ascii="Times New Roman" w:eastAsia="Times New Roman" w:hAnsi="Times New Roman"/>
          <w:b/>
          <w:bCs/>
          <w:sz w:val="24"/>
          <w:szCs w:val="24"/>
          <w:lang w:eastAsia="ru-RU"/>
        </w:rPr>
        <w:t>денежные средства, подарки и иные материальные ценности, кроме как за выполнение организационной работы</w:t>
      </w:r>
      <w:r w:rsidRPr="00D31A60">
        <w:rPr>
          <w:rFonts w:ascii="Times New Roman" w:eastAsia="Times New Roman" w:hAnsi="Times New Roman"/>
          <w:sz w:val="24"/>
          <w:szCs w:val="24"/>
          <w:lang w:eastAsia="ru-RU"/>
        </w:rPr>
        <w:t xml:space="preserve"> (за сбор подписей избирателей, участников референдума, агитационную работу); </w:t>
      </w:r>
      <w:r w:rsidRPr="00D31A60">
        <w:rPr>
          <w:rFonts w:ascii="Times New Roman" w:eastAsia="Times New Roman" w:hAnsi="Times New Roman"/>
          <w:b/>
          <w:bCs/>
          <w:sz w:val="24"/>
          <w:szCs w:val="24"/>
          <w:lang w:eastAsia="ru-RU"/>
        </w:rPr>
        <w:t>производить вознаграждение избирателей</w:t>
      </w:r>
      <w:r w:rsidRPr="00D31A60">
        <w:rPr>
          <w:rFonts w:ascii="Times New Roman" w:eastAsia="Times New Roman" w:hAnsi="Times New Roman"/>
          <w:sz w:val="24"/>
          <w:szCs w:val="24"/>
          <w:lang w:eastAsia="ru-RU"/>
        </w:rPr>
        <w:t xml:space="preserve">, участников референдума, </w:t>
      </w:r>
      <w:r w:rsidRPr="00D31A60">
        <w:rPr>
          <w:rFonts w:ascii="Times New Roman" w:eastAsia="Times New Roman" w:hAnsi="Times New Roman"/>
          <w:b/>
          <w:bCs/>
          <w:sz w:val="24"/>
          <w:szCs w:val="24"/>
          <w:lang w:eastAsia="ru-RU"/>
        </w:rPr>
        <w:t>выполнявших указанную организационную работу, в зависимости от итогов голосования или обещать произвести такое вознаграждение</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проводить льготную распродажу товаров, бесплатно распространять любые товары, за исключением печатных материалов</w:t>
      </w:r>
      <w:r w:rsidRPr="00D31A60">
        <w:rPr>
          <w:rFonts w:ascii="Times New Roman" w:eastAsia="Times New Roman" w:hAnsi="Times New Roman"/>
          <w:sz w:val="24"/>
          <w:szCs w:val="24"/>
          <w:lang w:eastAsia="ru-RU"/>
        </w:rPr>
        <w:t xml:space="preserve"> (в том числе иллюстрированных) </w:t>
      </w:r>
      <w:r w:rsidRPr="00D31A60">
        <w:rPr>
          <w:rFonts w:ascii="Times New Roman" w:eastAsia="Times New Roman" w:hAnsi="Times New Roman"/>
          <w:b/>
          <w:bCs/>
          <w:sz w:val="24"/>
          <w:szCs w:val="24"/>
          <w:lang w:eastAsia="ru-RU"/>
        </w:rPr>
        <w:t>и значков, специально изготовленных для</w:t>
      </w:r>
      <w:r w:rsidRPr="00D31A60">
        <w:rPr>
          <w:rFonts w:ascii="Times New Roman" w:eastAsia="Times New Roman" w:hAnsi="Times New Roman"/>
          <w:sz w:val="24"/>
          <w:szCs w:val="24"/>
          <w:lang w:eastAsia="ru-RU"/>
        </w:rPr>
        <w:t xml:space="preserve"> избирательной </w:t>
      </w:r>
      <w:r w:rsidRPr="00D31A60">
        <w:rPr>
          <w:rFonts w:ascii="Times New Roman" w:eastAsia="Times New Roman" w:hAnsi="Times New Roman"/>
          <w:b/>
          <w:bCs/>
          <w:sz w:val="24"/>
          <w:szCs w:val="24"/>
          <w:lang w:eastAsia="ru-RU"/>
        </w:rPr>
        <w:t>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предоставлять услуги безвозмездно или на льготных условиях, а также воздействовать на избирателей</w:t>
      </w:r>
      <w:r w:rsidRPr="00D31A60">
        <w:rPr>
          <w:rFonts w:ascii="Times New Roman" w:eastAsia="Times New Roman" w:hAnsi="Times New Roman"/>
          <w:sz w:val="24"/>
          <w:szCs w:val="24"/>
          <w:lang w:eastAsia="ru-RU"/>
        </w:rPr>
        <w:t xml:space="preserve">, участников референдума </w:t>
      </w:r>
      <w:r w:rsidRPr="00D31A60">
        <w:rPr>
          <w:rFonts w:ascii="Times New Roman" w:eastAsia="Times New Roman" w:hAnsi="Times New Roman"/>
          <w:b/>
          <w:bCs/>
          <w:sz w:val="24"/>
          <w:szCs w:val="24"/>
          <w:lang w:eastAsia="ru-RU"/>
        </w:rPr>
        <w:t>посредством обещаний передачи им денежных средств, ценных бумаг и других материальных благ</w:t>
      </w:r>
      <w:r w:rsidRPr="00D31A60">
        <w:rPr>
          <w:rFonts w:ascii="Times New Roman" w:eastAsia="Times New Roman" w:hAnsi="Times New Roman"/>
          <w:sz w:val="24"/>
          <w:szCs w:val="24"/>
          <w:lang w:eastAsia="ru-RU"/>
        </w:rPr>
        <w:t xml:space="preserve"> (в том числе по итогам голосования), </w:t>
      </w:r>
      <w:r w:rsidRPr="00D31A60">
        <w:rPr>
          <w:rFonts w:ascii="Times New Roman" w:eastAsia="Times New Roman" w:hAnsi="Times New Roman"/>
          <w:b/>
          <w:bCs/>
          <w:sz w:val="24"/>
          <w:szCs w:val="24"/>
          <w:lang w:eastAsia="ru-RU"/>
        </w:rPr>
        <w:t>оказания услуг иначе чем на основании принимаемых в соответствии с законодательством решений органов государственной власти</w:t>
      </w:r>
      <w:r w:rsidRPr="00D31A60">
        <w:rPr>
          <w:rFonts w:ascii="Times New Roman" w:eastAsia="Times New Roman" w:hAnsi="Times New Roman"/>
          <w:sz w:val="24"/>
          <w:szCs w:val="24"/>
          <w:lang w:eastAsia="ru-RU"/>
        </w:rPr>
        <w:t xml:space="preserve">, органов </w:t>
      </w:r>
      <w:r w:rsidRPr="00D31A60">
        <w:rPr>
          <w:rFonts w:ascii="Times New Roman" w:eastAsia="Times New Roman" w:hAnsi="Times New Roman"/>
          <w:b/>
          <w:bCs/>
          <w:sz w:val="24"/>
          <w:szCs w:val="24"/>
          <w:lang w:eastAsia="ru-RU"/>
        </w:rPr>
        <w:t>местного самоуправления</w:t>
      </w:r>
      <w:r w:rsidRPr="00D31A60">
        <w:rPr>
          <w:rFonts w:ascii="Times New Roman" w:eastAsia="Times New Roman" w:hAnsi="Times New Roman"/>
          <w:sz w:val="24"/>
          <w:szCs w:val="24"/>
          <w:lang w:eastAsia="ru-RU"/>
        </w:rPr>
        <w:t>.</w:t>
      </w:r>
    </w:p>
    <w:p w14:paraId="3E7B913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3. </w:t>
      </w:r>
      <w:r w:rsidRPr="00D31A60">
        <w:rPr>
          <w:rFonts w:ascii="Times New Roman" w:eastAsia="Times New Roman" w:hAnsi="Times New Roman"/>
          <w:b/>
          <w:bCs/>
          <w:sz w:val="24"/>
          <w:szCs w:val="24"/>
          <w:lang w:eastAsia="ru-RU"/>
        </w:rPr>
        <w:t>В период избирательной кампании, кампании референдума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r w:rsidRPr="00D31A60">
        <w:rPr>
          <w:rFonts w:ascii="Times New Roman" w:eastAsia="Times New Roman" w:hAnsi="Times New Roman"/>
          <w:sz w:val="24"/>
          <w:szCs w:val="24"/>
          <w:lang w:eastAsia="ru-RU"/>
        </w:rPr>
        <w:t>.</w:t>
      </w:r>
    </w:p>
    <w:p w14:paraId="257FE1E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4. </w:t>
      </w:r>
      <w:r w:rsidRPr="00D31A60">
        <w:rPr>
          <w:rFonts w:ascii="Times New Roman" w:eastAsia="Times New Roman" w:hAnsi="Times New Roman"/>
          <w:b/>
          <w:bCs/>
          <w:sz w:val="24"/>
          <w:szCs w:val="24"/>
          <w:lang w:eastAsia="ru-RU"/>
        </w:rPr>
        <w:t>Оплата рекламы коммерческой</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 иной не связанной с выборами, референдумом деятельности с использованием фамилии или изображения кандидата</w:t>
      </w:r>
      <w:r w:rsidRPr="00D31A60">
        <w:rPr>
          <w:rFonts w:ascii="Times New Roman" w:eastAsia="Times New Roman" w:hAnsi="Times New Roman"/>
          <w:sz w:val="24"/>
          <w:szCs w:val="24"/>
          <w:lang w:eastAsia="ru-RU"/>
        </w:rPr>
        <w:t xml:space="preserve">, члена или уполномоченного представителя инициативной группы по проведению референдума, иной группы участников референдума, </w:t>
      </w:r>
      <w:r w:rsidRPr="00D31A60">
        <w:rPr>
          <w:rFonts w:ascii="Times New Roman" w:eastAsia="Times New Roman" w:hAnsi="Times New Roman"/>
          <w:b/>
          <w:bCs/>
          <w:sz w:val="24"/>
          <w:szCs w:val="24"/>
          <w:lang w:eastAsia="ru-RU"/>
        </w:rPr>
        <w:t xml:space="preserve">а также рекламы с использованием </w:t>
      </w:r>
      <w:r w:rsidRPr="00D31A60">
        <w:rPr>
          <w:rFonts w:ascii="Times New Roman" w:eastAsia="Times New Roman" w:hAnsi="Times New Roman"/>
          <w:b/>
          <w:bCs/>
          <w:sz w:val="24"/>
          <w:szCs w:val="24"/>
          <w:lang w:eastAsia="ru-RU"/>
        </w:rPr>
        <w:lastRenderedPageBreak/>
        <w:t>наименования, эмблемы, иной символики избирательного объединения</w:t>
      </w:r>
      <w:r w:rsidRPr="00D31A60">
        <w:rPr>
          <w:rFonts w:ascii="Times New Roman" w:eastAsia="Times New Roman" w:hAnsi="Times New Roman"/>
          <w:sz w:val="24"/>
          <w:szCs w:val="24"/>
          <w:lang w:eastAsia="ru-RU"/>
        </w:rPr>
        <w:t xml:space="preserve">, выдвинувшего кандидата, список кандидатов, </w:t>
      </w:r>
      <w:r w:rsidRPr="00D31A60">
        <w:rPr>
          <w:rFonts w:ascii="Times New Roman" w:eastAsia="Times New Roman" w:hAnsi="Times New Roman"/>
          <w:b/>
          <w:bCs/>
          <w:sz w:val="24"/>
          <w:szCs w:val="24"/>
          <w:lang w:eastAsia="ru-RU"/>
        </w:rPr>
        <w:t>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осуществляется только за счет средств соответствующего избирательного фонда, фонда референдума</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день голосования и в день, предшествующий дню голосования, такая реклама</w:t>
      </w:r>
      <w:r w:rsidRPr="00D31A60">
        <w:rPr>
          <w:rFonts w:ascii="Times New Roman" w:eastAsia="Times New Roman" w:hAnsi="Times New Roman"/>
          <w:sz w:val="24"/>
          <w:szCs w:val="24"/>
          <w:lang w:eastAsia="ru-RU"/>
        </w:rPr>
        <w:t xml:space="preserve">, в том числе оплаченная за счет средств соответствующего избирательного фонда, фонда референдума, </w:t>
      </w:r>
      <w:r w:rsidRPr="00D31A60">
        <w:rPr>
          <w:rFonts w:ascii="Times New Roman" w:eastAsia="Times New Roman" w:hAnsi="Times New Roman"/>
          <w:b/>
          <w:bCs/>
          <w:sz w:val="24"/>
          <w:szCs w:val="24"/>
          <w:lang w:eastAsia="ru-RU"/>
        </w:rPr>
        <w:t>не допускается</w:t>
      </w:r>
      <w:r w:rsidRPr="00D31A60">
        <w:rPr>
          <w:rFonts w:ascii="Times New Roman" w:eastAsia="Times New Roman" w:hAnsi="Times New Roman"/>
          <w:sz w:val="24"/>
          <w:szCs w:val="24"/>
          <w:lang w:eastAsia="ru-RU"/>
        </w:rPr>
        <w:t>. 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
    <w:p w14:paraId="360AF1E0"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 </w:t>
      </w:r>
      <w:r w:rsidRPr="00D31A60">
        <w:rPr>
          <w:rFonts w:ascii="Times New Roman" w:eastAsia="Times New Roman" w:hAnsi="Times New Roman"/>
          <w:b/>
          <w:bCs/>
          <w:sz w:val="24"/>
          <w:szCs w:val="24"/>
          <w:lang w:eastAsia="ru-RU"/>
        </w:rPr>
        <w:t>Кандидаты</w:t>
      </w:r>
      <w:r w:rsidRPr="00D31A60">
        <w:rPr>
          <w:rFonts w:ascii="Times New Roman" w:eastAsia="Times New Roman" w:hAnsi="Times New Roman"/>
          <w:sz w:val="24"/>
          <w:szCs w:val="24"/>
          <w:lang w:eastAsia="ru-RU"/>
        </w:rPr>
        <w:t xml:space="preserve">, избирательные объединения, выдвинувшие кандидатов, списки кандидатов, их доверенные лица и уполномоченные представители, члены и уполномоченные представители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а также зарегистрированные после начала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организации, учредителями, собственниками, владельцами и (или) членами органов управления которых</w:t>
      </w:r>
      <w:r w:rsidRPr="00D31A60">
        <w:rPr>
          <w:rFonts w:ascii="Times New Roman" w:eastAsia="Times New Roman" w:hAnsi="Times New Roman"/>
          <w:sz w:val="24"/>
          <w:szCs w:val="24"/>
          <w:lang w:eastAsia="ru-RU"/>
        </w:rPr>
        <w:t xml:space="preserve"> (в организациях, высшим органом управления которых является собрание, - членами органов, осуществляющих руководство деятельностью этих организаций) </w:t>
      </w:r>
      <w:r w:rsidRPr="00D31A60">
        <w:rPr>
          <w:rFonts w:ascii="Times New Roman" w:eastAsia="Times New Roman" w:hAnsi="Times New Roman"/>
          <w:b/>
          <w:bCs/>
          <w:sz w:val="24"/>
          <w:szCs w:val="24"/>
          <w:lang w:eastAsia="ru-RU"/>
        </w:rPr>
        <w:t>являются указанные лица и (или) организации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не вправе заниматься благотворительной деятельностью</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Иные физические и юридические лица в период избирательной кампании</w:t>
      </w:r>
      <w:r w:rsidRPr="00D31A60">
        <w:rPr>
          <w:rFonts w:ascii="Times New Roman" w:eastAsia="Times New Roman" w:hAnsi="Times New Roman"/>
          <w:sz w:val="24"/>
          <w:szCs w:val="24"/>
          <w:lang w:eastAsia="ru-RU"/>
        </w:rPr>
        <w:t xml:space="preserve">, кампании референдума </w:t>
      </w:r>
      <w:r w:rsidRPr="00D31A60">
        <w:rPr>
          <w:rFonts w:ascii="Times New Roman" w:eastAsia="Times New Roman" w:hAnsi="Times New Roman"/>
          <w:b/>
          <w:bCs/>
          <w:sz w:val="24"/>
          <w:szCs w:val="24"/>
          <w:lang w:eastAsia="ru-RU"/>
        </w:rPr>
        <w:t>не вправе заниматься благотворительной деятельностью по просьбе, поручению или от имени кандидатов</w:t>
      </w:r>
      <w:r w:rsidRPr="00D31A60">
        <w:rPr>
          <w:rFonts w:ascii="Times New Roman" w:eastAsia="Times New Roman" w:hAnsi="Times New Roman"/>
          <w:sz w:val="24"/>
          <w:szCs w:val="24"/>
          <w:lang w:eastAsia="ru-RU"/>
        </w:rPr>
        <w:t xml:space="preserve">, избирательных объединений,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а также проводить одновременно с благотворительной деятельностью предвыборную агитацию</w:t>
      </w:r>
      <w:r w:rsidRPr="00D31A60">
        <w:rPr>
          <w:rFonts w:ascii="Times New Roman" w:eastAsia="Times New Roman" w:hAnsi="Times New Roman"/>
          <w:sz w:val="24"/>
          <w:szCs w:val="24"/>
          <w:lang w:eastAsia="ru-RU"/>
        </w:rPr>
        <w:t xml:space="preserve">, агитацию по вопросам референдума. </w:t>
      </w:r>
      <w:r w:rsidRPr="00D31A60">
        <w:rPr>
          <w:rFonts w:ascii="Times New Roman" w:eastAsia="Times New Roman" w:hAnsi="Times New Roman"/>
          <w:b/>
          <w:bCs/>
          <w:sz w:val="24"/>
          <w:szCs w:val="24"/>
          <w:lang w:eastAsia="ru-RU"/>
        </w:rPr>
        <w:t>Кандидатам</w:t>
      </w:r>
      <w:r w:rsidRPr="00D31A60">
        <w:rPr>
          <w:rFonts w:ascii="Times New Roman" w:eastAsia="Times New Roman" w:hAnsi="Times New Roman"/>
          <w:sz w:val="24"/>
          <w:szCs w:val="24"/>
          <w:lang w:eastAsia="ru-RU"/>
        </w:rPr>
        <w:t xml:space="preserve">,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 </w:t>
      </w:r>
      <w:r w:rsidRPr="00D31A60">
        <w:rPr>
          <w:rFonts w:ascii="Times New Roman" w:eastAsia="Times New Roman" w:hAnsi="Times New Roman"/>
          <w:b/>
          <w:bCs/>
          <w:sz w:val="24"/>
          <w:szCs w:val="24"/>
          <w:lang w:eastAsia="ru-RU"/>
        </w:rPr>
        <w:t>запрещается обращаться к иным физическим и юридическим лицам с предложениями об оказании материальной, финансовой помощи или услуг избирателям</w:t>
      </w:r>
      <w:r w:rsidRPr="00D31A60">
        <w:rPr>
          <w:rFonts w:ascii="Times New Roman" w:eastAsia="Times New Roman" w:hAnsi="Times New Roman"/>
          <w:sz w:val="24"/>
          <w:szCs w:val="24"/>
          <w:lang w:eastAsia="ru-RU"/>
        </w:rPr>
        <w:t>, участникам референдума.</w:t>
      </w:r>
    </w:p>
    <w:p w14:paraId="5CEE01BA"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5.1. </w:t>
      </w:r>
      <w:r w:rsidRPr="00D31A60">
        <w:rPr>
          <w:rFonts w:ascii="Times New Roman" w:eastAsia="Times New Roman" w:hAnsi="Times New Roman"/>
          <w:b/>
          <w:bCs/>
          <w:sz w:val="24"/>
          <w:szCs w:val="24"/>
          <w:lang w:eastAsia="ru-RU"/>
        </w:rPr>
        <w:t>Агитационные материалы не могут содержать коммерческую рекламу</w:t>
      </w:r>
      <w:r w:rsidRPr="00D31A60">
        <w:rPr>
          <w:rFonts w:ascii="Times New Roman" w:eastAsia="Times New Roman" w:hAnsi="Times New Roman"/>
          <w:sz w:val="24"/>
          <w:szCs w:val="24"/>
          <w:lang w:eastAsia="ru-RU"/>
        </w:rPr>
        <w:t>.</w:t>
      </w:r>
    </w:p>
    <w:p w14:paraId="31C5373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bookmarkStart w:id="42" w:name="Par1838"/>
      <w:bookmarkEnd w:id="42"/>
      <w:r w:rsidRPr="00D31A60">
        <w:rPr>
          <w:rFonts w:ascii="Times New Roman" w:eastAsia="Times New Roman" w:hAnsi="Times New Roman"/>
          <w:sz w:val="24"/>
          <w:szCs w:val="24"/>
          <w:lang w:eastAsia="ru-RU"/>
        </w:rPr>
        <w:t xml:space="preserve">5.2. </w:t>
      </w:r>
      <w:r w:rsidRPr="00D31A60">
        <w:rPr>
          <w:rFonts w:ascii="Times New Roman" w:eastAsia="Times New Roman" w:hAnsi="Times New Roman"/>
          <w:b/>
          <w:bCs/>
          <w:sz w:val="24"/>
          <w:szCs w:val="24"/>
          <w:lang w:eastAsia="ru-RU"/>
        </w:rPr>
        <w:t>Зарегистрированный кандидат</w:t>
      </w:r>
      <w:r w:rsidRPr="00D31A60">
        <w:rPr>
          <w:rFonts w:ascii="Times New Roman" w:eastAsia="Times New Roman" w:hAnsi="Times New Roman"/>
          <w:sz w:val="24"/>
          <w:szCs w:val="24"/>
          <w:lang w:eastAsia="ru-RU"/>
        </w:rPr>
        <w:t xml:space="preserve">, избирательное объединение </w:t>
      </w:r>
      <w:r w:rsidRPr="00D31A60">
        <w:rPr>
          <w:rFonts w:ascii="Times New Roman" w:eastAsia="Times New Roman" w:hAnsi="Times New Roman"/>
          <w:b/>
          <w:bCs/>
          <w:sz w:val="24"/>
          <w:szCs w:val="24"/>
          <w:lang w:eastAsia="ru-RU"/>
        </w:rPr>
        <w:t>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r w:rsidRPr="00D31A60">
        <w:rPr>
          <w:rFonts w:ascii="Times New Roman" w:eastAsia="Times New Roman" w:hAnsi="Times New Roman"/>
          <w:sz w:val="24"/>
          <w:szCs w:val="24"/>
          <w:lang w:eastAsia="ru-RU"/>
        </w:rPr>
        <w:t>:</w:t>
      </w:r>
    </w:p>
    <w:p w14:paraId="75E4932B"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а) </w:t>
      </w:r>
      <w:r w:rsidRPr="00D31A60">
        <w:rPr>
          <w:rFonts w:ascii="Times New Roman" w:eastAsia="Times New Roman" w:hAnsi="Times New Roman"/>
          <w:b/>
          <w:bCs/>
          <w:sz w:val="24"/>
          <w:szCs w:val="24"/>
          <w:lang w:eastAsia="ru-RU"/>
        </w:rPr>
        <w:t>распространения призывов голосовать против кандидата, кандидатов, списка кандидатов, списков кандидатов</w:t>
      </w:r>
      <w:r w:rsidRPr="00D31A60">
        <w:rPr>
          <w:rFonts w:ascii="Times New Roman" w:eastAsia="Times New Roman" w:hAnsi="Times New Roman"/>
          <w:sz w:val="24"/>
          <w:szCs w:val="24"/>
          <w:lang w:eastAsia="ru-RU"/>
        </w:rPr>
        <w:t>;</w:t>
      </w:r>
    </w:p>
    <w:p w14:paraId="5CEED66D"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б) </w:t>
      </w:r>
      <w:r w:rsidRPr="00D31A60">
        <w:rPr>
          <w:rFonts w:ascii="Times New Roman" w:eastAsia="Times New Roman" w:hAnsi="Times New Roman"/>
          <w:b/>
          <w:bCs/>
          <w:sz w:val="24"/>
          <w:szCs w:val="24"/>
          <w:lang w:eastAsia="ru-RU"/>
        </w:rPr>
        <w:t>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r w:rsidRPr="00D31A60">
        <w:rPr>
          <w:rFonts w:ascii="Times New Roman" w:eastAsia="Times New Roman" w:hAnsi="Times New Roman"/>
          <w:sz w:val="24"/>
          <w:szCs w:val="24"/>
          <w:lang w:eastAsia="ru-RU"/>
        </w:rPr>
        <w:t>;</w:t>
      </w:r>
    </w:p>
    <w:p w14:paraId="51A4EC8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в) </w:t>
      </w:r>
      <w:r w:rsidRPr="00D31A60">
        <w:rPr>
          <w:rFonts w:ascii="Times New Roman" w:eastAsia="Times New Roman" w:hAnsi="Times New Roman"/>
          <w:b/>
          <w:bCs/>
          <w:sz w:val="24"/>
          <w:szCs w:val="24"/>
          <w:lang w:eastAsia="ru-RU"/>
        </w:rPr>
        <w:t>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r w:rsidRPr="00D31A60">
        <w:rPr>
          <w:rFonts w:ascii="Times New Roman" w:eastAsia="Times New Roman" w:hAnsi="Times New Roman"/>
          <w:sz w:val="24"/>
          <w:szCs w:val="24"/>
          <w:lang w:eastAsia="ru-RU"/>
        </w:rPr>
        <w:t>;</w:t>
      </w:r>
    </w:p>
    <w:p w14:paraId="3F1334E9" w14:textId="77777777" w:rsidR="00D31A60" w:rsidRPr="00D31A60" w:rsidRDefault="00D31A60" w:rsidP="00D31A60">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г) </w:t>
      </w:r>
      <w:r w:rsidRPr="00D31A60">
        <w:rPr>
          <w:rFonts w:ascii="Times New Roman" w:eastAsia="Times New Roman" w:hAnsi="Times New Roman"/>
          <w:b/>
          <w:bCs/>
          <w:sz w:val="24"/>
          <w:szCs w:val="24"/>
          <w:lang w:eastAsia="ru-RU"/>
        </w:rPr>
        <w:t>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r w:rsidRPr="00D31A60">
        <w:rPr>
          <w:rFonts w:ascii="Times New Roman" w:eastAsia="Times New Roman" w:hAnsi="Times New Roman"/>
          <w:sz w:val="24"/>
          <w:szCs w:val="24"/>
          <w:lang w:eastAsia="ru-RU"/>
        </w:rPr>
        <w:t>.</w:t>
      </w:r>
    </w:p>
    <w:p w14:paraId="5EE1B31F"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6. </w:t>
      </w:r>
      <w:r w:rsidRPr="00D31A60">
        <w:rPr>
          <w:rFonts w:ascii="Times New Roman" w:eastAsia="Times New Roman" w:hAnsi="Times New Roman"/>
          <w:b/>
          <w:bCs/>
          <w:sz w:val="24"/>
          <w:szCs w:val="24"/>
          <w:lang w:eastAsia="ru-RU"/>
        </w:rPr>
        <w:t xml:space="preserve">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w:t>
      </w:r>
      <w:r w:rsidRPr="00D31A60">
        <w:rPr>
          <w:rFonts w:ascii="Times New Roman" w:eastAsia="Times New Roman" w:hAnsi="Times New Roman"/>
          <w:b/>
          <w:bCs/>
          <w:sz w:val="24"/>
          <w:szCs w:val="24"/>
          <w:lang w:eastAsia="ru-RU"/>
        </w:rPr>
        <w:lastRenderedPageBreak/>
        <w:t>ущерб чести, достоинству или деловой репутации кандидата</w:t>
      </w:r>
      <w:r w:rsidRPr="00D31A60">
        <w:rPr>
          <w:rFonts w:ascii="Times New Roman" w:eastAsia="Times New Roman" w:hAnsi="Times New Roman"/>
          <w:sz w:val="24"/>
          <w:szCs w:val="24"/>
          <w:lang w:eastAsia="ru-RU"/>
        </w:rPr>
        <w:t xml:space="preserve">, деловой репутации избирательного объединения, </w:t>
      </w:r>
      <w:r w:rsidRPr="00D31A60">
        <w:rPr>
          <w:rFonts w:ascii="Times New Roman" w:eastAsia="Times New Roman" w:hAnsi="Times New Roman"/>
          <w:b/>
          <w:bCs/>
          <w:sz w:val="24"/>
          <w:szCs w:val="24"/>
          <w:lang w:eastAsia="ru-RU"/>
        </w:rPr>
        <w:t>обязаны предоставить соответствующему кандидату</w:t>
      </w:r>
      <w:r w:rsidRPr="00D31A60">
        <w:rPr>
          <w:rFonts w:ascii="Times New Roman" w:eastAsia="Times New Roman" w:hAnsi="Times New Roman"/>
          <w:sz w:val="24"/>
          <w:szCs w:val="24"/>
          <w:lang w:eastAsia="ru-RU"/>
        </w:rPr>
        <w:t xml:space="preserve">, избирательному объединению </w:t>
      </w:r>
      <w:r w:rsidRPr="00D31A60">
        <w:rPr>
          <w:rFonts w:ascii="Times New Roman" w:eastAsia="Times New Roman" w:hAnsi="Times New Roman"/>
          <w:b/>
          <w:bCs/>
          <w:sz w:val="24"/>
          <w:szCs w:val="24"/>
          <w:lang w:eastAsia="ru-RU"/>
        </w:rPr>
        <w:t>возможность до окончания агитационного периода бесплатно обнародовать</w:t>
      </w:r>
      <w:r w:rsidRPr="00D31A60">
        <w:rPr>
          <w:rFonts w:ascii="Times New Roman" w:eastAsia="Times New Roman" w:hAnsi="Times New Roman"/>
          <w:sz w:val="24"/>
          <w:szCs w:val="24"/>
          <w:lang w:eastAsia="ru-RU"/>
        </w:rPr>
        <w:t xml:space="preserve"> (опубликовать) </w:t>
      </w:r>
      <w:r w:rsidRPr="00D31A60">
        <w:rPr>
          <w:rFonts w:ascii="Times New Roman" w:eastAsia="Times New Roman" w:hAnsi="Times New Roman"/>
          <w:b/>
          <w:bCs/>
          <w:sz w:val="24"/>
          <w:szCs w:val="24"/>
          <w:lang w:eastAsia="ru-RU"/>
        </w:rPr>
        <w:t>опровержение или иное разъяснение в защиту своих чести, достоинства или деловой репутации</w:t>
      </w:r>
      <w:r w:rsidRPr="00D31A60">
        <w:rPr>
          <w:rFonts w:ascii="Times New Roman" w:eastAsia="Times New Roman" w:hAnsi="Times New Roman"/>
          <w:sz w:val="24"/>
          <w:szCs w:val="24"/>
          <w:lang w:eastAsia="ru-RU"/>
        </w:rPr>
        <w:t xml:space="preserve">. </w:t>
      </w:r>
      <w:r w:rsidRPr="00D31A60">
        <w:rPr>
          <w:rFonts w:ascii="Times New Roman" w:eastAsia="Times New Roman" w:hAnsi="Times New Roman"/>
          <w:b/>
          <w:bCs/>
          <w:sz w:val="24"/>
          <w:szCs w:val="24"/>
          <w:lang w:eastAsia="ru-RU"/>
        </w:rPr>
        <w:t>Для обнародования</w:t>
      </w:r>
      <w:r w:rsidRPr="00D31A60">
        <w:rPr>
          <w:rFonts w:ascii="Times New Roman" w:eastAsia="Times New Roman" w:hAnsi="Times New Roman"/>
          <w:sz w:val="24"/>
          <w:szCs w:val="24"/>
          <w:lang w:eastAsia="ru-RU"/>
        </w:rPr>
        <w:t xml:space="preserve"> указанного </w:t>
      </w:r>
      <w:r w:rsidRPr="00D31A60">
        <w:rPr>
          <w:rFonts w:ascii="Times New Roman" w:eastAsia="Times New Roman" w:hAnsi="Times New Roman"/>
          <w:b/>
          <w:bCs/>
          <w:sz w:val="24"/>
          <w:szCs w:val="24"/>
          <w:lang w:eastAsia="ru-RU"/>
        </w:rPr>
        <w:t>опровержения или иного разъяснения эфирное время должно быть предоставлено</w:t>
      </w:r>
      <w:r w:rsidRPr="00D31A60">
        <w:rPr>
          <w:rFonts w:ascii="Times New Roman" w:eastAsia="Times New Roman" w:hAnsi="Times New Roman"/>
          <w:sz w:val="24"/>
          <w:szCs w:val="24"/>
          <w:lang w:eastAsia="ru-RU"/>
        </w:rPr>
        <w:t xml:space="preserve"> кандидату, избирательному объединению </w:t>
      </w:r>
      <w:r w:rsidRPr="00D31A60">
        <w:rPr>
          <w:rFonts w:ascii="Times New Roman" w:eastAsia="Times New Roman" w:hAnsi="Times New Roman"/>
          <w:b/>
          <w:bCs/>
          <w:sz w:val="24"/>
          <w:szCs w:val="24"/>
          <w:lang w:eastAsia="ru-RU"/>
        </w:rPr>
        <w:t>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w:t>
      </w:r>
      <w:r w:rsidRPr="00D31A60">
        <w:rPr>
          <w:rFonts w:ascii="Times New Roman" w:eastAsia="Times New Roman" w:hAnsi="Times New Roman"/>
          <w:sz w:val="24"/>
          <w:szCs w:val="24"/>
          <w:lang w:eastAsia="ru-RU"/>
        </w:rPr>
        <w:t xml:space="preserve">.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w:t>
      </w:r>
      <w:r w:rsidRPr="00D31A60">
        <w:rPr>
          <w:rFonts w:ascii="Times New Roman" w:eastAsia="Times New Roman" w:hAnsi="Times New Roman"/>
          <w:b/>
          <w:bCs/>
          <w:sz w:val="24"/>
          <w:szCs w:val="24"/>
          <w:lang w:eastAsia="ru-RU"/>
        </w:rPr>
        <w:t>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w:t>
      </w:r>
      <w:r w:rsidRPr="00D31A60">
        <w:rPr>
          <w:rFonts w:ascii="Times New Roman" w:eastAsia="Times New Roman" w:hAnsi="Times New Roman"/>
          <w:sz w:val="24"/>
          <w:szCs w:val="24"/>
          <w:lang w:eastAsia="ru-RU"/>
        </w:rPr>
        <w:t xml:space="preserve">, избирательными объединениями, </w:t>
      </w:r>
      <w:r w:rsidRPr="00D31A60">
        <w:rPr>
          <w:rFonts w:ascii="Times New Roman" w:eastAsia="Times New Roman" w:hAnsi="Times New Roman"/>
          <w:b/>
          <w:bCs/>
          <w:sz w:val="24"/>
          <w:szCs w:val="24"/>
          <w:lang w:eastAsia="ru-RU"/>
        </w:rPr>
        <w:t>в рамках использования ими в соответствии с настоящим Федеральным законом, иным законом бесплатного и платного эфирного времени, бесплатной и платной печатной площади</w:t>
      </w:r>
      <w:r w:rsidRPr="00D31A60">
        <w:rPr>
          <w:rFonts w:ascii="Times New Roman" w:eastAsia="Times New Roman" w:hAnsi="Times New Roman"/>
          <w:sz w:val="24"/>
          <w:szCs w:val="24"/>
          <w:lang w:eastAsia="ru-RU"/>
        </w:rPr>
        <w:t>.</w:t>
      </w:r>
    </w:p>
    <w:p w14:paraId="13A19C5C"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7. </w:t>
      </w:r>
      <w:r w:rsidRPr="00D31A60">
        <w:rPr>
          <w:rFonts w:ascii="Times New Roman" w:eastAsia="Times New Roman" w:hAnsi="Times New Roman"/>
          <w:b/>
          <w:bCs/>
          <w:sz w:val="24"/>
          <w:szCs w:val="24"/>
          <w:lang w:eastAsia="ru-RU"/>
        </w:rPr>
        <w:t>Комиссии контролируют соблюдение установленного порядка проведения предвыборной агитации</w:t>
      </w:r>
      <w:r w:rsidRPr="00D31A60">
        <w:rPr>
          <w:rFonts w:ascii="Times New Roman" w:eastAsia="Times New Roman" w:hAnsi="Times New Roman"/>
          <w:sz w:val="24"/>
          <w:szCs w:val="24"/>
          <w:lang w:eastAsia="ru-RU"/>
        </w:rPr>
        <w:t xml:space="preserve">, агитации при проведении референдума и </w:t>
      </w:r>
      <w:r w:rsidRPr="00D31A60">
        <w:rPr>
          <w:rFonts w:ascii="Times New Roman" w:eastAsia="Times New Roman" w:hAnsi="Times New Roman"/>
          <w:b/>
          <w:bCs/>
          <w:sz w:val="24"/>
          <w:szCs w:val="24"/>
          <w:lang w:eastAsia="ru-RU"/>
        </w:rPr>
        <w:t>принимают меры по устранению допущенных нарушений</w:t>
      </w:r>
      <w:r w:rsidRPr="00D31A60">
        <w:rPr>
          <w:rFonts w:ascii="Times New Roman" w:eastAsia="Times New Roman" w:hAnsi="Times New Roman"/>
          <w:sz w:val="24"/>
          <w:szCs w:val="24"/>
          <w:lang w:eastAsia="ru-RU"/>
        </w:rPr>
        <w:t>.</w:t>
      </w:r>
    </w:p>
    <w:p w14:paraId="39F81EB5"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 xml:space="preserve">8.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Par1797" w:tooltip="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 w:history="1">
        <w:r w:rsidRPr="00D31A60">
          <w:rPr>
            <w:rFonts w:ascii="Times New Roman" w:eastAsia="Times New Roman" w:hAnsi="Times New Roman"/>
            <w:color w:val="0000FF"/>
            <w:sz w:val="24"/>
            <w:szCs w:val="24"/>
            <w:lang w:eastAsia="ru-RU"/>
          </w:rPr>
          <w:t>пунктов 2</w:t>
        </w:r>
      </w:hyperlink>
      <w:r w:rsidRPr="00D31A60">
        <w:rPr>
          <w:rFonts w:ascii="Times New Roman" w:eastAsia="Times New Roman" w:hAnsi="Times New Roman"/>
          <w:sz w:val="24"/>
          <w:szCs w:val="24"/>
          <w:lang w:eastAsia="ru-RU"/>
        </w:rPr>
        <w:t xml:space="preserve"> - </w:t>
      </w:r>
      <w:hyperlink w:anchor="Par1804" w:tooltip="6. 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ом 3 настоящей статьи, пунктами 9 и 9.3 статьи 48 настоящего Федерального закона." w:history="1">
        <w:r w:rsidRPr="00D31A60">
          <w:rPr>
            <w:rFonts w:ascii="Times New Roman" w:eastAsia="Times New Roman" w:hAnsi="Times New Roman"/>
            <w:color w:val="0000FF"/>
            <w:sz w:val="24"/>
            <w:szCs w:val="24"/>
            <w:lang w:eastAsia="ru-RU"/>
          </w:rPr>
          <w:t>6</w:t>
        </w:r>
      </w:hyperlink>
      <w:r w:rsidRPr="00D31A60">
        <w:rPr>
          <w:rFonts w:ascii="Times New Roman" w:eastAsia="Times New Roman" w:hAnsi="Times New Roman"/>
          <w:sz w:val="24"/>
          <w:szCs w:val="24"/>
          <w:lang w:eastAsia="ru-RU"/>
        </w:rPr>
        <w:t xml:space="preserve">, </w:t>
      </w:r>
      <w:hyperlink w:anchor="Par1808" w:tooltip="8. Печатные агитационные материалы могут размещаться в помещениях, на зданиях, сооружениях и иных объектах (за исключением мест, предусмотренных пунктом 7 настоящей статьи) только с согласия и на условиях собственников, владельцев указанных объектов. Размещени" w:history="1">
        <w:r w:rsidRPr="00D31A60">
          <w:rPr>
            <w:rFonts w:ascii="Times New Roman" w:eastAsia="Times New Roman" w:hAnsi="Times New Roman"/>
            <w:color w:val="0000FF"/>
            <w:sz w:val="24"/>
            <w:szCs w:val="24"/>
            <w:lang w:eastAsia="ru-RU"/>
          </w:rPr>
          <w:t>8</w:t>
        </w:r>
      </w:hyperlink>
      <w:r w:rsidRPr="00D31A60">
        <w:rPr>
          <w:rFonts w:ascii="Times New Roman" w:eastAsia="Times New Roman" w:hAnsi="Times New Roman"/>
          <w:sz w:val="24"/>
          <w:szCs w:val="24"/>
          <w:lang w:eastAsia="ru-RU"/>
        </w:rPr>
        <w:t xml:space="preserve"> и </w:t>
      </w:r>
      <w:hyperlink w:anchor="Par1812" w:tooltip="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 w:history="1">
        <w:r w:rsidRPr="00D31A60">
          <w:rPr>
            <w:rFonts w:ascii="Times New Roman" w:eastAsia="Times New Roman" w:hAnsi="Times New Roman"/>
            <w:color w:val="0000FF"/>
            <w:sz w:val="24"/>
            <w:szCs w:val="24"/>
            <w:lang w:eastAsia="ru-RU"/>
          </w:rPr>
          <w:t>10 статьи 54</w:t>
        </w:r>
      </w:hyperlink>
      <w:r w:rsidRPr="00D31A60">
        <w:rPr>
          <w:rFonts w:ascii="Times New Roman" w:eastAsia="Times New Roman" w:hAnsi="Times New Roman"/>
          <w:sz w:val="24"/>
          <w:szCs w:val="24"/>
          <w:lang w:eastAsia="ru-RU"/>
        </w:rPr>
        <w:t xml:space="preserve"> настоящего Федерального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законодательством Российской Федерации.</w:t>
      </w:r>
    </w:p>
    <w:p w14:paraId="7EBEE2D0" w14:textId="77777777" w:rsidR="00D31A60" w:rsidRPr="00D31A60" w:rsidRDefault="00D31A60" w:rsidP="00D31A60">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(в ред. Федеральных законов от 21.07.2005 N 93-ФЗ, от 09.03.2016 N 66-ФЗ)</w:t>
      </w:r>
    </w:p>
    <w:p w14:paraId="7C103654" w14:textId="77777777" w:rsidR="00D31A60" w:rsidRPr="00D31A60" w:rsidRDefault="00D31A60" w:rsidP="00D31A60">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r w:rsidRPr="00D31A60">
        <w:rPr>
          <w:rFonts w:ascii="Times New Roman" w:eastAsia="Times New Roman" w:hAnsi="Times New Roman"/>
          <w:sz w:val="24"/>
          <w:szCs w:val="24"/>
          <w:lang w:eastAsia="ru-RU"/>
        </w:rPr>
        <w:t>9.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комиссию референдума о выявленных фактах и принятых мерах.</w:t>
      </w:r>
    </w:p>
    <w:p w14:paraId="15011C98" w14:textId="77777777" w:rsidR="00D31A60" w:rsidRPr="00D31A60" w:rsidRDefault="00D31A60" w:rsidP="00D31A60"/>
    <w:p w14:paraId="5F9AB3CE" w14:textId="7B4CB68F" w:rsidR="00030577" w:rsidRPr="00030577" w:rsidRDefault="00877537" w:rsidP="00030577">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Тема 4. </w:t>
      </w:r>
      <w:r w:rsidR="00030577" w:rsidRPr="00030577">
        <w:rPr>
          <w:rFonts w:ascii="Times New Roman" w:eastAsia="Times New Roman" w:hAnsi="Times New Roman"/>
          <w:color w:val="000000"/>
          <w:sz w:val="24"/>
          <w:szCs w:val="24"/>
        </w:rPr>
        <w:t>Информационно-правовые отношения в области государственной и коммерческой тайны</w:t>
      </w:r>
    </w:p>
    <w:p w14:paraId="4CF0C2AC" w14:textId="77777777" w:rsidR="00030577" w:rsidRPr="00030577" w:rsidRDefault="00030577" w:rsidP="00030577">
      <w:pPr>
        <w:spacing w:after="0" w:line="240" w:lineRule="auto"/>
        <w:jc w:val="both"/>
        <w:rPr>
          <w:rFonts w:ascii="Times New Roman" w:eastAsia="Times New Roman" w:hAnsi="Times New Roman"/>
          <w:sz w:val="24"/>
          <w:szCs w:val="24"/>
          <w:lang w:eastAsia="ru-RU"/>
        </w:rPr>
      </w:pPr>
    </w:p>
    <w:p w14:paraId="4B691C59" w14:textId="77777777" w:rsidR="00030577" w:rsidRPr="00030577" w:rsidRDefault="00030577" w:rsidP="00030577">
      <w:pPr>
        <w:spacing w:after="0" w:line="240" w:lineRule="auto"/>
        <w:ind w:firstLine="709"/>
        <w:jc w:val="both"/>
        <w:rPr>
          <w:rFonts w:ascii="Times New Roman" w:eastAsia="Times New Roman" w:hAnsi="Times New Roman"/>
          <w:color w:val="000000"/>
          <w:sz w:val="24"/>
          <w:szCs w:val="24"/>
          <w:lang w:eastAsia="ru-RU"/>
        </w:rPr>
      </w:pPr>
      <w:r w:rsidRPr="00030577">
        <w:rPr>
          <w:rFonts w:ascii="Times New Roman" w:eastAsia="Times New Roman" w:hAnsi="Times New Roman"/>
          <w:color w:val="000000"/>
          <w:sz w:val="24"/>
          <w:szCs w:val="24"/>
          <w:lang w:eastAsia="ru-RU"/>
        </w:rPr>
        <w:t xml:space="preserve">1. </w:t>
      </w:r>
      <w:r w:rsidRPr="00030577">
        <w:rPr>
          <w:rFonts w:ascii="Times New Roman" w:eastAsia="Times New Roman" w:hAnsi="Times New Roman"/>
          <w:b/>
          <w:bCs/>
          <w:color w:val="000000"/>
          <w:sz w:val="24"/>
          <w:szCs w:val="24"/>
          <w:lang w:eastAsia="ru-RU"/>
        </w:rPr>
        <w:t>Государственная тайна</w:t>
      </w:r>
    </w:p>
    <w:p w14:paraId="1A71505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color w:val="000000"/>
          <w:sz w:val="24"/>
          <w:szCs w:val="24"/>
          <w:lang w:eastAsia="ru-RU"/>
        </w:rPr>
        <w:t>Правовой основой института государственной тайны является ч. 4 ст. 29 Конституции Российской Федерации, закрепляющая право каждого свободно искать, получать, передавать, производить и рас</w:t>
      </w:r>
      <w:r w:rsidRPr="00030577">
        <w:rPr>
          <w:rFonts w:ascii="Times New Roman" w:eastAsia="Times New Roman" w:hAnsi="Times New Roman"/>
          <w:color w:val="000000"/>
          <w:sz w:val="24"/>
          <w:szCs w:val="24"/>
          <w:lang w:eastAsia="ru-RU"/>
        </w:rPr>
        <w:softHyphen/>
        <w:t>пространять информацию любым законным способом. В указанной норме отмечается, что перечень сведений, составляющих государст</w:t>
      </w:r>
      <w:r w:rsidRPr="00030577">
        <w:rPr>
          <w:rFonts w:ascii="Times New Roman" w:eastAsia="Times New Roman" w:hAnsi="Times New Roman"/>
          <w:color w:val="000000"/>
          <w:sz w:val="24"/>
          <w:szCs w:val="24"/>
          <w:lang w:eastAsia="ru-RU"/>
        </w:rPr>
        <w:softHyphen/>
        <w:t>венную тайну, определяется федеральным законом.</w:t>
      </w:r>
    </w:p>
    <w:p w14:paraId="0823AA18" w14:textId="77777777" w:rsidR="00030577" w:rsidRPr="00030577" w:rsidRDefault="00030577" w:rsidP="00030577">
      <w:pPr>
        <w:spacing w:after="0" w:line="240" w:lineRule="auto"/>
        <w:ind w:firstLine="709"/>
        <w:jc w:val="both"/>
        <w:rPr>
          <w:rFonts w:ascii="Times New Roman" w:eastAsia="Times New Roman" w:hAnsi="Times New Roman"/>
          <w:color w:val="000000"/>
          <w:sz w:val="24"/>
          <w:szCs w:val="24"/>
          <w:lang w:eastAsia="ru-RU"/>
        </w:rPr>
      </w:pPr>
      <w:r w:rsidRPr="00030577">
        <w:rPr>
          <w:rFonts w:ascii="Times New Roman" w:eastAsia="Times New Roman" w:hAnsi="Times New Roman"/>
          <w:color w:val="000000"/>
          <w:sz w:val="24"/>
          <w:szCs w:val="24"/>
          <w:lang w:eastAsia="ru-RU"/>
        </w:rPr>
        <w:t>Информационные отношения в области государственной тайны регулируются Законом РФ «О Государственной тайне» Федераль</w:t>
      </w:r>
      <w:r w:rsidRPr="00030577">
        <w:rPr>
          <w:rFonts w:ascii="Times New Roman" w:eastAsia="Times New Roman" w:hAnsi="Times New Roman"/>
          <w:color w:val="000000"/>
          <w:sz w:val="24"/>
          <w:szCs w:val="24"/>
          <w:lang w:eastAsia="ru-RU"/>
        </w:rPr>
        <w:softHyphen/>
        <w:t>ным законом «Об информации, информатизации и защите инфор</w:t>
      </w:r>
      <w:r w:rsidRPr="00030577">
        <w:rPr>
          <w:rFonts w:ascii="Times New Roman" w:eastAsia="Times New Roman" w:hAnsi="Times New Roman"/>
          <w:color w:val="000000"/>
          <w:sz w:val="24"/>
          <w:szCs w:val="24"/>
          <w:lang w:eastAsia="ru-RU"/>
        </w:rPr>
        <w:softHyphen/>
        <w:t>мации», а также указами Президента Российской Федерации и по</w:t>
      </w:r>
      <w:r w:rsidRPr="00030577">
        <w:rPr>
          <w:rFonts w:ascii="Times New Roman" w:eastAsia="Times New Roman" w:hAnsi="Times New Roman"/>
          <w:color w:val="000000"/>
          <w:sz w:val="24"/>
          <w:szCs w:val="24"/>
          <w:lang w:eastAsia="ru-RU"/>
        </w:rPr>
        <w:softHyphen/>
        <w:t>становлениями Правительства Российской Федерации.</w:t>
      </w:r>
    </w:p>
    <w:p w14:paraId="5B410CB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 Законе о гостайне используются следующие основные понятия:</w:t>
      </w:r>
    </w:p>
    <w:p w14:paraId="6990E86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государственная тайна</w:t>
      </w:r>
      <w:r w:rsidRPr="00030577">
        <w:rPr>
          <w:rFonts w:ascii="Times New Roman" w:eastAsia="Times New Roman" w:hAnsi="Times New Roman"/>
          <w:sz w:val="24"/>
          <w:szCs w:val="24"/>
          <w:lang w:eastAsia="ru-RU"/>
        </w:rPr>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p>
    <w:p w14:paraId="7731565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носители сведений</w:t>
      </w:r>
      <w:r w:rsidRPr="00030577">
        <w:rPr>
          <w:rFonts w:ascii="Times New Roman" w:eastAsia="Times New Roman" w:hAnsi="Times New Roman"/>
          <w:sz w:val="24"/>
          <w:szCs w:val="24"/>
          <w:lang w:eastAsia="ru-RU"/>
        </w:rPr>
        <w:t>, составляющих государственную тайну, - материальные объекты, в том числе физические поля, в которых сведения, составляющие государственную тайну, находят свое отображение в виде символов, образов, сигналов, технических решений и процессов;</w:t>
      </w:r>
    </w:p>
    <w:p w14:paraId="3AC94E8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допуск к государственной тайне</w:t>
      </w:r>
      <w:r w:rsidRPr="00030577">
        <w:rPr>
          <w:rFonts w:ascii="Times New Roman" w:eastAsia="Times New Roman" w:hAnsi="Times New Roman"/>
          <w:sz w:val="24"/>
          <w:szCs w:val="24"/>
          <w:lang w:eastAsia="ru-RU"/>
        </w:rPr>
        <w:t xml:space="preserve"> - процедура оформления права граждан на доступ к сведениям, составляющим государственную тайну, а предприятий, учреждений и организаций - на проведение работ с использованием таких сведений;</w:t>
      </w:r>
    </w:p>
    <w:p w14:paraId="57D6302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доступ к сведениям</w:t>
      </w:r>
      <w:r w:rsidRPr="00030577">
        <w:rPr>
          <w:rFonts w:ascii="Times New Roman" w:eastAsia="Times New Roman" w:hAnsi="Times New Roman"/>
          <w:sz w:val="24"/>
          <w:szCs w:val="24"/>
          <w:lang w:eastAsia="ru-RU"/>
        </w:rPr>
        <w:t>, составляющим государственную тайну, - санкционированное полномочным должностным лицом ознакомление конкретного лица со сведениями, составляющими государственную тайну;</w:t>
      </w:r>
    </w:p>
    <w:p w14:paraId="4F01972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гриф секретности</w:t>
      </w:r>
      <w:r w:rsidRPr="00030577">
        <w:rPr>
          <w:rFonts w:ascii="Times New Roman" w:eastAsia="Times New Roman" w:hAnsi="Times New Roman"/>
          <w:sz w:val="24"/>
          <w:szCs w:val="24"/>
          <w:lang w:eastAsia="ru-RU"/>
        </w:rPr>
        <w:t xml:space="preserve"> - реквизиты, свидетельствующие о степени секретности сведений, содержащихся в их носителе, проставляемые на самом носителе и (или) в сопроводительной документации на него;</w:t>
      </w:r>
    </w:p>
    <w:p w14:paraId="0B1108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Перечень сведений</w:t>
      </w:r>
      <w:r w:rsidRPr="00030577">
        <w:rPr>
          <w:rFonts w:ascii="Times New Roman" w:eastAsia="Times New Roman" w:hAnsi="Times New Roman"/>
          <w:sz w:val="24"/>
          <w:szCs w:val="24"/>
          <w:lang w:eastAsia="ru-RU"/>
        </w:rPr>
        <w:t>, составляющих государственную тайну, - совокупность категорий сведений, в соответствии с которыми сведения относятся к государственной тайне и засекречиваются на основаниях и в порядке, установленных федеральным законодательством.</w:t>
      </w:r>
    </w:p>
    <w:p w14:paraId="276E430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Полномочия органов государственной власти и должностных лиц в области отнесения сведений к государственной тайне и их заши</w:t>
      </w:r>
      <w:r w:rsidRPr="00030577">
        <w:rPr>
          <w:rFonts w:ascii="Times New Roman" w:eastAsia="Times New Roman" w:hAnsi="Times New Roman"/>
          <w:sz w:val="24"/>
          <w:szCs w:val="24"/>
          <w:lang w:eastAsia="ru-RU"/>
        </w:rPr>
        <w:softHyphen/>
        <w:t>ты регламентируются ст. 4 Закона РФ о гостайне.</w:t>
      </w:r>
    </w:p>
    <w:p w14:paraId="4C0EEDE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Законом РФ о гостайне устанавливается </w:t>
      </w:r>
      <w:r w:rsidRPr="00030577">
        <w:rPr>
          <w:rFonts w:ascii="Times New Roman" w:eastAsia="Times New Roman" w:hAnsi="Times New Roman"/>
          <w:b/>
          <w:bCs/>
          <w:sz w:val="24"/>
          <w:szCs w:val="24"/>
          <w:lang w:eastAsia="ru-RU"/>
        </w:rPr>
        <w:t>право</w:t>
      </w:r>
      <w:r w:rsidRPr="00030577">
        <w:rPr>
          <w:rFonts w:ascii="Times New Roman" w:eastAsia="Times New Roman" w:hAnsi="Times New Roman"/>
          <w:b/>
          <w:bCs/>
          <w:sz w:val="24"/>
          <w:szCs w:val="24"/>
          <w:lang w:eastAsia="ru-RU"/>
        </w:rPr>
        <w:softHyphen/>
        <w:t>вой режим государственной тайны</w:t>
      </w:r>
      <w:r w:rsidRPr="00030577">
        <w:rPr>
          <w:rFonts w:ascii="Times New Roman" w:eastAsia="Times New Roman" w:hAnsi="Times New Roman"/>
          <w:sz w:val="24"/>
          <w:szCs w:val="24"/>
          <w:lang w:eastAsia="ru-RU"/>
        </w:rPr>
        <w:t>. Суть этого режима состоит в ограничении доступа к такой информации, распространение кото</w:t>
      </w:r>
      <w:r w:rsidRPr="00030577">
        <w:rPr>
          <w:rFonts w:ascii="Times New Roman" w:eastAsia="Times New Roman" w:hAnsi="Times New Roman"/>
          <w:sz w:val="24"/>
          <w:szCs w:val="24"/>
          <w:lang w:eastAsia="ru-RU"/>
        </w:rPr>
        <w:softHyphen/>
        <w:t>рой может нанести ущерб безопасности Российской Федерации.</w:t>
      </w:r>
    </w:p>
    <w:p w14:paraId="73C9F99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Правовой режим государственной тайны включает перечень сведений</w:t>
      </w:r>
      <w:r w:rsidRPr="00030577">
        <w:rPr>
          <w:rFonts w:ascii="Times New Roman" w:eastAsia="Times New Roman" w:hAnsi="Times New Roman"/>
          <w:sz w:val="24"/>
          <w:szCs w:val="24"/>
          <w:lang w:eastAsia="ru-RU"/>
        </w:rPr>
        <w:t xml:space="preserve">, составляющий государственную тайну, </w:t>
      </w:r>
      <w:r w:rsidRPr="00030577">
        <w:rPr>
          <w:rFonts w:ascii="Times New Roman" w:eastAsia="Times New Roman" w:hAnsi="Times New Roman"/>
          <w:b/>
          <w:bCs/>
          <w:sz w:val="24"/>
          <w:szCs w:val="24"/>
          <w:lang w:eastAsia="ru-RU"/>
        </w:rPr>
        <w:t>порядок отнесе</w:t>
      </w:r>
      <w:r w:rsidRPr="00030577">
        <w:rPr>
          <w:rFonts w:ascii="Times New Roman" w:eastAsia="Times New Roman" w:hAnsi="Times New Roman"/>
          <w:b/>
          <w:bCs/>
          <w:sz w:val="24"/>
          <w:szCs w:val="24"/>
          <w:lang w:eastAsia="ru-RU"/>
        </w:rPr>
        <w:softHyphen/>
        <w:t>ния сведений</w:t>
      </w:r>
      <w:r w:rsidRPr="00030577">
        <w:rPr>
          <w:rFonts w:ascii="Times New Roman" w:eastAsia="Times New Roman" w:hAnsi="Times New Roman"/>
          <w:sz w:val="24"/>
          <w:szCs w:val="24"/>
          <w:lang w:eastAsia="ru-RU"/>
        </w:rPr>
        <w:t xml:space="preserve"> к государственной тайне и </w:t>
      </w:r>
      <w:r w:rsidRPr="00030577">
        <w:rPr>
          <w:rFonts w:ascii="Times New Roman" w:eastAsia="Times New Roman" w:hAnsi="Times New Roman"/>
          <w:b/>
          <w:bCs/>
          <w:sz w:val="24"/>
          <w:szCs w:val="24"/>
          <w:lang w:eastAsia="ru-RU"/>
        </w:rPr>
        <w:t>их засекречивание</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поря</w:t>
      </w:r>
      <w:r w:rsidRPr="00030577">
        <w:rPr>
          <w:rFonts w:ascii="Times New Roman" w:eastAsia="Times New Roman" w:hAnsi="Times New Roman"/>
          <w:b/>
          <w:bCs/>
          <w:sz w:val="24"/>
          <w:szCs w:val="24"/>
          <w:lang w:eastAsia="ru-RU"/>
        </w:rPr>
        <w:softHyphen/>
        <w:t>док рассекречивания</w:t>
      </w:r>
      <w:r w:rsidRPr="00030577">
        <w:rPr>
          <w:rFonts w:ascii="Times New Roman" w:eastAsia="Times New Roman" w:hAnsi="Times New Roman"/>
          <w:sz w:val="24"/>
          <w:szCs w:val="24"/>
          <w:lang w:eastAsia="ru-RU"/>
        </w:rPr>
        <w:t xml:space="preserve"> сведений и их носителей, </w:t>
      </w:r>
      <w:r w:rsidRPr="00030577">
        <w:rPr>
          <w:rFonts w:ascii="Times New Roman" w:eastAsia="Times New Roman" w:hAnsi="Times New Roman"/>
          <w:b/>
          <w:bCs/>
          <w:sz w:val="24"/>
          <w:szCs w:val="24"/>
          <w:lang w:eastAsia="ru-RU"/>
        </w:rPr>
        <w:t>распоряжение све</w:t>
      </w:r>
      <w:r w:rsidRPr="00030577">
        <w:rPr>
          <w:rFonts w:ascii="Times New Roman" w:eastAsia="Times New Roman" w:hAnsi="Times New Roman"/>
          <w:b/>
          <w:bCs/>
          <w:sz w:val="24"/>
          <w:szCs w:val="24"/>
          <w:lang w:eastAsia="ru-RU"/>
        </w:rPr>
        <w:softHyphen/>
        <w:t>дениями</w:t>
      </w:r>
      <w:r w:rsidRPr="00030577">
        <w:rPr>
          <w:rFonts w:ascii="Times New Roman" w:eastAsia="Times New Roman" w:hAnsi="Times New Roman"/>
          <w:sz w:val="24"/>
          <w:szCs w:val="24"/>
          <w:lang w:eastAsia="ru-RU"/>
        </w:rPr>
        <w:t xml:space="preserve">, составляющими государственную тайну, а также </w:t>
      </w:r>
      <w:r w:rsidRPr="00030577">
        <w:rPr>
          <w:rFonts w:ascii="Times New Roman" w:eastAsia="Times New Roman" w:hAnsi="Times New Roman"/>
          <w:b/>
          <w:bCs/>
          <w:sz w:val="24"/>
          <w:szCs w:val="24"/>
          <w:lang w:eastAsia="ru-RU"/>
        </w:rPr>
        <w:t>порядок обеспечения защиты</w:t>
      </w:r>
      <w:r w:rsidRPr="00030577">
        <w:rPr>
          <w:rFonts w:ascii="Times New Roman" w:eastAsia="Times New Roman" w:hAnsi="Times New Roman"/>
          <w:sz w:val="24"/>
          <w:szCs w:val="24"/>
          <w:lang w:eastAsia="ru-RU"/>
        </w:rPr>
        <w:t xml:space="preserve"> государственной тайны.</w:t>
      </w:r>
    </w:p>
    <w:p w14:paraId="26789F3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Перечень сведений, составляющих гостайну приведен в ст. 5 Закона о гостайне.</w:t>
      </w:r>
    </w:p>
    <w:p w14:paraId="7C811C4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Государственную тайну составляют</w:t>
      </w:r>
      <w:r w:rsidRPr="00030577">
        <w:rPr>
          <w:rFonts w:ascii="Times New Roman" w:eastAsia="Times New Roman" w:hAnsi="Times New Roman"/>
          <w:sz w:val="24"/>
          <w:szCs w:val="24"/>
          <w:lang w:eastAsia="ru-RU"/>
        </w:rPr>
        <w:t>:</w:t>
      </w:r>
    </w:p>
    <w:p w14:paraId="0027CAE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1) </w:t>
      </w:r>
      <w:r w:rsidRPr="00030577">
        <w:rPr>
          <w:rFonts w:ascii="Times New Roman" w:eastAsia="Times New Roman" w:hAnsi="Times New Roman"/>
          <w:b/>
          <w:bCs/>
          <w:sz w:val="24"/>
          <w:szCs w:val="24"/>
          <w:lang w:eastAsia="ru-RU"/>
        </w:rPr>
        <w:t>сведения в военной области</w:t>
      </w:r>
      <w:r w:rsidRPr="00030577">
        <w:rPr>
          <w:rFonts w:ascii="Times New Roman" w:eastAsia="Times New Roman" w:hAnsi="Times New Roman"/>
          <w:sz w:val="24"/>
          <w:szCs w:val="24"/>
          <w:lang w:eastAsia="ru-RU"/>
        </w:rPr>
        <w:t>:</w:t>
      </w:r>
    </w:p>
    <w:p w14:paraId="11A0EA3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о содержании стратегических и оперативных планов, документов боевого управления по подготовке и проведению операций, стратегическому, оперативному и мобилизационному развертыванию Вооруженных Сил Российской Федерации, других </w:t>
      </w:r>
      <w:r w:rsidRPr="00030577">
        <w:rPr>
          <w:rFonts w:ascii="Times New Roman" w:eastAsia="Times New Roman" w:hAnsi="Times New Roman"/>
          <w:sz w:val="24"/>
          <w:szCs w:val="24"/>
          <w:lang w:eastAsia="ru-RU"/>
        </w:rPr>
        <w:lastRenderedPageBreak/>
        <w:t>войск, воинских формирований и органов, предусмотренных Федеральным законом "Об обороне", об их боевой и мобилизационной готовности, о создании и об использовании мобилизационных ресурсов;</w:t>
      </w:r>
    </w:p>
    <w:p w14:paraId="654562E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планах строительства Вооруженных Сил Российской Федерации, других войск Российской Федерации, о направлениях развития вооружения и военной техники, о содержании и результатах выполнения целевых программ, научно-исследовательских и опытно-конструкторских работ по созданию и модернизации образцов вооружения и военной техники;</w:t>
      </w:r>
    </w:p>
    <w:p w14:paraId="31F0C90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разработке, технологии, производстве, об объемах производства, о хранении, об утилизации ядерных боеприпасов, их составных частей, делящихся ядерных материалов, используемых в ядерных боеприпасах, о технических средствах и (или) методах защиты ядерных боеприпасов от несанкционированного применения, а также о ядерных энергетических и специальных физических установках оборонного значения;</w:t>
      </w:r>
    </w:p>
    <w:p w14:paraId="7D5C5CD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тактико-технических характеристиках и возможностях боевого применения образцов вооружения и военной техники, о свойствах, рецептурах или технологиях производства новых видов ракетного топлива или взрывчатых веществ военного назначения;</w:t>
      </w:r>
    </w:p>
    <w:p w14:paraId="5B63964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дислокации, назначении, степени готовности, защищенности режимных и особо важных объектов, об их проектировании, строительстве и эксплуатации, а также об отводе земель, недр и акваторий для этих объектов;</w:t>
      </w:r>
    </w:p>
    <w:p w14:paraId="1687FAC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дислокации, действительных наименованиях, об организационной структуре, о вооружении, численности войск и состоянии их боевого обеспечения, а также о военно-политической и (или) оперативной обстановке;</w:t>
      </w:r>
    </w:p>
    <w:p w14:paraId="79AC82D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сведения в области экономики, науки и техники</w:t>
      </w:r>
      <w:r w:rsidRPr="00030577">
        <w:rPr>
          <w:rFonts w:ascii="Times New Roman" w:eastAsia="Times New Roman" w:hAnsi="Times New Roman"/>
          <w:sz w:val="24"/>
          <w:szCs w:val="24"/>
          <w:lang w:eastAsia="ru-RU"/>
        </w:rPr>
        <w:t>:</w:t>
      </w:r>
    </w:p>
    <w:p w14:paraId="6A24C7E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содержании планов подготовки Российской Федерации и ее отдельных регионов к возможным военным действиям, о мобилизационных мощностях промышленности по изготовлению и ремонту вооружения и военной техники, об объемах производства, поставок, о запасах стратегических видов сырья и материалов, а также о размещении, фактических размерах и об использовании государственных материальных резервов;</w:t>
      </w:r>
    </w:p>
    <w:p w14:paraId="2014BEC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использовании инфраструктуры Российской Федерации в целях обеспечения обороноспособности и безопасности государства;</w:t>
      </w:r>
    </w:p>
    <w:p w14:paraId="56E6DEE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силах и средствах гражданской обороны, о дислокации, предназначении и степени защищенности объектов административного управления, о степени обеспечения безопасности населения, о функционировании транспорта и связи в Российской Федерации в целях обеспечения безопасности государства;</w:t>
      </w:r>
    </w:p>
    <w:p w14:paraId="7202609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объемах, о планах (заданиях) государственного оборонного заказа, о выпуске и поставках (в денежном или натуральном выражении) вооружения, военной техники и другой оборонной продукции, о наличии и наращивании мощностей по их выпуску, о связях предприятий по кооперации, о разработчиках или об изготовителях указанных вооружения, военной техники и другой оборонной продукции;</w:t>
      </w:r>
    </w:p>
    <w:p w14:paraId="604079C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достижениях науки и техники, о научно-исследовательских, об опытно-конструкторских, о проектных работах и технологиях, имеющих важное оборонное или экономическое значение, влияющих на безопасность государства;</w:t>
      </w:r>
    </w:p>
    <w:p w14:paraId="248D1AD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запасах платины, металлов платиновой группы, природных алмазов в Государственном фонде драгоценных металлов и драгоценных камней Российской Федерации, Центральном банке Российской Федерации, а также об объемах запасов в недрах, добычи, производства и потребления стратегических видов полезных ископаемых Российской Федерации (по списку, определяемому Правительством Российской Федерации);</w:t>
      </w:r>
    </w:p>
    <w:p w14:paraId="544A94F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3) </w:t>
      </w:r>
      <w:r w:rsidRPr="00030577">
        <w:rPr>
          <w:rFonts w:ascii="Times New Roman" w:eastAsia="Times New Roman" w:hAnsi="Times New Roman"/>
          <w:b/>
          <w:bCs/>
          <w:sz w:val="24"/>
          <w:szCs w:val="24"/>
          <w:lang w:eastAsia="ru-RU"/>
        </w:rPr>
        <w:t>сведения в области внешней политики и экономики</w:t>
      </w:r>
      <w:r w:rsidRPr="00030577">
        <w:rPr>
          <w:rFonts w:ascii="Times New Roman" w:eastAsia="Times New Roman" w:hAnsi="Times New Roman"/>
          <w:sz w:val="24"/>
          <w:szCs w:val="24"/>
          <w:lang w:eastAsia="ru-RU"/>
        </w:rPr>
        <w:t>:</w:t>
      </w:r>
    </w:p>
    <w:p w14:paraId="4C42E90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о внешнеполитической, внешнеэкономической деятельности Российской Федерации, преждевременное распространение которых может нанести ущерб </w:t>
      </w:r>
      <w:r w:rsidRPr="00030577">
        <w:rPr>
          <w:rFonts w:ascii="Times New Roman" w:eastAsia="Times New Roman" w:hAnsi="Times New Roman"/>
          <w:sz w:val="24"/>
          <w:szCs w:val="24"/>
          <w:lang w:eastAsia="ru-RU"/>
        </w:rPr>
        <w:lastRenderedPageBreak/>
        <w:t>безопасности государства;</w:t>
      </w:r>
    </w:p>
    <w:p w14:paraId="3DF1BA8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финансовой политике в отношении иностранных государств (за исключением обобщенных показателей по внешней задолженности), а также о финансовой или денежно-кредитной деятельности, преждевременное распространение которых может нанести ущерб безопасности государства;</w:t>
      </w:r>
    </w:p>
    <w:p w14:paraId="7D8EC8B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4) </w:t>
      </w:r>
      <w:r w:rsidRPr="00030577">
        <w:rPr>
          <w:rFonts w:ascii="Times New Roman" w:eastAsia="Times New Roman" w:hAnsi="Times New Roman"/>
          <w:b/>
          <w:bCs/>
          <w:sz w:val="24"/>
          <w:szCs w:val="24"/>
          <w:lang w:eastAsia="ru-RU"/>
        </w:rPr>
        <w:t>сведения в области разведывательной, контрразведывательной и оперативно-розыскной деятельности</w:t>
      </w:r>
      <w:r w:rsidRPr="00030577">
        <w:rPr>
          <w:rFonts w:ascii="Times New Roman" w:eastAsia="Times New Roman" w:hAnsi="Times New Roman"/>
          <w:sz w:val="24"/>
          <w:szCs w:val="24"/>
          <w:lang w:eastAsia="ru-RU"/>
        </w:rPr>
        <w:t>, а также в области противодействия терроризму и в области обеспечения безопасности лиц, в отношении которых принято решение о применении мер государственной защиты:</w:t>
      </w:r>
    </w:p>
    <w:p w14:paraId="69B6898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силах, средствах, об источниках, о методах, планах и результатах разведывательной, контрразведывательной, оперативно-розыскной деятельности и деятельности по противодействию терроризму, а также данные о финансировании этой деятельности, если эти данные раскрывают перечисленные сведения;</w:t>
      </w:r>
    </w:p>
    <w:p w14:paraId="1AC75F8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силах, средствах, об источниках, о методах, планах и результатах деятельности по обеспечению безопасности лиц, в отношении которых принято решение о применении мер государственной защиты, данные о финансировании этой деятельности, если эти данные раскрывают перечисленные сведения, а также отдельные сведения об указанных лицах;</w:t>
      </w:r>
    </w:p>
    <w:p w14:paraId="6DA99E0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лицах, сотрудничающих или сотрудничавших на конфиденциальной основе с органами, осуществляющими разведывательную, контрразведывательную и оперативно-розыскную деятельность;</w:t>
      </w:r>
    </w:p>
    <w:p w14:paraId="1F21664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организации, о силах, средствах и методах обеспечения безопасности объектов государственной охраны, а также данные о финансировании этой деятельности, если эти данные раскрывают перечисленные сведения;</w:t>
      </w:r>
    </w:p>
    <w:p w14:paraId="5F5CF6D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системе президентской, правительственной, шифрованной, в том числе кодированной и засекреченной связи, о шифрах, о разработке, об изготовлении шифров и обеспечении ими, о методах и средствах анализа шифровальных средств и средств специальной защиты, об информационно-аналитических системах специального назначения;</w:t>
      </w:r>
    </w:p>
    <w:p w14:paraId="0C75D85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методах и средствах защиты секретной информации;</w:t>
      </w:r>
    </w:p>
    <w:p w14:paraId="1FFA4E3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об организации и о фактическом состоянии защиты государственной тайны;</w:t>
      </w:r>
    </w:p>
    <w:p w14:paraId="6097531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защите Государственной границы Российской Федерации, исключительной экономической зоны и континентального шельфа Российской Федерации;</w:t>
      </w:r>
    </w:p>
    <w:p w14:paraId="285AB12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расходах федерального бюджета, связанных с обеспечением обороны, безопасности государства и правоохранительной деятельности в Российской Федерации;</w:t>
      </w:r>
    </w:p>
    <w:p w14:paraId="3A4A25C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подготовке кадров, раскрывающие мероприятия, проводимые в целях обеспечения безопасности государства;</w:t>
      </w:r>
    </w:p>
    <w:p w14:paraId="4998985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мерах по обеспечению защищенности критически важных объектов и потенциально опасных объектов инфраструктуры Российской Федерации от террористических актов;</w:t>
      </w:r>
    </w:p>
    <w:p w14:paraId="7E181E6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результатах финансового мониторинга в отношении организаций и физических лиц, полученных в связи с проверкой их возможной причастности к террористической деятельности;</w:t>
      </w:r>
    </w:p>
    <w:p w14:paraId="7E538AD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мерах по обеспечению безопасности критической информационной инфраструктуры Российской Федерации и о состоянии ее защищенности от компьютерных атак.</w:t>
      </w:r>
    </w:p>
    <w:p w14:paraId="66016AA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Порядок отнесения сведений к государственной тайне регулирует</w:t>
      </w:r>
      <w:r w:rsidRPr="00030577">
        <w:rPr>
          <w:rFonts w:ascii="Times New Roman" w:eastAsia="Times New Roman" w:hAnsi="Times New Roman"/>
          <w:sz w:val="24"/>
          <w:szCs w:val="24"/>
          <w:lang w:eastAsia="ru-RU"/>
        </w:rPr>
        <w:softHyphen/>
        <w:t>ся Законом о гостайне. В ст. 6 Закона отнесение сведений к государственной тайне и их засекречивание представля</w:t>
      </w:r>
      <w:r w:rsidRPr="00030577">
        <w:rPr>
          <w:rFonts w:ascii="Times New Roman" w:eastAsia="Times New Roman" w:hAnsi="Times New Roman"/>
          <w:sz w:val="24"/>
          <w:szCs w:val="24"/>
          <w:lang w:eastAsia="ru-RU"/>
        </w:rPr>
        <w:softHyphen/>
        <w:t>ет собой введение в предусмотренном этим Законом порядке для сведений, составляющих государственную тайну, ограничений на их распространение и на доступ к их носителям.</w:t>
      </w:r>
    </w:p>
    <w:p w14:paraId="5F66B80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Отнесение сведений к государственной тайне и их засекречива</w:t>
      </w:r>
      <w:r w:rsidRPr="00030577">
        <w:rPr>
          <w:rFonts w:ascii="Times New Roman" w:eastAsia="Times New Roman" w:hAnsi="Times New Roman"/>
          <w:b/>
          <w:bCs/>
          <w:sz w:val="24"/>
          <w:szCs w:val="24"/>
          <w:lang w:eastAsia="ru-RU"/>
        </w:rPr>
        <w:softHyphen/>
        <w:t>ние</w:t>
      </w:r>
      <w:r w:rsidRPr="00030577">
        <w:rPr>
          <w:rFonts w:ascii="Times New Roman" w:eastAsia="Times New Roman" w:hAnsi="Times New Roman"/>
          <w:sz w:val="24"/>
          <w:szCs w:val="24"/>
          <w:lang w:eastAsia="ru-RU"/>
        </w:rPr>
        <w:t xml:space="preserve"> осуществляется в соответствии с </w:t>
      </w:r>
      <w:r w:rsidRPr="00030577">
        <w:rPr>
          <w:rFonts w:ascii="Times New Roman" w:eastAsia="Times New Roman" w:hAnsi="Times New Roman"/>
          <w:b/>
          <w:bCs/>
          <w:sz w:val="24"/>
          <w:szCs w:val="24"/>
          <w:lang w:eastAsia="ru-RU"/>
        </w:rPr>
        <w:t>принципами законности, обос</w:t>
      </w:r>
      <w:r w:rsidRPr="00030577">
        <w:rPr>
          <w:rFonts w:ascii="Times New Roman" w:eastAsia="Times New Roman" w:hAnsi="Times New Roman"/>
          <w:b/>
          <w:bCs/>
          <w:sz w:val="24"/>
          <w:szCs w:val="24"/>
          <w:lang w:eastAsia="ru-RU"/>
        </w:rPr>
        <w:softHyphen/>
        <w:t xml:space="preserve">нованности и </w:t>
      </w:r>
      <w:r w:rsidRPr="00030577">
        <w:rPr>
          <w:rFonts w:ascii="Times New Roman" w:eastAsia="Times New Roman" w:hAnsi="Times New Roman"/>
          <w:b/>
          <w:bCs/>
          <w:sz w:val="24"/>
          <w:szCs w:val="24"/>
          <w:lang w:eastAsia="ru-RU"/>
        </w:rPr>
        <w:lastRenderedPageBreak/>
        <w:t>своевременности</w:t>
      </w:r>
      <w:r w:rsidRPr="00030577">
        <w:rPr>
          <w:rFonts w:ascii="Times New Roman" w:eastAsia="Times New Roman" w:hAnsi="Times New Roman"/>
          <w:sz w:val="24"/>
          <w:szCs w:val="24"/>
          <w:lang w:eastAsia="ru-RU"/>
        </w:rPr>
        <w:t xml:space="preserve">. </w:t>
      </w:r>
    </w:p>
    <w:p w14:paraId="02AED96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Законность</w:t>
      </w:r>
      <w:r w:rsidRPr="00030577">
        <w:rPr>
          <w:rFonts w:ascii="Times New Roman" w:eastAsia="Times New Roman" w:hAnsi="Times New Roman"/>
          <w:sz w:val="24"/>
          <w:szCs w:val="24"/>
          <w:lang w:eastAsia="ru-RU"/>
        </w:rPr>
        <w:t xml:space="preserve"> отнесения сведений к государственной тайне и их засекречивание заключается в соответ</w:t>
      </w:r>
      <w:r w:rsidRPr="00030577">
        <w:rPr>
          <w:rFonts w:ascii="Times New Roman" w:eastAsia="Times New Roman" w:hAnsi="Times New Roman"/>
          <w:sz w:val="24"/>
          <w:szCs w:val="24"/>
          <w:lang w:eastAsia="ru-RU"/>
        </w:rPr>
        <w:softHyphen/>
        <w:t>ствии засекречиваемых сведений положениям ст. 5 и 7 упомянутого Закона и законодательству Российской Федерации о государствен</w:t>
      </w:r>
      <w:r w:rsidRPr="00030577">
        <w:rPr>
          <w:rFonts w:ascii="Times New Roman" w:eastAsia="Times New Roman" w:hAnsi="Times New Roman"/>
          <w:sz w:val="24"/>
          <w:szCs w:val="24"/>
          <w:lang w:eastAsia="ru-RU"/>
        </w:rPr>
        <w:softHyphen/>
        <w:t xml:space="preserve">ной тайне. </w:t>
      </w:r>
    </w:p>
    <w:p w14:paraId="08D8389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Обоснованность</w:t>
      </w:r>
      <w:r w:rsidRPr="00030577">
        <w:rPr>
          <w:rFonts w:ascii="Times New Roman" w:eastAsia="Times New Roman" w:hAnsi="Times New Roman"/>
          <w:sz w:val="24"/>
          <w:szCs w:val="24"/>
          <w:lang w:eastAsia="ru-RU"/>
        </w:rPr>
        <w:t xml:space="preserve"> отнесения сведений к государственной тайне и их засекречивание заключается в установлении путем экс</w:t>
      </w:r>
      <w:r w:rsidRPr="00030577">
        <w:rPr>
          <w:rFonts w:ascii="Times New Roman" w:eastAsia="Times New Roman" w:hAnsi="Times New Roman"/>
          <w:sz w:val="24"/>
          <w:szCs w:val="24"/>
          <w:lang w:eastAsia="ru-RU"/>
        </w:rPr>
        <w:softHyphen/>
        <w:t>пертной оценки целесообразности засекречивания конкретных све</w:t>
      </w:r>
      <w:r w:rsidRPr="00030577">
        <w:rPr>
          <w:rFonts w:ascii="Times New Roman" w:eastAsia="Times New Roman" w:hAnsi="Times New Roman"/>
          <w:sz w:val="24"/>
          <w:szCs w:val="24"/>
          <w:lang w:eastAsia="ru-RU"/>
        </w:rPr>
        <w:softHyphen/>
        <w:t>дений, вероятных экономических и иных последствий этого акта исходя из баланса жизненно важных интересов государства, обще</w:t>
      </w:r>
      <w:r w:rsidRPr="00030577">
        <w:rPr>
          <w:rFonts w:ascii="Times New Roman" w:eastAsia="Times New Roman" w:hAnsi="Times New Roman"/>
          <w:sz w:val="24"/>
          <w:szCs w:val="24"/>
          <w:lang w:eastAsia="ru-RU"/>
        </w:rPr>
        <w:softHyphen/>
        <w:t>ства и граждан.</w:t>
      </w:r>
    </w:p>
    <w:p w14:paraId="69FFB459"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Своевременность</w:t>
      </w:r>
      <w:r w:rsidRPr="00030577">
        <w:rPr>
          <w:rFonts w:ascii="Times New Roman" w:eastAsia="Times New Roman" w:hAnsi="Times New Roman"/>
          <w:sz w:val="24"/>
          <w:szCs w:val="24"/>
          <w:lang w:eastAsia="ru-RU"/>
        </w:rPr>
        <w:t xml:space="preserve"> отнесения сведений к государст</w:t>
      </w:r>
      <w:r w:rsidRPr="00030577">
        <w:rPr>
          <w:rFonts w:ascii="Times New Roman" w:eastAsia="Times New Roman" w:hAnsi="Times New Roman"/>
          <w:sz w:val="24"/>
          <w:szCs w:val="24"/>
          <w:lang w:eastAsia="ru-RU"/>
        </w:rPr>
        <w:softHyphen/>
        <w:t>венной тайне и их засекречивание заключается в установлении ог</w:t>
      </w:r>
      <w:r w:rsidRPr="00030577">
        <w:rPr>
          <w:rFonts w:ascii="Times New Roman" w:eastAsia="Times New Roman" w:hAnsi="Times New Roman"/>
          <w:sz w:val="24"/>
          <w:szCs w:val="24"/>
          <w:lang w:eastAsia="ru-RU"/>
        </w:rPr>
        <w:softHyphen/>
        <w:t>раничений на распространение этих сведений с момента их получе</w:t>
      </w:r>
      <w:r w:rsidRPr="00030577">
        <w:rPr>
          <w:rFonts w:ascii="Times New Roman" w:eastAsia="Times New Roman" w:hAnsi="Times New Roman"/>
          <w:sz w:val="24"/>
          <w:szCs w:val="24"/>
          <w:lang w:eastAsia="ru-RU"/>
        </w:rPr>
        <w:softHyphen/>
        <w:t>ния (разработки) или заблаговременно.</w:t>
      </w:r>
    </w:p>
    <w:p w14:paraId="11B6B3B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В соответствии со ст. 7 Закона о гостайне </w:t>
      </w:r>
      <w:r w:rsidRPr="00030577">
        <w:rPr>
          <w:rFonts w:ascii="Times New Roman" w:eastAsia="Times New Roman" w:hAnsi="Times New Roman"/>
          <w:b/>
          <w:bCs/>
          <w:sz w:val="24"/>
          <w:szCs w:val="24"/>
          <w:lang w:eastAsia="ru-RU"/>
        </w:rPr>
        <w:t>не подлежат отнесению к государственной тайне и засекречиванию сведения</w:t>
      </w:r>
      <w:r w:rsidRPr="00030577">
        <w:rPr>
          <w:rFonts w:ascii="Times New Roman" w:eastAsia="Times New Roman" w:hAnsi="Times New Roman"/>
          <w:sz w:val="24"/>
          <w:szCs w:val="24"/>
          <w:lang w:eastAsia="ru-RU"/>
        </w:rPr>
        <w:t>:</w:t>
      </w:r>
    </w:p>
    <w:p w14:paraId="2918FB3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w:t>
      </w:r>
    </w:p>
    <w:p w14:paraId="3E69A23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состоянии экологии, здравоохранения, санитарии, демографии, образования, культуры, сельского хозяйства, а также о состоянии преступности;</w:t>
      </w:r>
    </w:p>
    <w:p w14:paraId="7580741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привилегиях, компенсациях и социальных гарантиях, предоставляемых государством гражданам, должностным лицам, предприятиям, учреждениям и организациям;</w:t>
      </w:r>
    </w:p>
    <w:p w14:paraId="5BF26FF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фактах нарушения прав и свобод человека и гражданина;</w:t>
      </w:r>
    </w:p>
    <w:p w14:paraId="7EBE603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размерах золотого запаса и государственных валютных резервах Российской Федерации;</w:t>
      </w:r>
    </w:p>
    <w:p w14:paraId="687E507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состоянии здоровья высших должностных лиц Российской Федерации;</w:t>
      </w:r>
    </w:p>
    <w:p w14:paraId="50E18C1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 фактах нарушения законности органами государственной власти и их должностными лицами.</w:t>
      </w:r>
    </w:p>
    <w:p w14:paraId="77C93F26"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Должностные лица, принявшие решения о засекречивании перечисленных сведений либо о включении их в этих целях в носители сведений, составляющих государственную тайну, несут уголовную, административную или дисциплинарную ответственность в зависимости от причиненного обществу, государству и гражданам материального и морального ущерба. Граждане вправе обжаловать такие решения в суд.</w:t>
      </w:r>
    </w:p>
    <w:p w14:paraId="7E88965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Отнесение сведений к государственной тайне</w:t>
      </w:r>
      <w:r w:rsidRPr="00030577">
        <w:rPr>
          <w:rFonts w:ascii="Times New Roman" w:eastAsia="Times New Roman" w:hAnsi="Times New Roman"/>
          <w:sz w:val="24"/>
          <w:szCs w:val="24"/>
          <w:lang w:eastAsia="ru-RU"/>
        </w:rPr>
        <w:t xml:space="preserve"> осуществляется в соответствии с их отраслевой, ведомственной или программно-целевой принадлежностью, а также в соответствии с Законом о гостайне.</w:t>
      </w:r>
    </w:p>
    <w:p w14:paraId="58FCFD2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Обоснование необходимости</w:t>
      </w:r>
      <w:r w:rsidRPr="00030577">
        <w:rPr>
          <w:rFonts w:ascii="Times New Roman" w:eastAsia="Times New Roman" w:hAnsi="Times New Roman"/>
          <w:sz w:val="24"/>
          <w:szCs w:val="24"/>
          <w:lang w:eastAsia="ru-RU"/>
        </w:rPr>
        <w:t xml:space="preserve"> отнесения сведений к государственной тайне в соответствии с принципами засекречивания сведений </w:t>
      </w:r>
      <w:r w:rsidRPr="00030577">
        <w:rPr>
          <w:rFonts w:ascii="Times New Roman" w:eastAsia="Times New Roman" w:hAnsi="Times New Roman"/>
          <w:b/>
          <w:bCs/>
          <w:sz w:val="24"/>
          <w:szCs w:val="24"/>
          <w:lang w:eastAsia="ru-RU"/>
        </w:rPr>
        <w:t>возлагается на органы государственной власти, предприятия, учреждения и организации, которыми эти сведения получены</w:t>
      </w:r>
      <w:r w:rsidRPr="00030577">
        <w:rPr>
          <w:rFonts w:ascii="Times New Roman" w:eastAsia="Times New Roman" w:hAnsi="Times New Roman"/>
          <w:sz w:val="24"/>
          <w:szCs w:val="24"/>
          <w:lang w:eastAsia="ru-RU"/>
        </w:rPr>
        <w:t xml:space="preserve"> (разработаны).</w:t>
      </w:r>
    </w:p>
    <w:p w14:paraId="7C88576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Отнесение сведений к государственной тайне осуществляется в соответствии с Перечнем сведений, составляющих государственную тайну, определяемым Законом о гостайне, руководителями органов государственной власти в соответствии с Перечнем должностных лиц, наделенных полномочиями по отнесению сведений к государственной тайне, утверждаемым Президентом Российской Федерации. Указанные лица несут персональную ответственность за принятые ими решения о целесообразности отнесения конкретных сведений к государственной тайне.</w:t>
      </w:r>
    </w:p>
    <w:p w14:paraId="158EA20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Степень секретности сведений, составляющих государственную тайну, должна соответствовать степени тяжести ущерба, который может быть нанесен безопасности Российской Федерации вследст</w:t>
      </w:r>
      <w:r w:rsidRPr="00030577">
        <w:rPr>
          <w:rFonts w:ascii="Times New Roman" w:eastAsia="Times New Roman" w:hAnsi="Times New Roman"/>
          <w:sz w:val="24"/>
          <w:szCs w:val="24"/>
          <w:lang w:eastAsia="ru-RU"/>
        </w:rPr>
        <w:softHyphen/>
        <w:t>вие распространения указанных сведений.</w:t>
      </w:r>
    </w:p>
    <w:p w14:paraId="1BEBA212"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Статьей 8 Закона РФ о гостайне устанавлива</w:t>
      </w:r>
      <w:r w:rsidRPr="00030577">
        <w:rPr>
          <w:rFonts w:ascii="Times New Roman" w:eastAsia="Times New Roman" w:hAnsi="Times New Roman"/>
          <w:sz w:val="24"/>
          <w:szCs w:val="24"/>
          <w:lang w:eastAsia="ru-RU"/>
        </w:rPr>
        <w:softHyphen/>
        <w:t xml:space="preserve">ются </w:t>
      </w:r>
      <w:r w:rsidRPr="00030577">
        <w:rPr>
          <w:rFonts w:ascii="Times New Roman" w:eastAsia="Times New Roman" w:hAnsi="Times New Roman"/>
          <w:b/>
          <w:bCs/>
          <w:sz w:val="24"/>
          <w:szCs w:val="24"/>
          <w:lang w:eastAsia="ru-RU"/>
        </w:rPr>
        <w:t>три степени секретности сведений, составляющих государст</w:t>
      </w:r>
      <w:r w:rsidRPr="00030577">
        <w:rPr>
          <w:rFonts w:ascii="Times New Roman" w:eastAsia="Times New Roman" w:hAnsi="Times New Roman"/>
          <w:b/>
          <w:bCs/>
          <w:sz w:val="24"/>
          <w:szCs w:val="24"/>
          <w:lang w:eastAsia="ru-RU"/>
        </w:rPr>
        <w:softHyphen/>
        <w:t>венную тайну</w:t>
      </w:r>
      <w:r w:rsidRPr="00030577">
        <w:rPr>
          <w:rFonts w:ascii="Times New Roman" w:eastAsia="Times New Roman" w:hAnsi="Times New Roman"/>
          <w:sz w:val="24"/>
          <w:szCs w:val="24"/>
          <w:lang w:eastAsia="ru-RU"/>
        </w:rPr>
        <w:t xml:space="preserve">, и соответствующие этим степеням </w:t>
      </w:r>
      <w:r w:rsidRPr="00030577">
        <w:rPr>
          <w:rFonts w:ascii="Times New Roman" w:eastAsia="Times New Roman" w:hAnsi="Times New Roman"/>
          <w:sz w:val="24"/>
          <w:szCs w:val="24"/>
          <w:lang w:eastAsia="ru-RU"/>
        </w:rPr>
        <w:lastRenderedPageBreak/>
        <w:t>грифы секретно</w:t>
      </w:r>
      <w:r w:rsidRPr="00030577">
        <w:rPr>
          <w:rFonts w:ascii="Times New Roman" w:eastAsia="Times New Roman" w:hAnsi="Times New Roman"/>
          <w:sz w:val="24"/>
          <w:szCs w:val="24"/>
          <w:lang w:eastAsia="ru-RU"/>
        </w:rPr>
        <w:softHyphen/>
        <w:t>сти для носителей указанных сведений: «особой важности», «со</w:t>
      </w:r>
      <w:r w:rsidRPr="00030577">
        <w:rPr>
          <w:rFonts w:ascii="Times New Roman" w:eastAsia="Times New Roman" w:hAnsi="Times New Roman"/>
          <w:sz w:val="24"/>
          <w:szCs w:val="24"/>
          <w:lang w:eastAsia="ru-RU"/>
        </w:rPr>
        <w:softHyphen/>
        <w:t>вершенно секретно» и «секретно».</w:t>
      </w:r>
    </w:p>
    <w:p w14:paraId="39B53BB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Использование перечисленных грифов секретности для засекре</w:t>
      </w:r>
      <w:r w:rsidRPr="00030577">
        <w:rPr>
          <w:rFonts w:ascii="Times New Roman" w:eastAsia="Times New Roman" w:hAnsi="Times New Roman"/>
          <w:sz w:val="24"/>
          <w:szCs w:val="24"/>
          <w:lang w:eastAsia="ru-RU"/>
        </w:rPr>
        <w:softHyphen/>
        <w:t>чивания сведений, не отнесенных к государственной тайне, не до</w:t>
      </w:r>
      <w:r w:rsidRPr="00030577">
        <w:rPr>
          <w:rFonts w:ascii="Times New Roman" w:eastAsia="Times New Roman" w:hAnsi="Times New Roman"/>
          <w:sz w:val="24"/>
          <w:szCs w:val="24"/>
          <w:lang w:eastAsia="ru-RU"/>
        </w:rPr>
        <w:softHyphen/>
        <w:t>пускается.</w:t>
      </w:r>
    </w:p>
    <w:p w14:paraId="78C1D27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Материальный ущерб</w:t>
      </w:r>
      <w:r w:rsidRPr="00030577">
        <w:rPr>
          <w:rFonts w:ascii="Times New Roman" w:eastAsia="Times New Roman" w:hAnsi="Times New Roman"/>
          <w:sz w:val="24"/>
          <w:szCs w:val="24"/>
          <w:lang w:eastAsia="ru-RU"/>
        </w:rPr>
        <w:t>, наносимый собстве</w:t>
      </w:r>
      <w:r w:rsidRPr="00030577">
        <w:rPr>
          <w:rFonts w:ascii="Times New Roman" w:eastAsia="Times New Roman" w:hAnsi="Times New Roman"/>
          <w:b/>
          <w:bCs/>
          <w:sz w:val="24"/>
          <w:szCs w:val="24"/>
          <w:lang w:eastAsia="ru-RU"/>
        </w:rPr>
        <w:t>ннику информации в связи с ее засекречиванием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возмещается государством</w:t>
      </w:r>
      <w:r w:rsidRPr="00030577">
        <w:rPr>
          <w:rFonts w:ascii="Times New Roman" w:eastAsia="Times New Roman" w:hAnsi="Times New Roman"/>
          <w:sz w:val="24"/>
          <w:szCs w:val="24"/>
          <w:lang w:eastAsia="ru-RU"/>
        </w:rPr>
        <w:t xml:space="preserve"> в размерах, определяемых в договоре между органом государственной власти, в распоряжение которого переходит эта информация, и ее собственником. В договоре также предусматриваются обязательства собственника информации по ее нераспространению. При отказе собственника информации от подписанного договора он предупреждается об ответственности за несанкционированное распространение сведений, составляющих государственную тайну, в соответствии с действующим законодательством.</w:t>
      </w:r>
    </w:p>
    <w:p w14:paraId="3EB5303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Допуск должностных лиц и граждан Российской Федерации к го</w:t>
      </w:r>
      <w:r w:rsidRPr="00030577">
        <w:rPr>
          <w:rFonts w:ascii="Times New Roman" w:eastAsia="Times New Roman" w:hAnsi="Times New Roman"/>
          <w:sz w:val="24"/>
          <w:szCs w:val="24"/>
          <w:lang w:eastAsia="ru-RU"/>
        </w:rPr>
        <w:softHyphen/>
        <w:t xml:space="preserve">сударственной тайне согласно ст. 21 Закона о гостайне осуществляется в </w:t>
      </w:r>
      <w:r w:rsidRPr="00030577">
        <w:rPr>
          <w:rFonts w:ascii="Times New Roman" w:eastAsia="Times New Roman" w:hAnsi="Times New Roman"/>
          <w:b/>
          <w:bCs/>
          <w:sz w:val="24"/>
          <w:szCs w:val="24"/>
          <w:lang w:eastAsia="ru-RU"/>
        </w:rPr>
        <w:t>добровольном порядке</w:t>
      </w:r>
      <w:r w:rsidRPr="00030577">
        <w:rPr>
          <w:rFonts w:ascii="Times New Roman" w:eastAsia="Times New Roman" w:hAnsi="Times New Roman"/>
          <w:sz w:val="24"/>
          <w:szCs w:val="24"/>
          <w:lang w:eastAsia="ru-RU"/>
        </w:rPr>
        <w:t>. Допуск лиц, имеющих двойное гражданство, лиц без гражданства, а также лиц из числа ино</w:t>
      </w:r>
      <w:r w:rsidRPr="00030577">
        <w:rPr>
          <w:rFonts w:ascii="Times New Roman" w:eastAsia="Times New Roman" w:hAnsi="Times New Roman"/>
          <w:sz w:val="24"/>
          <w:szCs w:val="24"/>
          <w:lang w:eastAsia="ru-RU"/>
        </w:rPr>
        <w:softHyphen/>
        <w:t>странных граждан, эмигрантов и реэмигрантов к государственной тай</w:t>
      </w:r>
      <w:r w:rsidRPr="00030577">
        <w:rPr>
          <w:rFonts w:ascii="Times New Roman" w:eastAsia="Times New Roman" w:hAnsi="Times New Roman"/>
          <w:sz w:val="24"/>
          <w:szCs w:val="24"/>
          <w:lang w:eastAsia="ru-RU"/>
        </w:rPr>
        <w:softHyphen/>
        <w:t>не осуществляется в порядке, устанавливаемом Правительством РФ.</w:t>
      </w:r>
    </w:p>
    <w:p w14:paraId="4808C01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Допуск</w:t>
      </w:r>
      <w:r w:rsidRPr="00030577">
        <w:rPr>
          <w:rFonts w:ascii="Times New Roman" w:eastAsia="Times New Roman" w:hAnsi="Times New Roman"/>
          <w:sz w:val="24"/>
          <w:szCs w:val="24"/>
          <w:lang w:eastAsia="ru-RU"/>
        </w:rPr>
        <w:t xml:space="preserve"> должностных лиц и граждан к </w:t>
      </w:r>
      <w:r w:rsidRPr="00030577">
        <w:rPr>
          <w:rFonts w:ascii="Times New Roman" w:eastAsia="Times New Roman" w:hAnsi="Times New Roman"/>
          <w:b/>
          <w:bCs/>
          <w:sz w:val="24"/>
          <w:szCs w:val="24"/>
          <w:lang w:eastAsia="ru-RU"/>
        </w:rPr>
        <w:t>государственной тайне предусматривает</w:t>
      </w:r>
      <w:r w:rsidRPr="00030577">
        <w:rPr>
          <w:rFonts w:ascii="Times New Roman" w:eastAsia="Times New Roman" w:hAnsi="Times New Roman"/>
          <w:sz w:val="24"/>
          <w:szCs w:val="24"/>
          <w:lang w:eastAsia="ru-RU"/>
        </w:rPr>
        <w:t>:</w:t>
      </w:r>
    </w:p>
    <w:p w14:paraId="12BF39E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принятие на себя обязательств перед государством по нерас</w:t>
      </w:r>
      <w:r w:rsidRPr="00030577">
        <w:rPr>
          <w:rFonts w:ascii="Times New Roman" w:eastAsia="Times New Roman" w:hAnsi="Times New Roman"/>
          <w:sz w:val="24"/>
          <w:szCs w:val="24"/>
          <w:lang w:eastAsia="ru-RU"/>
        </w:rPr>
        <w:softHyphen/>
        <w:t>пространению доверенных им сведений, составляющих го</w:t>
      </w:r>
      <w:r w:rsidRPr="00030577">
        <w:rPr>
          <w:rFonts w:ascii="Times New Roman" w:eastAsia="Times New Roman" w:hAnsi="Times New Roman"/>
          <w:sz w:val="24"/>
          <w:szCs w:val="24"/>
          <w:lang w:eastAsia="ru-RU"/>
        </w:rPr>
        <w:softHyphen/>
        <w:t>сударственную тайну;</w:t>
      </w:r>
    </w:p>
    <w:p w14:paraId="4D1E430A"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согласия на частичные, временные ограничения их прав в соответствии со ст. 24 указанного Закона; </w:t>
      </w:r>
    </w:p>
    <w:p w14:paraId="1CFEBFD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письменное согласие на проведение в отношении их полно</w:t>
      </w:r>
      <w:r w:rsidRPr="00030577">
        <w:rPr>
          <w:rFonts w:ascii="Times New Roman" w:eastAsia="Times New Roman" w:hAnsi="Times New Roman"/>
          <w:sz w:val="24"/>
          <w:szCs w:val="24"/>
          <w:lang w:eastAsia="ru-RU"/>
        </w:rPr>
        <w:softHyphen/>
        <w:t>мочными органами проверочных мероприятий; определение видов, размеров и порядка предоставления льгот, предусмотренных упомянутым Законом;</w:t>
      </w:r>
    </w:p>
    <w:p w14:paraId="7412291D"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ознакомление с нормами законодательства Российской Фе</w:t>
      </w:r>
      <w:r w:rsidRPr="00030577">
        <w:rPr>
          <w:rFonts w:ascii="Times New Roman" w:eastAsia="Times New Roman" w:hAnsi="Times New Roman"/>
          <w:sz w:val="24"/>
          <w:szCs w:val="24"/>
          <w:lang w:eastAsia="ru-RU"/>
        </w:rPr>
        <w:softHyphen/>
        <w:t>дерации о государственной тайне, предусматривающими от</w:t>
      </w:r>
      <w:r w:rsidRPr="00030577">
        <w:rPr>
          <w:rFonts w:ascii="Times New Roman" w:eastAsia="Times New Roman" w:hAnsi="Times New Roman"/>
          <w:sz w:val="24"/>
          <w:szCs w:val="24"/>
          <w:lang w:eastAsia="ru-RU"/>
        </w:rPr>
        <w:softHyphen/>
        <w:t>ветственность за его нарушение;</w:t>
      </w:r>
    </w:p>
    <w:p w14:paraId="77C03C7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принятие решения руководителем органа государственной власти, предприятия, учреждения или организации о допус</w:t>
      </w:r>
      <w:r w:rsidRPr="00030577">
        <w:rPr>
          <w:rFonts w:ascii="Times New Roman" w:eastAsia="Times New Roman" w:hAnsi="Times New Roman"/>
          <w:sz w:val="24"/>
          <w:szCs w:val="24"/>
          <w:lang w:eastAsia="ru-RU"/>
        </w:rPr>
        <w:softHyphen/>
        <w:t>ке оформляемого лица к сведениям, составляющим государ</w:t>
      </w:r>
      <w:r w:rsidRPr="00030577">
        <w:rPr>
          <w:rFonts w:ascii="Times New Roman" w:eastAsia="Times New Roman" w:hAnsi="Times New Roman"/>
          <w:sz w:val="24"/>
          <w:szCs w:val="24"/>
          <w:lang w:eastAsia="ru-RU"/>
        </w:rPr>
        <w:softHyphen/>
        <w:t>ственную тайну.</w:t>
      </w:r>
    </w:p>
    <w:p w14:paraId="24DC6FA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Основаниями для отказа</w:t>
      </w:r>
      <w:r w:rsidRPr="00030577">
        <w:rPr>
          <w:rFonts w:ascii="Times New Roman" w:eastAsia="Times New Roman" w:hAnsi="Times New Roman"/>
          <w:sz w:val="24"/>
          <w:szCs w:val="24"/>
          <w:lang w:eastAsia="ru-RU"/>
        </w:rPr>
        <w:t xml:space="preserve"> должностному лицу или гражданину </w:t>
      </w:r>
      <w:r w:rsidRPr="00030577">
        <w:rPr>
          <w:rFonts w:ascii="Times New Roman" w:eastAsia="Times New Roman" w:hAnsi="Times New Roman"/>
          <w:b/>
          <w:bCs/>
          <w:sz w:val="24"/>
          <w:szCs w:val="24"/>
          <w:lang w:eastAsia="ru-RU"/>
        </w:rPr>
        <w:t>в допуске к государственной тайне</w:t>
      </w:r>
      <w:r w:rsidRPr="00030577">
        <w:rPr>
          <w:rFonts w:ascii="Times New Roman" w:eastAsia="Times New Roman" w:hAnsi="Times New Roman"/>
          <w:sz w:val="24"/>
          <w:szCs w:val="24"/>
          <w:lang w:eastAsia="ru-RU"/>
        </w:rPr>
        <w:t xml:space="preserve"> в соответствии со ст. 22 Закона о гостайне могут быть:</w:t>
      </w:r>
    </w:p>
    <w:p w14:paraId="37B546F2"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признание его судом недееспособным, ограниченно дееспо</w:t>
      </w:r>
      <w:r w:rsidRPr="00030577">
        <w:rPr>
          <w:rFonts w:ascii="Times New Roman" w:eastAsia="Times New Roman" w:hAnsi="Times New Roman"/>
          <w:sz w:val="24"/>
          <w:szCs w:val="24"/>
          <w:lang w:eastAsia="ru-RU"/>
        </w:rPr>
        <w:softHyphen/>
        <w:t>собным или особо опасным рецидивистом, нахождение его под судом или следствием за государственные и иные тяж</w:t>
      </w:r>
      <w:r w:rsidRPr="00030577">
        <w:rPr>
          <w:rFonts w:ascii="Times New Roman" w:eastAsia="Times New Roman" w:hAnsi="Times New Roman"/>
          <w:sz w:val="24"/>
          <w:szCs w:val="24"/>
          <w:lang w:eastAsia="ru-RU"/>
        </w:rPr>
        <w:softHyphen/>
        <w:t>кие преступления, наличие у него неснятой судимости за эти преступления;</w:t>
      </w:r>
    </w:p>
    <w:p w14:paraId="406F787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наличие у него медицинских противопоказаний для работы с использованием сведений, составляющих государственную тайну, согласно перечню, утверждаемому Министерством здравоохранения РФ;</w:t>
      </w:r>
    </w:p>
    <w:p w14:paraId="0F6E7E06"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постоянное проживание его самого и (или) его близких род</w:t>
      </w:r>
      <w:r w:rsidRPr="00030577">
        <w:rPr>
          <w:rFonts w:ascii="Times New Roman" w:eastAsia="Times New Roman" w:hAnsi="Times New Roman"/>
          <w:sz w:val="24"/>
          <w:szCs w:val="24"/>
          <w:lang w:eastAsia="ru-RU"/>
        </w:rPr>
        <w:softHyphen/>
        <w:t>ственников за границей и (или) оформление указанными лицами документов для выезда на постоянное жительство в другие государства;</w:t>
      </w:r>
    </w:p>
    <w:p w14:paraId="1CE57683"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выявление в результате проверочных мероприятий действий оформляемого лица, создающих угрозу безопасности Рос</w:t>
      </w:r>
      <w:r w:rsidRPr="00030577">
        <w:rPr>
          <w:rFonts w:ascii="Times New Roman" w:eastAsia="Times New Roman" w:hAnsi="Times New Roman"/>
          <w:sz w:val="24"/>
          <w:szCs w:val="24"/>
          <w:lang w:eastAsia="ru-RU"/>
        </w:rPr>
        <w:softHyphen/>
        <w:t>сийской Федерации;</w:t>
      </w:r>
    </w:p>
    <w:p w14:paraId="2A003A43"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уклонение его от проверочных мероприятий и (или) сооб</w:t>
      </w:r>
      <w:r w:rsidRPr="00030577">
        <w:rPr>
          <w:rFonts w:ascii="Times New Roman" w:eastAsia="Times New Roman" w:hAnsi="Times New Roman"/>
          <w:sz w:val="24"/>
          <w:szCs w:val="24"/>
          <w:lang w:eastAsia="ru-RU"/>
        </w:rPr>
        <w:softHyphen/>
        <w:t>щение им заведомо ложных анкетных данных.</w:t>
      </w:r>
    </w:p>
    <w:p w14:paraId="65C7D86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Надзор за соблюдением законодательства при обеспечении за</w:t>
      </w:r>
      <w:r w:rsidRPr="00030577">
        <w:rPr>
          <w:rFonts w:ascii="Times New Roman" w:eastAsia="Times New Roman" w:hAnsi="Times New Roman"/>
          <w:sz w:val="24"/>
          <w:szCs w:val="24"/>
          <w:lang w:eastAsia="ru-RU"/>
        </w:rPr>
        <w:softHyphen/>
        <w:t>шиты государственной тайны и законностью принимаемых при этом решений согласно ст. 32 Закона РФ о гостайне осуществляют Генеральный прокурор РФ и подчиненные ему прокуроры. Доступ лиц, осуществляющих проку</w:t>
      </w:r>
      <w:r w:rsidRPr="00030577">
        <w:rPr>
          <w:rFonts w:ascii="Times New Roman" w:eastAsia="Times New Roman" w:hAnsi="Times New Roman"/>
          <w:sz w:val="24"/>
          <w:szCs w:val="24"/>
          <w:lang w:eastAsia="ru-RU"/>
        </w:rPr>
        <w:softHyphen/>
        <w:t>рорский надзор, к сведениям, составляющим государственную тай</w:t>
      </w:r>
      <w:r w:rsidRPr="00030577">
        <w:rPr>
          <w:rFonts w:ascii="Times New Roman" w:eastAsia="Times New Roman" w:hAnsi="Times New Roman"/>
          <w:sz w:val="24"/>
          <w:szCs w:val="24"/>
          <w:lang w:eastAsia="ru-RU"/>
        </w:rPr>
        <w:softHyphen/>
        <w:t>ну, осуществляется в соответствии со ст. 25 этого Закона.</w:t>
      </w:r>
    </w:p>
    <w:p w14:paraId="3EC6E7BA"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p>
    <w:p w14:paraId="6FB49665"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Коммерческая тайна</w:t>
      </w:r>
    </w:p>
    <w:p w14:paraId="7DFA99FF"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lastRenderedPageBreak/>
        <w:t>Право каждого на производство информации, которую можно отнести к коммерческой информации, закреплено в ч. 4 ст. 29 и ч. 1 ст. 44 Конституции РФ. Указанные нормы получили развитие в ст. 139 Гражданского кодекса РФ.</w:t>
      </w:r>
    </w:p>
    <w:p w14:paraId="11F2CED7" w14:textId="77777777" w:rsidR="00030577" w:rsidRPr="00030577" w:rsidRDefault="00030577" w:rsidP="00030577">
      <w:pPr>
        <w:tabs>
          <w:tab w:val="left" w:pos="601"/>
        </w:tabs>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 Информация составляет служебную или коммерческую тайну в случае, когда имеет действительную или потенциальную коммер</w:t>
      </w:r>
      <w:r w:rsidRPr="00030577">
        <w:rPr>
          <w:rFonts w:ascii="Times New Roman" w:eastAsia="Times New Roman" w:hAnsi="Times New Roman"/>
          <w:sz w:val="24"/>
          <w:szCs w:val="24"/>
          <w:lang w:eastAsia="ru-RU"/>
        </w:rPr>
        <w:softHyphen/>
        <w:t>ческую ценность в силу неизвестности ее третьим лицам, к ней нет свободного доступа на законном основании и обладатель информа</w:t>
      </w:r>
      <w:r w:rsidRPr="00030577">
        <w:rPr>
          <w:rFonts w:ascii="Times New Roman" w:eastAsia="Times New Roman" w:hAnsi="Times New Roman"/>
          <w:sz w:val="24"/>
          <w:szCs w:val="24"/>
          <w:lang w:eastAsia="ru-RU"/>
        </w:rPr>
        <w:softHyphen/>
        <w:t>ции принимает меры к охране ее конфиденциальности. Сведения, которые не могут составлять служебную или коммерческую тайну, определяются законом и иными правовыми актами.</w:t>
      </w:r>
    </w:p>
    <w:p w14:paraId="2AF5C3AE" w14:textId="77777777" w:rsidR="00030577" w:rsidRPr="00030577" w:rsidRDefault="00030577" w:rsidP="00030577">
      <w:pPr>
        <w:tabs>
          <w:tab w:val="left" w:pos="612"/>
        </w:tabs>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2. Информация, составляющая служебную или коммерческую тайну, защищается способами, предусмотренными настоящим Кодексом и другими законами. Лица, незаконными методами получившие информацию, которая составляет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в том числе контракту, и на контрагентов, сделавших это вопреки гражданско- правовому договору.</w:t>
      </w:r>
    </w:p>
    <w:p w14:paraId="3160BF2E" w14:textId="77777777" w:rsidR="00030577" w:rsidRPr="00030577" w:rsidRDefault="00030577" w:rsidP="00030577">
      <w:pPr>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Также в 2004 году был принят закон прямого действия, регулирующий отношения, связанные с отнесением информации к коммерческой тайне и её оборотом – Закон «О коммерческой тайне». Согласно этому закону:</w:t>
      </w:r>
    </w:p>
    <w:p w14:paraId="679320C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1) </w:t>
      </w:r>
      <w:r w:rsidRPr="00030577">
        <w:rPr>
          <w:rFonts w:ascii="Times New Roman" w:eastAsia="Times New Roman" w:hAnsi="Times New Roman"/>
          <w:b/>
          <w:bCs/>
          <w:sz w:val="24"/>
          <w:szCs w:val="24"/>
          <w:lang w:eastAsia="ru-RU"/>
        </w:rPr>
        <w:t>коммерческая тайна</w:t>
      </w:r>
      <w:r w:rsidRPr="00030577">
        <w:rPr>
          <w:rFonts w:ascii="Times New Roman" w:eastAsia="Times New Roman" w:hAnsi="Times New Roman"/>
          <w:sz w:val="24"/>
          <w:szCs w:val="24"/>
          <w:lang w:eastAsia="ru-RU"/>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125E313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2) </w:t>
      </w:r>
      <w:r w:rsidRPr="00030577">
        <w:rPr>
          <w:rFonts w:ascii="Times New Roman" w:eastAsia="Times New Roman" w:hAnsi="Times New Roman"/>
          <w:b/>
          <w:bCs/>
          <w:sz w:val="24"/>
          <w:szCs w:val="24"/>
          <w:lang w:eastAsia="ru-RU"/>
        </w:rPr>
        <w:t>информация, составляющая коммерческую тайну</w:t>
      </w:r>
      <w:r w:rsidRPr="00030577">
        <w:rPr>
          <w:rFonts w:ascii="Times New Roman" w:eastAsia="Times New Roman" w:hAnsi="Times New Roman"/>
          <w:sz w:val="24"/>
          <w:szCs w:val="24"/>
          <w:lang w:eastAsia="ru-RU"/>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4291DAA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4) </w:t>
      </w:r>
      <w:r w:rsidRPr="00030577">
        <w:rPr>
          <w:rFonts w:ascii="Times New Roman" w:eastAsia="Times New Roman" w:hAnsi="Times New Roman"/>
          <w:b/>
          <w:bCs/>
          <w:sz w:val="24"/>
          <w:szCs w:val="24"/>
          <w:lang w:eastAsia="ru-RU"/>
        </w:rPr>
        <w:t>обладатель информации, составляющей коммерческую тайну</w:t>
      </w:r>
      <w:r w:rsidRPr="00030577">
        <w:rPr>
          <w:rFonts w:ascii="Times New Roman" w:eastAsia="Times New Roman" w:hAnsi="Times New Roman"/>
          <w:sz w:val="24"/>
          <w:szCs w:val="24"/>
          <w:lang w:eastAsia="ru-RU"/>
        </w:rPr>
        <w:t>, - лицо, которое владеет информацией, составляющей коммерческую тайну, на законном основании, ограничило доступ к этой информации и установило в отношении ее режим коммерческой тайны;</w:t>
      </w:r>
    </w:p>
    <w:p w14:paraId="707EE95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доступ к информации, составляющей коммерческую тайну,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4FCA041F"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6) </w:t>
      </w:r>
      <w:r w:rsidRPr="00030577">
        <w:rPr>
          <w:rFonts w:ascii="Times New Roman" w:eastAsia="Times New Roman" w:hAnsi="Times New Roman"/>
          <w:b/>
          <w:bCs/>
          <w:sz w:val="24"/>
          <w:szCs w:val="24"/>
          <w:lang w:eastAsia="ru-RU"/>
        </w:rPr>
        <w:t>передача информации</w:t>
      </w:r>
      <w:r w:rsidRPr="00030577">
        <w:rPr>
          <w:rFonts w:ascii="Times New Roman" w:eastAsia="Times New Roman" w:hAnsi="Times New Roman"/>
          <w:sz w:val="24"/>
          <w:szCs w:val="24"/>
          <w:lang w:eastAsia="ru-RU"/>
        </w:rPr>
        <w:t>, составляющей коммерческую тайну,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140CF38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7) контрагент - сторона гражданско-правового договора, которой обладатель информации, составляющей коммерческую тайну, передал эту информацию;</w:t>
      </w:r>
    </w:p>
    <w:p w14:paraId="4FE83D5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8) </w:t>
      </w:r>
      <w:r w:rsidRPr="00030577">
        <w:rPr>
          <w:rFonts w:ascii="Times New Roman" w:eastAsia="Times New Roman" w:hAnsi="Times New Roman"/>
          <w:b/>
          <w:bCs/>
          <w:sz w:val="24"/>
          <w:szCs w:val="24"/>
          <w:lang w:eastAsia="ru-RU"/>
        </w:rPr>
        <w:t>предоставление информации</w:t>
      </w:r>
      <w:r w:rsidRPr="00030577">
        <w:rPr>
          <w:rFonts w:ascii="Times New Roman" w:eastAsia="Times New Roman" w:hAnsi="Times New Roman"/>
          <w:sz w:val="24"/>
          <w:szCs w:val="24"/>
          <w:lang w:eastAsia="ru-RU"/>
        </w:rPr>
        <w:t>, составляющей коммерческую тайну, - передача информации, составляющей коммерческую тайну и зафиксированной на материальном носителе, ее обладателем органам государственной власти, иным государственным органам, органам местного самоуправления в целях выполнения их функций;</w:t>
      </w:r>
    </w:p>
    <w:p w14:paraId="1B8619A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9) </w:t>
      </w:r>
      <w:r w:rsidRPr="00030577">
        <w:rPr>
          <w:rFonts w:ascii="Times New Roman" w:eastAsia="Times New Roman" w:hAnsi="Times New Roman"/>
          <w:b/>
          <w:bCs/>
          <w:sz w:val="24"/>
          <w:szCs w:val="24"/>
          <w:lang w:eastAsia="ru-RU"/>
        </w:rPr>
        <w:t>разглашение информации</w:t>
      </w:r>
      <w:r w:rsidRPr="00030577">
        <w:rPr>
          <w:rFonts w:ascii="Times New Roman" w:eastAsia="Times New Roman" w:hAnsi="Times New Roman"/>
          <w:sz w:val="24"/>
          <w:szCs w:val="24"/>
          <w:lang w:eastAsia="ru-RU"/>
        </w:rPr>
        <w:t xml:space="preserve">, составляющей коммерческую тайну, -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w:t>
      </w:r>
      <w:r w:rsidRPr="00030577">
        <w:rPr>
          <w:rFonts w:ascii="Times New Roman" w:eastAsia="Times New Roman" w:hAnsi="Times New Roman"/>
          <w:sz w:val="24"/>
          <w:szCs w:val="24"/>
          <w:lang w:eastAsia="ru-RU"/>
        </w:rPr>
        <w:lastRenderedPageBreak/>
        <w:t>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14:paraId="02922C5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Право на отнесение информации к информации, составляющей коммерческую тайну</w:t>
      </w:r>
      <w:r w:rsidRPr="00030577">
        <w:rPr>
          <w:rFonts w:ascii="Times New Roman" w:eastAsia="Times New Roman" w:hAnsi="Times New Roman"/>
          <w:sz w:val="24"/>
          <w:szCs w:val="24"/>
          <w:lang w:eastAsia="ru-RU"/>
        </w:rPr>
        <w:t xml:space="preserve">, и на определение перечня и состава такой информации </w:t>
      </w:r>
      <w:r w:rsidRPr="00030577">
        <w:rPr>
          <w:rFonts w:ascii="Times New Roman" w:eastAsia="Times New Roman" w:hAnsi="Times New Roman"/>
          <w:b/>
          <w:bCs/>
          <w:sz w:val="24"/>
          <w:szCs w:val="24"/>
          <w:lang w:eastAsia="ru-RU"/>
        </w:rPr>
        <w:t>принадлежит обладателю</w:t>
      </w:r>
      <w:r w:rsidRPr="00030577">
        <w:rPr>
          <w:rFonts w:ascii="Times New Roman" w:eastAsia="Times New Roman" w:hAnsi="Times New Roman"/>
          <w:sz w:val="24"/>
          <w:szCs w:val="24"/>
          <w:lang w:eastAsia="ru-RU"/>
        </w:rPr>
        <w:t xml:space="preserve"> такой </w:t>
      </w:r>
      <w:r w:rsidRPr="00030577">
        <w:rPr>
          <w:rFonts w:ascii="Times New Roman" w:eastAsia="Times New Roman" w:hAnsi="Times New Roman"/>
          <w:b/>
          <w:bCs/>
          <w:sz w:val="24"/>
          <w:szCs w:val="24"/>
          <w:lang w:eastAsia="ru-RU"/>
        </w:rPr>
        <w:t>информации</w:t>
      </w:r>
      <w:r w:rsidRPr="00030577">
        <w:rPr>
          <w:rFonts w:ascii="Times New Roman" w:eastAsia="Times New Roman" w:hAnsi="Times New Roman"/>
          <w:sz w:val="24"/>
          <w:szCs w:val="24"/>
          <w:lang w:eastAsia="ru-RU"/>
        </w:rPr>
        <w:t xml:space="preserve"> с учетом положений Закона.</w:t>
      </w:r>
    </w:p>
    <w:p w14:paraId="3CBB492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Информация</w:t>
      </w:r>
      <w:r w:rsidRPr="00030577">
        <w:rPr>
          <w:rFonts w:ascii="Times New Roman" w:eastAsia="Times New Roman" w:hAnsi="Times New Roman"/>
          <w:sz w:val="24"/>
          <w:szCs w:val="24"/>
          <w:lang w:eastAsia="ru-RU"/>
        </w:rPr>
        <w:t xml:space="preserve">, составляющая коммерческую тайну, </w:t>
      </w:r>
      <w:r w:rsidRPr="00030577">
        <w:rPr>
          <w:rFonts w:ascii="Times New Roman" w:eastAsia="Times New Roman" w:hAnsi="Times New Roman"/>
          <w:b/>
          <w:bCs/>
          <w:sz w:val="24"/>
          <w:szCs w:val="24"/>
          <w:lang w:eastAsia="ru-RU"/>
        </w:rPr>
        <w:t>полученная от ее обладателя на основании договора</w:t>
      </w:r>
      <w:r w:rsidRPr="00030577">
        <w:rPr>
          <w:rFonts w:ascii="Times New Roman" w:eastAsia="Times New Roman" w:hAnsi="Times New Roman"/>
          <w:sz w:val="24"/>
          <w:szCs w:val="24"/>
          <w:lang w:eastAsia="ru-RU"/>
        </w:rPr>
        <w:t xml:space="preserve"> или другом законном основании, </w:t>
      </w:r>
      <w:r w:rsidRPr="00030577">
        <w:rPr>
          <w:rFonts w:ascii="Times New Roman" w:eastAsia="Times New Roman" w:hAnsi="Times New Roman"/>
          <w:b/>
          <w:bCs/>
          <w:sz w:val="24"/>
          <w:szCs w:val="24"/>
          <w:lang w:eastAsia="ru-RU"/>
        </w:rPr>
        <w:t>считается полученной законным способом</w:t>
      </w:r>
      <w:r w:rsidRPr="00030577">
        <w:rPr>
          <w:rFonts w:ascii="Times New Roman" w:eastAsia="Times New Roman" w:hAnsi="Times New Roman"/>
          <w:sz w:val="24"/>
          <w:szCs w:val="24"/>
          <w:lang w:eastAsia="ru-RU"/>
        </w:rPr>
        <w:t>.</w:t>
      </w:r>
    </w:p>
    <w:p w14:paraId="77F1AD8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Информация, составляющая коммерческую тайну</w:t>
      </w:r>
      <w:r w:rsidRPr="00030577">
        <w:rPr>
          <w:rFonts w:ascii="Times New Roman" w:eastAsia="Times New Roman" w:hAnsi="Times New Roman"/>
          <w:sz w:val="24"/>
          <w:szCs w:val="24"/>
          <w:lang w:eastAsia="ru-RU"/>
        </w:rPr>
        <w:t xml:space="preserve">, обладателем которой является другое лицо, </w:t>
      </w:r>
      <w:r w:rsidRPr="00030577">
        <w:rPr>
          <w:rFonts w:ascii="Times New Roman" w:eastAsia="Times New Roman" w:hAnsi="Times New Roman"/>
          <w:b/>
          <w:bCs/>
          <w:sz w:val="24"/>
          <w:szCs w:val="24"/>
          <w:lang w:eastAsia="ru-RU"/>
        </w:rPr>
        <w:t>считается полученной незаконно</w:t>
      </w:r>
      <w:r w:rsidRPr="00030577">
        <w:rPr>
          <w:rFonts w:ascii="Times New Roman" w:eastAsia="Times New Roman" w:hAnsi="Times New Roman"/>
          <w:sz w:val="24"/>
          <w:szCs w:val="24"/>
          <w:lang w:eastAsia="ru-RU"/>
        </w:rPr>
        <w:t xml:space="preserve">, если ее получение осуществлялось с </w:t>
      </w:r>
      <w:r w:rsidRPr="00030577">
        <w:rPr>
          <w:rFonts w:ascii="Times New Roman" w:eastAsia="Times New Roman" w:hAnsi="Times New Roman"/>
          <w:b/>
          <w:bCs/>
          <w:sz w:val="24"/>
          <w:szCs w:val="24"/>
          <w:lang w:eastAsia="ru-RU"/>
        </w:rPr>
        <w:t>умышленным преодолением принятых обладателем информации</w:t>
      </w:r>
      <w:r w:rsidRPr="00030577">
        <w:rPr>
          <w:rFonts w:ascii="Times New Roman" w:eastAsia="Times New Roman" w:hAnsi="Times New Roman"/>
          <w:sz w:val="24"/>
          <w:szCs w:val="24"/>
          <w:lang w:eastAsia="ru-RU"/>
        </w:rPr>
        <w:t xml:space="preserve">, составляющей коммерческую тайну, </w:t>
      </w:r>
      <w:r w:rsidRPr="00030577">
        <w:rPr>
          <w:rFonts w:ascii="Times New Roman" w:eastAsia="Times New Roman" w:hAnsi="Times New Roman"/>
          <w:b/>
          <w:bCs/>
          <w:sz w:val="24"/>
          <w:szCs w:val="24"/>
          <w:lang w:eastAsia="ru-RU"/>
        </w:rPr>
        <w:t>мер по охране конфиденциальности этой информации</w:t>
      </w:r>
      <w:r w:rsidRPr="00030577">
        <w:rPr>
          <w:rFonts w:ascii="Times New Roman" w:eastAsia="Times New Roman" w:hAnsi="Times New Roman"/>
          <w:sz w:val="24"/>
          <w:szCs w:val="24"/>
          <w:lang w:eastAsia="ru-RU"/>
        </w:rPr>
        <w:t>, а также если получающее эту информацию лицо знало или имело достаточные основания полагать, что эта информация составляет коммерческую тайну, обладателем которой является другое лицо, и что осуществляющее передачу этой информации лицо не имеет на передачу этой информации законного основания.</w:t>
      </w:r>
    </w:p>
    <w:p w14:paraId="0D9A7DB8" w14:textId="77777777" w:rsidR="00030577" w:rsidRPr="00030577" w:rsidRDefault="00030577" w:rsidP="00030577">
      <w:pPr>
        <w:widowControl w:val="0"/>
        <w:autoSpaceDE w:val="0"/>
        <w:autoSpaceDN w:val="0"/>
        <w:adjustRightInd w:val="0"/>
        <w:spacing w:after="0" w:line="240" w:lineRule="auto"/>
        <w:ind w:firstLine="709"/>
        <w:jc w:val="both"/>
        <w:outlineLvl w:val="0"/>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 xml:space="preserve">Ст. 5. Закона содержит перечень </w:t>
      </w:r>
      <w:r w:rsidRPr="00030577">
        <w:rPr>
          <w:rFonts w:ascii="Times New Roman" w:eastAsia="Times New Roman" w:hAnsi="Times New Roman"/>
          <w:b/>
          <w:bCs/>
          <w:sz w:val="24"/>
          <w:szCs w:val="24"/>
          <w:lang w:eastAsia="ru-RU"/>
        </w:rPr>
        <w:t>сведений</w:t>
      </w:r>
      <w:r w:rsidRPr="00030577">
        <w:rPr>
          <w:rFonts w:ascii="Times New Roman" w:eastAsia="Times New Roman" w:hAnsi="Times New Roman"/>
          <w:sz w:val="24"/>
          <w:szCs w:val="24"/>
          <w:lang w:eastAsia="ru-RU"/>
        </w:rPr>
        <w:t xml:space="preserve">, которые </w:t>
      </w:r>
      <w:r w:rsidRPr="00030577">
        <w:rPr>
          <w:rFonts w:ascii="Times New Roman" w:eastAsia="Times New Roman" w:hAnsi="Times New Roman"/>
          <w:b/>
          <w:bCs/>
          <w:sz w:val="24"/>
          <w:szCs w:val="24"/>
          <w:lang w:eastAsia="ru-RU"/>
        </w:rPr>
        <w:t>не могут составлять коммерческую тайну</w:t>
      </w:r>
      <w:r w:rsidRPr="00030577">
        <w:rPr>
          <w:rFonts w:ascii="Times New Roman" w:eastAsia="Times New Roman" w:hAnsi="Times New Roman"/>
          <w:sz w:val="24"/>
          <w:szCs w:val="24"/>
          <w:lang w:eastAsia="ru-RU"/>
        </w:rPr>
        <w:t>:</w:t>
      </w:r>
    </w:p>
    <w:p w14:paraId="7AD5AA8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 содержащихся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w:t>
      </w:r>
    </w:p>
    <w:p w14:paraId="71FBB6B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2) содержащихся в документах, дающих право на осуществление предпринимательской деятельности;</w:t>
      </w:r>
    </w:p>
    <w:p w14:paraId="609E456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w:t>
      </w:r>
    </w:p>
    <w:p w14:paraId="32D96B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4) 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w:t>
      </w:r>
    </w:p>
    <w:p w14:paraId="59EC4AA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14:paraId="58F9CC34"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6) о задолженности работодателей по выплате заработной платы и социальным выплатам;</w:t>
      </w:r>
    </w:p>
    <w:p w14:paraId="021BBC50"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7) о нарушениях законодательства Российской Федерации и фактах привлечения к ответственности за совершение этих нарушений;</w:t>
      </w:r>
    </w:p>
    <w:p w14:paraId="7D13FF3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8) об условиях конкурсов или аукционов по приватизации объектов государственной или муниципальной собственности;</w:t>
      </w:r>
    </w:p>
    <w:p w14:paraId="03338728"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9) 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w:t>
      </w:r>
    </w:p>
    <w:p w14:paraId="6AD4B25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10) о перечне лиц, имеющих право действовать без доверенности от имени юридического лица;</w:t>
      </w:r>
    </w:p>
    <w:p w14:paraId="7CCB99C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11) обязательность раскрытия которых или недопустимость ограничения доступа к которым установлена иными федеральными законами.</w:t>
      </w:r>
    </w:p>
    <w:p w14:paraId="29D6C80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Права обладателя информации, составляющей коммерческую тайну, возникают с момента установления им в отношении этой информации режима коммерческой тайны</w:t>
      </w:r>
      <w:r w:rsidRPr="00030577">
        <w:rPr>
          <w:rFonts w:ascii="Times New Roman" w:eastAsia="Times New Roman" w:hAnsi="Times New Roman"/>
          <w:sz w:val="24"/>
          <w:szCs w:val="24"/>
          <w:lang w:eastAsia="ru-RU"/>
        </w:rPr>
        <w:t xml:space="preserve"> в соответствии со статьей 10 Закона.</w:t>
      </w:r>
    </w:p>
    <w:p w14:paraId="2FC55817"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Обладатель информации</w:t>
      </w:r>
      <w:r w:rsidRPr="00030577">
        <w:rPr>
          <w:rFonts w:ascii="Times New Roman" w:eastAsia="Times New Roman" w:hAnsi="Times New Roman"/>
          <w:sz w:val="24"/>
          <w:szCs w:val="24"/>
          <w:lang w:eastAsia="ru-RU"/>
        </w:rPr>
        <w:t xml:space="preserve">, составляющей коммерческую тайну, </w:t>
      </w:r>
      <w:r w:rsidRPr="00030577">
        <w:rPr>
          <w:rFonts w:ascii="Times New Roman" w:eastAsia="Times New Roman" w:hAnsi="Times New Roman"/>
          <w:b/>
          <w:bCs/>
          <w:sz w:val="24"/>
          <w:szCs w:val="24"/>
          <w:lang w:eastAsia="ru-RU"/>
        </w:rPr>
        <w:t>имеет право</w:t>
      </w:r>
      <w:r w:rsidRPr="00030577">
        <w:rPr>
          <w:rFonts w:ascii="Times New Roman" w:eastAsia="Times New Roman" w:hAnsi="Times New Roman"/>
          <w:sz w:val="24"/>
          <w:szCs w:val="24"/>
          <w:lang w:eastAsia="ru-RU"/>
        </w:rPr>
        <w:t>:</w:t>
      </w:r>
    </w:p>
    <w:p w14:paraId="40D13B2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lastRenderedPageBreak/>
        <w:t>1) устанавливать, изменять, отменять в письменной форме режим коммерческой тайны …;</w:t>
      </w:r>
    </w:p>
    <w:p w14:paraId="35D633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2) использовать информацию, составляющую коммерческую тайну, для собственных нужд в порядке, не противоречащем законодательству Российской Федерации;</w:t>
      </w:r>
    </w:p>
    <w:p w14:paraId="7581F55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разрешать или запрещать доступ к информации, составляющей коммерческую тайну, определять порядок и условия доступа к этой информации;</w:t>
      </w:r>
    </w:p>
    <w:p w14:paraId="15AEB80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4) требовать от юридических лиц, физических лиц, получивших доступ к информации, составляющей коммерческую тайну, органов государственной власти, иных государственных органов, органов местного самоуправления, которым предоставлена информация, составляющая коммерческую тайну, соблюдения обязанностей по охране ее конфиденциальности;</w:t>
      </w:r>
    </w:p>
    <w:p w14:paraId="6AD74DF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требовать от лиц, получивших доступ к информации, составляющей коммерческую тайну, в результате действий, совершенных случайно или по ошибке, охраны конфиденциальности этой информации;</w:t>
      </w:r>
    </w:p>
    <w:p w14:paraId="60D60F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6) 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составляющей коммерческую тайну, в том числе требовать возмещения убытков, причиненных в связи с нарушением его прав.</w:t>
      </w:r>
    </w:p>
    <w:p w14:paraId="0F1CE87C"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Меры по охране конфиденциальности</w:t>
      </w:r>
      <w:r w:rsidRPr="00030577">
        <w:rPr>
          <w:rFonts w:ascii="Times New Roman" w:eastAsia="Times New Roman" w:hAnsi="Times New Roman"/>
          <w:sz w:val="24"/>
          <w:szCs w:val="24"/>
          <w:lang w:eastAsia="ru-RU"/>
        </w:rPr>
        <w:t xml:space="preserve"> информации, принимаемые ее </w:t>
      </w:r>
      <w:r w:rsidRPr="00030577">
        <w:rPr>
          <w:rFonts w:ascii="Times New Roman" w:eastAsia="Times New Roman" w:hAnsi="Times New Roman"/>
          <w:b/>
          <w:bCs/>
          <w:sz w:val="24"/>
          <w:szCs w:val="24"/>
          <w:lang w:eastAsia="ru-RU"/>
        </w:rPr>
        <w:t>обладателем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должны включать в себя</w:t>
      </w:r>
      <w:r w:rsidRPr="00030577">
        <w:rPr>
          <w:rFonts w:ascii="Times New Roman" w:eastAsia="Times New Roman" w:hAnsi="Times New Roman"/>
          <w:sz w:val="24"/>
          <w:szCs w:val="24"/>
          <w:lang w:eastAsia="ru-RU"/>
        </w:rPr>
        <w:t>:</w:t>
      </w:r>
    </w:p>
    <w:p w14:paraId="630F87C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3" w:name="Par94"/>
      <w:bookmarkEnd w:id="43"/>
      <w:r w:rsidRPr="00030577">
        <w:rPr>
          <w:rFonts w:ascii="Times New Roman" w:eastAsia="Times New Roman" w:hAnsi="Times New Roman"/>
          <w:sz w:val="24"/>
          <w:szCs w:val="24"/>
          <w:lang w:eastAsia="ru-RU"/>
        </w:rPr>
        <w:t>1) определение перечня информации, составляющей коммерческую тайну;</w:t>
      </w:r>
    </w:p>
    <w:p w14:paraId="65D7E57B"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4" w:name="Par95"/>
      <w:bookmarkEnd w:id="44"/>
      <w:r w:rsidRPr="00030577">
        <w:rPr>
          <w:rFonts w:ascii="Times New Roman" w:eastAsia="Times New Roman" w:hAnsi="Times New Roman"/>
          <w:sz w:val="24"/>
          <w:szCs w:val="24"/>
          <w:lang w:eastAsia="ru-RU"/>
        </w:rPr>
        <w:t>2) ограничение доступа к информации, составляющей коммерческую тайну, путем установления порядка обращения с этой информацией и контроля за соблюдением такого порядка;</w:t>
      </w:r>
    </w:p>
    <w:p w14:paraId="268B8EE1"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3) учет лиц, получивших доступ к информации, составляющей коммерческую тайну, и (или) лиц, которым такая информация была предоставлена или передана;</w:t>
      </w:r>
    </w:p>
    <w:p w14:paraId="52F5167E"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bookmarkStart w:id="45" w:name="Par97"/>
      <w:bookmarkEnd w:id="45"/>
      <w:r w:rsidRPr="00030577">
        <w:rPr>
          <w:rFonts w:ascii="Times New Roman" w:eastAsia="Times New Roman" w:hAnsi="Times New Roman"/>
          <w:sz w:val="24"/>
          <w:szCs w:val="24"/>
          <w:lang w:eastAsia="ru-RU"/>
        </w:rPr>
        <w:t>4) регулирование отношений по использованию информации, составляющей коммерческую тайну, работниками на основании трудовых договоров и контрагентами на основании гражданско-правовых договоров;</w:t>
      </w:r>
    </w:p>
    <w:p w14:paraId="1F6CC7ED"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5) нанесение на материальные носители, содержащие информацию, составляющую коммерческую тайну, или включение в состав реквизитов документов, содержащих такую информацию, грифа "Коммерческая тайна" с указанием обладателя такой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14:paraId="2B3E9502"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Режим коммерческой тайны считается установленным</w:t>
      </w:r>
      <w:r w:rsidRPr="00030577">
        <w:rPr>
          <w:rFonts w:ascii="Times New Roman" w:eastAsia="Times New Roman" w:hAnsi="Times New Roman"/>
          <w:sz w:val="24"/>
          <w:szCs w:val="24"/>
          <w:lang w:eastAsia="ru-RU"/>
        </w:rPr>
        <w:t xml:space="preserve"> </w:t>
      </w:r>
      <w:r w:rsidRPr="00030577">
        <w:rPr>
          <w:rFonts w:ascii="Times New Roman" w:eastAsia="Times New Roman" w:hAnsi="Times New Roman"/>
          <w:b/>
          <w:bCs/>
          <w:sz w:val="24"/>
          <w:szCs w:val="24"/>
          <w:lang w:eastAsia="ru-RU"/>
        </w:rPr>
        <w:t>после принятия</w:t>
      </w:r>
      <w:r w:rsidRPr="00030577">
        <w:rPr>
          <w:rFonts w:ascii="Times New Roman" w:eastAsia="Times New Roman" w:hAnsi="Times New Roman"/>
          <w:sz w:val="24"/>
          <w:szCs w:val="24"/>
          <w:lang w:eastAsia="ru-RU"/>
        </w:rPr>
        <w:t xml:space="preserve"> обладателем информации, составляющей коммерческую тайну, </w:t>
      </w:r>
      <w:r w:rsidRPr="00030577">
        <w:rPr>
          <w:rFonts w:ascii="Times New Roman" w:eastAsia="Times New Roman" w:hAnsi="Times New Roman"/>
          <w:b/>
          <w:bCs/>
          <w:sz w:val="24"/>
          <w:szCs w:val="24"/>
          <w:lang w:eastAsia="ru-RU"/>
        </w:rPr>
        <w:t>мер</w:t>
      </w:r>
      <w:r w:rsidRPr="00030577">
        <w:rPr>
          <w:rFonts w:ascii="Times New Roman" w:eastAsia="Times New Roman" w:hAnsi="Times New Roman"/>
          <w:sz w:val="24"/>
          <w:szCs w:val="24"/>
          <w:lang w:eastAsia="ru-RU"/>
        </w:rPr>
        <w:t>, указанных выше (в ч. 1 ст. 10).</w:t>
      </w:r>
    </w:p>
    <w:p w14:paraId="1AE73343"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b/>
          <w:bCs/>
          <w:sz w:val="24"/>
          <w:szCs w:val="24"/>
          <w:lang w:eastAsia="ru-RU"/>
        </w:rPr>
        <w:t>Режим коммерческой тайны не может быть использован в целях</w:t>
      </w:r>
      <w:r w:rsidRPr="00030577">
        <w:rPr>
          <w:rFonts w:ascii="Times New Roman" w:eastAsia="Times New Roman" w:hAnsi="Times New Roman"/>
          <w:sz w:val="24"/>
          <w:szCs w:val="24"/>
          <w:lang w:eastAsia="ru-RU"/>
        </w:rPr>
        <w:t>, противоречащих требованиям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32A65A65"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Нарушение положений Закона о комм. тайне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14:paraId="32E6B25A" w14:textId="77777777" w:rsidR="00030577" w:rsidRPr="00030577" w:rsidRDefault="00030577" w:rsidP="0003057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30577">
        <w:rPr>
          <w:rFonts w:ascii="Times New Roman" w:eastAsia="Times New Roman" w:hAnsi="Times New Roman"/>
          <w:sz w:val="24"/>
          <w:szCs w:val="24"/>
          <w:lang w:eastAsia="ru-RU"/>
        </w:rPr>
        <w:t>В частности, работник, который в связи с исполнением трудовых обязанностей получил доступ к информации, составляющей коммерческую тайну, обладателями которой являются работодатель и его контрагенты, в случае умышленного или неосторожного разглашения этой информации при отсутствии в действиях такого работника состава преступления несет дисциплинарную ответственность в соответствии с законодательством Российской Федерации.</w:t>
      </w:r>
    </w:p>
    <w:p w14:paraId="6608D18E" w14:textId="6F0A9430" w:rsidR="00D31A60" w:rsidRDefault="00D31A60"/>
    <w:p w14:paraId="58D54309" w14:textId="4A05E805" w:rsidR="00030577" w:rsidRDefault="00877537" w:rsidP="00030577">
      <w:pPr>
        <w:kinsoku w:val="0"/>
        <w:overflowPunct w:val="0"/>
        <w:autoSpaceDE w:val="0"/>
        <w:autoSpaceDN w:val="0"/>
        <w:adjustRightInd w:val="0"/>
        <w:spacing w:after="0" w:line="240" w:lineRule="auto"/>
        <w:ind w:firstLine="709"/>
        <w:rPr>
          <w:rFonts w:ascii="Times New Roman" w:hAnsi="Times New Roman"/>
          <w:color w:val="231F20"/>
          <w:sz w:val="24"/>
          <w:szCs w:val="24"/>
        </w:rPr>
      </w:pPr>
      <w:r>
        <w:rPr>
          <w:rFonts w:ascii="Times New Roman" w:hAnsi="Times New Roman"/>
          <w:b/>
          <w:bCs/>
          <w:color w:val="231F20"/>
          <w:sz w:val="24"/>
          <w:szCs w:val="24"/>
        </w:rPr>
        <w:t>Тема 5.</w:t>
      </w:r>
      <w:r w:rsidR="00030577" w:rsidRPr="00EC3F9E">
        <w:rPr>
          <w:rFonts w:ascii="Times New Roman" w:hAnsi="Times New Roman"/>
          <w:b/>
          <w:bCs/>
          <w:color w:val="231F20"/>
          <w:sz w:val="24"/>
          <w:szCs w:val="24"/>
        </w:rPr>
        <w:t xml:space="preserve"> </w:t>
      </w:r>
      <w:r>
        <w:rPr>
          <w:rFonts w:ascii="Times New Roman" w:hAnsi="Times New Roman"/>
          <w:b/>
          <w:bCs/>
          <w:color w:val="231F20"/>
          <w:sz w:val="24"/>
          <w:szCs w:val="24"/>
        </w:rPr>
        <w:t xml:space="preserve">Правое регулирование оборота </w:t>
      </w:r>
      <w:r w:rsidR="00030577" w:rsidRPr="00EC3F9E">
        <w:rPr>
          <w:rFonts w:ascii="Times New Roman" w:hAnsi="Times New Roman"/>
          <w:b/>
          <w:bCs/>
          <w:color w:val="231F20"/>
          <w:sz w:val="24"/>
          <w:szCs w:val="24"/>
        </w:rPr>
        <w:t>персональных данных</w:t>
      </w:r>
      <w:r>
        <w:rPr>
          <w:rFonts w:ascii="Times New Roman" w:hAnsi="Times New Roman"/>
          <w:b/>
          <w:bCs/>
          <w:color w:val="231F20"/>
          <w:sz w:val="24"/>
          <w:szCs w:val="24"/>
        </w:rPr>
        <w:t xml:space="preserve"> </w:t>
      </w:r>
      <w:r w:rsidRPr="00877537">
        <w:rPr>
          <w:rFonts w:ascii="Times New Roman" w:hAnsi="Times New Roman"/>
          <w:color w:val="231F20"/>
          <w:sz w:val="24"/>
          <w:szCs w:val="24"/>
        </w:rPr>
        <w:t>(закон</w:t>
      </w:r>
      <w:r>
        <w:rPr>
          <w:rFonts w:ascii="Times New Roman" w:hAnsi="Times New Roman"/>
          <w:color w:val="231F20"/>
          <w:sz w:val="24"/>
          <w:szCs w:val="24"/>
        </w:rPr>
        <w:t xml:space="preserve"> РФ «О персональных данных» № 152-ФЗ от 27.07.2006)</w:t>
      </w:r>
    </w:p>
    <w:p w14:paraId="71A1E0D7" w14:textId="77777777" w:rsidR="00877537" w:rsidRPr="00EC3F9E" w:rsidRDefault="0087753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p>
    <w:p w14:paraId="08798AC9"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Порядок обработки персональных данных</w:t>
      </w:r>
    </w:p>
    <w:p w14:paraId="39CE04A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Появление и повсеместное использование информационно-телекоммуникационных технологий в современном информационном обществе, с одной стороны, существенно упростили сбор, обработку, хранение и передачу данных, а с другой — создали очевидные угрозы их незаконного оборота, что ведет к нарушениям прав личности. Информационные права и в их составе права субъектов персональных данных — неотъемлемая часть фундаментальных прав человека.</w:t>
      </w:r>
    </w:p>
    <w:p w14:paraId="2F9661E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Первоначально к проблеме защиты персональных данных на международном уровне обратилась Организация по экономическому сотрудничеству и развитию (ОЭСР), принявшая в 1980 г. Основные положения о защите неприкосновенности частной жизни и международных обменов персональными данными, в которых были зафиксированы основные принципы работы с персональными данными. Эти принципы получили развитие и конкретизацию в Конвенции Совета Европы «О защите физических лиц при автоматизированной обработке персональных данных» (1981 г.). Затем система защиты персональных данных развивалась в Директиве Европейского союза и Парламента 95/46/ЕС от 24 октября 1995 г. о защите прав частных лиц применительно к обработке персональных данных и свободном движении таких данных и Директиве 97/66/ЕС от 15 декабря 1997 г. по обработке персональных данных и защите конфиденциальности в телекоммуникационном секторе. В 2001 г. Советом Европы был принят Дополнительный протокол к Конвенции Совета Европы о защите физических лиц при автоматизированной обработке персональных данных, определяющий статус наблюдательного органа, обеспечивающего защиту прав и фундаментальных свобод человека в отношении его персональных данных.</w:t>
      </w:r>
    </w:p>
    <w:p w14:paraId="37359FF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В 2005 г. Россия ратифицировала Европейскую конвенцию «О защите физических лиц при автоматизированной обработке персональных данных». Согласно ее положениям наше государство должно было создать адекватное национальное законодательство, реализующее принципы этого международного акта. В 2006 г. был принят Федеральный закон «О персональных данных». Целью данного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14:paraId="1F46E5E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Персональные данные могут охраняться и охраняются в настоящее время в различных режимах ограниченного доступа. Например, в режиме государственной тайны охраняются персональные данные лиц, имеющих отношение к государственным секретам, в режиме профессиональной тайны (врачебной тайны, нотариальной, адвокатской и т. п.) — персональные данные пользователей предоставляемых услуг, в режиме личной тайны — сведения о пристрастиях, привычках, интересах личности, в режиме семейной тайны — сведения о взаимоотношениях членов семьи. Сферой действия Федерального закона</w:t>
      </w:r>
      <w:r>
        <w:rPr>
          <w:rFonts w:ascii="Times New Roman" w:hAnsi="Times New Roman"/>
          <w:color w:val="231F20"/>
          <w:sz w:val="24"/>
          <w:szCs w:val="24"/>
        </w:rPr>
        <w:t xml:space="preserve"> </w:t>
      </w:r>
      <w:r w:rsidRPr="00EC3F9E">
        <w:rPr>
          <w:rFonts w:ascii="Times New Roman" w:hAnsi="Times New Roman"/>
          <w:color w:val="231F20"/>
          <w:sz w:val="24"/>
          <w:szCs w:val="24"/>
        </w:rPr>
        <w:t xml:space="preserve">«О персональных данных» являются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органами местного самоуправления, иными муниципальными органами,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т.е. позволяет осуществлять в соответствии с </w:t>
      </w:r>
      <w:r w:rsidRPr="00EC3F9E">
        <w:rPr>
          <w:rFonts w:ascii="Times New Roman" w:hAnsi="Times New Roman"/>
          <w:color w:val="231F20"/>
          <w:sz w:val="24"/>
          <w:szCs w:val="24"/>
        </w:rPr>
        <w:lastRenderedPageBreak/>
        <w:t>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14:paraId="7DEDBB1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Действие данного Федерального закона не распространяется на отношения, возникающие при:</w:t>
      </w:r>
    </w:p>
    <w:p w14:paraId="242F065F" w14:textId="77777777" w:rsidR="00030577" w:rsidRPr="00EC3F9E" w:rsidRDefault="00030577" w:rsidP="00030577">
      <w:pPr>
        <w:numPr>
          <w:ilvl w:val="0"/>
          <w:numId w:val="10"/>
        </w:numPr>
        <w:tabs>
          <w:tab w:val="left" w:pos="67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14:paraId="3B143A29" w14:textId="77777777" w:rsidR="00030577" w:rsidRPr="00EC3F9E" w:rsidRDefault="00030577" w:rsidP="00030577">
      <w:pPr>
        <w:numPr>
          <w:ilvl w:val="0"/>
          <w:numId w:val="10"/>
        </w:numPr>
        <w:tabs>
          <w:tab w:val="left" w:pos="65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w:t>
      </w:r>
    </w:p>
    <w:p w14:paraId="120813F5" w14:textId="77777777" w:rsidR="00030577" w:rsidRPr="00EC3F9E" w:rsidRDefault="00030577" w:rsidP="00030577">
      <w:pPr>
        <w:numPr>
          <w:ilvl w:val="0"/>
          <w:numId w:val="10"/>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персональных данных, отнесенных в установленном порядке к сведениям, составляющим государственную тайну;</w:t>
      </w:r>
    </w:p>
    <w:p w14:paraId="5AF26868" w14:textId="77777777" w:rsidR="00030577" w:rsidRPr="00EC3F9E" w:rsidRDefault="00030577" w:rsidP="00030577">
      <w:pPr>
        <w:numPr>
          <w:ilvl w:val="0"/>
          <w:numId w:val="10"/>
        </w:numPr>
        <w:tabs>
          <w:tab w:val="left" w:pos="65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предоставлении уполномоченными органами информации о деятельности судов в Российской Федерации.</w:t>
      </w:r>
    </w:p>
    <w:p w14:paraId="209C45C9"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Под </w:t>
      </w:r>
      <w:r w:rsidRPr="00EC3F9E">
        <w:rPr>
          <w:rFonts w:ascii="Times New Roman" w:hAnsi="Times New Roman"/>
          <w:i/>
          <w:iCs/>
          <w:color w:val="231F20"/>
          <w:sz w:val="24"/>
          <w:szCs w:val="24"/>
        </w:rPr>
        <w:t xml:space="preserve">персональными данными </w:t>
      </w:r>
      <w:r w:rsidRPr="00EC3F9E">
        <w:rPr>
          <w:rFonts w:ascii="Times New Roman" w:hAnsi="Times New Roman"/>
          <w:color w:val="231F20"/>
          <w:sz w:val="24"/>
          <w:szCs w:val="24"/>
        </w:rPr>
        <w:t>понимается любая информация, относящаяся к прямо или косвенно определенному или определяемому физическому лицу (субъекту персональных данных).</w:t>
      </w:r>
    </w:p>
    <w:p w14:paraId="262DE7FE" w14:textId="77777777" w:rsidR="00030577" w:rsidRPr="00C72082"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C72082">
        <w:rPr>
          <w:rFonts w:ascii="Times New Roman" w:hAnsi="Times New Roman"/>
          <w:i/>
          <w:iCs/>
          <w:color w:val="231F20"/>
          <w:sz w:val="24"/>
          <w:szCs w:val="24"/>
        </w:rPr>
        <w:t>Оператор</w:t>
      </w:r>
      <w:r w:rsidRPr="00C72082">
        <w:rPr>
          <w:rFonts w:ascii="Times New Roman" w:hAnsi="Times New Roman"/>
          <w:color w:val="231F20"/>
          <w:sz w:val="24"/>
          <w:szCs w:val="24"/>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4A29C90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Под </w:t>
      </w:r>
      <w:r w:rsidRPr="00EC3F9E">
        <w:rPr>
          <w:rFonts w:ascii="Times New Roman" w:hAnsi="Times New Roman"/>
          <w:i/>
          <w:iCs/>
          <w:color w:val="231F20"/>
          <w:sz w:val="24"/>
          <w:szCs w:val="24"/>
        </w:rPr>
        <w:t xml:space="preserve">обработкой персональных данных </w:t>
      </w:r>
      <w:r w:rsidRPr="00EC3F9E">
        <w:rPr>
          <w:rFonts w:ascii="Times New Roman" w:hAnsi="Times New Roman"/>
          <w:color w:val="231F20"/>
          <w:sz w:val="24"/>
          <w:szCs w:val="24"/>
        </w:rPr>
        <w:t>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4012C007"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i/>
          <w:iCs/>
          <w:color w:val="231F20"/>
          <w:sz w:val="24"/>
          <w:szCs w:val="24"/>
        </w:rPr>
        <w:t>Обработка персональных данных допускается в следующих случаях</w:t>
      </w:r>
      <w:r w:rsidRPr="00EC3F9E">
        <w:rPr>
          <w:rFonts w:ascii="Times New Roman" w:hAnsi="Times New Roman"/>
          <w:color w:val="231F20"/>
          <w:sz w:val="24"/>
          <w:szCs w:val="24"/>
        </w:rPr>
        <w:t>:</w:t>
      </w:r>
    </w:p>
    <w:p w14:paraId="2A5DB140" w14:textId="77777777" w:rsidR="00030577" w:rsidRPr="00EC3F9E" w:rsidRDefault="00030577" w:rsidP="00030577">
      <w:pPr>
        <w:numPr>
          <w:ilvl w:val="0"/>
          <w:numId w:val="9"/>
        </w:numPr>
        <w:tabs>
          <w:tab w:val="left" w:pos="71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 согласия субъекта персональных данных на обработку его персональных данных;</w:t>
      </w:r>
    </w:p>
    <w:p w14:paraId="67659C85" w14:textId="77777777" w:rsidR="00030577" w:rsidRPr="00EC3F9E" w:rsidRDefault="00030577" w:rsidP="00030577">
      <w:pPr>
        <w:numPr>
          <w:ilvl w:val="0"/>
          <w:numId w:val="9"/>
        </w:numPr>
        <w:tabs>
          <w:tab w:val="left" w:pos="69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14:paraId="403283F7" w14:textId="77777777" w:rsidR="00030577" w:rsidRPr="00EC3F9E" w:rsidRDefault="00030577" w:rsidP="00030577">
      <w:pPr>
        <w:numPr>
          <w:ilvl w:val="0"/>
          <w:numId w:val="9"/>
        </w:numPr>
        <w:tabs>
          <w:tab w:val="left" w:pos="67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14:paraId="6CFD78EA" w14:textId="77777777" w:rsidR="00030577" w:rsidRPr="00EC3F9E" w:rsidRDefault="00030577" w:rsidP="00030577">
      <w:pPr>
        <w:numPr>
          <w:ilvl w:val="0"/>
          <w:numId w:val="9"/>
        </w:numPr>
        <w:tabs>
          <w:tab w:val="left" w:pos="70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предоставления государственной или муниципальной услуги в соответствии с</w:t>
      </w:r>
      <w:r w:rsidRPr="003D34EC">
        <w:rPr>
          <w:rFonts w:ascii="Times New Roman" w:hAnsi="Times New Roman"/>
          <w:color w:val="231F20"/>
          <w:sz w:val="24"/>
          <w:szCs w:val="24"/>
        </w:rPr>
        <w:t xml:space="preserve"> </w:t>
      </w:r>
      <w:r w:rsidRPr="00EC3F9E">
        <w:rPr>
          <w:rFonts w:ascii="Times New Roman" w:hAnsi="Times New Roman"/>
          <w:color w:val="231F20"/>
          <w:sz w:val="24"/>
          <w:szCs w:val="24"/>
        </w:rPr>
        <w:t>Федеральным законом от 27 июля 2010 г. № 210-ФЗ «Об организации предоставления государственных и муниципальных услуг», для обеспечения предоставления такой услуги, для регистрации субъекта персональных данных на едином портале государственных и муниципальных услуг;</w:t>
      </w:r>
    </w:p>
    <w:p w14:paraId="53148F36" w14:textId="77777777" w:rsidR="00030577" w:rsidRPr="00EC3F9E" w:rsidRDefault="00030577" w:rsidP="00030577">
      <w:pPr>
        <w:numPr>
          <w:ilvl w:val="0"/>
          <w:numId w:val="8"/>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14:paraId="56C6DB2A" w14:textId="77777777" w:rsidR="00030577" w:rsidRPr="00EC3F9E" w:rsidRDefault="00030577" w:rsidP="00030577">
      <w:pPr>
        <w:numPr>
          <w:ilvl w:val="0"/>
          <w:numId w:val="8"/>
        </w:numPr>
        <w:tabs>
          <w:tab w:val="left" w:pos="62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14:paraId="25D2BE37" w14:textId="77777777" w:rsidR="00030577" w:rsidRPr="00EC3F9E" w:rsidRDefault="00030577" w:rsidP="00030577">
      <w:pPr>
        <w:numPr>
          <w:ilvl w:val="0"/>
          <w:numId w:val="8"/>
        </w:numPr>
        <w:tabs>
          <w:tab w:val="left" w:pos="62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14:paraId="20D8034C" w14:textId="77777777" w:rsidR="00030577" w:rsidRPr="00EC3F9E" w:rsidRDefault="00030577" w:rsidP="00030577">
      <w:pPr>
        <w:numPr>
          <w:ilvl w:val="0"/>
          <w:numId w:val="8"/>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 для осуществления профессиональной деятельности журналиста и (или) законной деятельности </w:t>
      </w:r>
      <w:r>
        <w:rPr>
          <w:rFonts w:ascii="Times New Roman" w:hAnsi="Times New Roman"/>
          <w:color w:val="231F20"/>
          <w:sz w:val="24"/>
          <w:szCs w:val="24"/>
        </w:rPr>
        <w:t>СМИ</w:t>
      </w:r>
      <w:r w:rsidRPr="00EC3F9E">
        <w:rPr>
          <w:rFonts w:ascii="Times New Roman" w:hAnsi="Times New Roman"/>
          <w:color w:val="231F20"/>
          <w:sz w:val="24"/>
          <w:szCs w:val="24"/>
        </w:rPr>
        <w:t xml:space="preserve">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14:paraId="1A0340BF" w14:textId="77777777" w:rsidR="00030577" w:rsidRPr="00EC3F9E" w:rsidRDefault="00030577" w:rsidP="00030577">
      <w:pPr>
        <w:numPr>
          <w:ilvl w:val="0"/>
          <w:numId w:val="8"/>
        </w:numPr>
        <w:tabs>
          <w:tab w:val="left" w:pos="68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 статистических или иных исследовательских целях, за исключением случаев, когда обработка осуществляется в целях продвижения товаров, работ, услуг на рынке, а также в целях политической агитации, при условии обязательного обезличивания персональных данных;</w:t>
      </w:r>
    </w:p>
    <w:p w14:paraId="09D79377" w14:textId="77777777" w:rsidR="00030577" w:rsidRPr="00EC3F9E" w:rsidRDefault="00030577" w:rsidP="00030577">
      <w:pPr>
        <w:numPr>
          <w:ilvl w:val="0"/>
          <w:numId w:val="8"/>
        </w:numPr>
        <w:tabs>
          <w:tab w:val="left" w:pos="76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доступ неограниченного круга лиц к </w:t>
      </w:r>
      <w:r>
        <w:rPr>
          <w:rFonts w:ascii="Times New Roman" w:hAnsi="Times New Roman"/>
          <w:color w:val="231F20"/>
          <w:sz w:val="24"/>
          <w:szCs w:val="24"/>
        </w:rPr>
        <w:t>персональным данным</w:t>
      </w:r>
      <w:r w:rsidRPr="00EC3F9E">
        <w:rPr>
          <w:rFonts w:ascii="Times New Roman" w:hAnsi="Times New Roman"/>
          <w:color w:val="231F20"/>
          <w:sz w:val="24"/>
          <w:szCs w:val="24"/>
        </w:rPr>
        <w:t xml:space="preserve"> предоставлен субъектом персональных данных либо по его просьбе;</w:t>
      </w:r>
    </w:p>
    <w:p w14:paraId="2E40F8EC" w14:textId="77777777" w:rsidR="00030577" w:rsidRPr="00EC3F9E" w:rsidRDefault="00030577" w:rsidP="00030577">
      <w:pPr>
        <w:numPr>
          <w:ilvl w:val="0"/>
          <w:numId w:val="8"/>
        </w:numPr>
        <w:tabs>
          <w:tab w:val="left" w:pos="73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персональны</w:t>
      </w:r>
      <w:r>
        <w:rPr>
          <w:rFonts w:ascii="Times New Roman" w:hAnsi="Times New Roman"/>
          <w:color w:val="231F20"/>
          <w:sz w:val="24"/>
          <w:szCs w:val="24"/>
        </w:rPr>
        <w:t>е</w:t>
      </w:r>
      <w:r w:rsidRPr="00EC3F9E">
        <w:rPr>
          <w:rFonts w:ascii="Times New Roman" w:hAnsi="Times New Roman"/>
          <w:color w:val="231F20"/>
          <w:sz w:val="24"/>
          <w:szCs w:val="24"/>
        </w:rPr>
        <w:t xml:space="preserve"> данны</w:t>
      </w:r>
      <w:r>
        <w:rPr>
          <w:rFonts w:ascii="Times New Roman" w:hAnsi="Times New Roman"/>
          <w:color w:val="231F20"/>
          <w:sz w:val="24"/>
          <w:szCs w:val="24"/>
        </w:rPr>
        <w:t>е</w:t>
      </w:r>
      <w:r w:rsidRPr="00EC3F9E">
        <w:rPr>
          <w:rFonts w:ascii="Times New Roman" w:hAnsi="Times New Roman"/>
          <w:color w:val="231F20"/>
          <w:sz w:val="24"/>
          <w:szCs w:val="24"/>
        </w:rPr>
        <w:t xml:space="preserve"> подлежа</w:t>
      </w:r>
      <w:r>
        <w:rPr>
          <w:rFonts w:ascii="Times New Roman" w:hAnsi="Times New Roman"/>
          <w:color w:val="231F20"/>
          <w:sz w:val="24"/>
          <w:szCs w:val="24"/>
        </w:rPr>
        <w:t>т</w:t>
      </w:r>
      <w:r w:rsidRPr="00EC3F9E">
        <w:rPr>
          <w:rFonts w:ascii="Times New Roman" w:hAnsi="Times New Roman"/>
          <w:color w:val="231F20"/>
          <w:sz w:val="24"/>
          <w:szCs w:val="24"/>
        </w:rPr>
        <w:t xml:space="preserve"> опубликованию или обязательному раскрытию в соответствии с федеральным законом.</w:t>
      </w:r>
    </w:p>
    <w:p w14:paraId="0D9A5486"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877537">
        <w:rPr>
          <w:rFonts w:ascii="Times New Roman" w:hAnsi="Times New Roman"/>
          <w:b/>
          <w:bCs/>
          <w:color w:val="231F20"/>
          <w:sz w:val="24"/>
          <w:szCs w:val="24"/>
        </w:rPr>
        <w:t>Обработка</w:t>
      </w:r>
      <w:r w:rsidRPr="00EC3F9E">
        <w:rPr>
          <w:rFonts w:ascii="Times New Roman" w:hAnsi="Times New Roman"/>
          <w:color w:val="231F20"/>
          <w:sz w:val="24"/>
          <w:szCs w:val="24"/>
        </w:rPr>
        <w:t xml:space="preserve"> персональных данных </w:t>
      </w:r>
      <w:r w:rsidRPr="00877537">
        <w:rPr>
          <w:rFonts w:ascii="Times New Roman" w:hAnsi="Times New Roman"/>
          <w:b/>
          <w:bCs/>
          <w:color w:val="231F20"/>
          <w:sz w:val="24"/>
          <w:szCs w:val="24"/>
        </w:rPr>
        <w:t>основывается</w:t>
      </w:r>
      <w:r w:rsidRPr="00EC3F9E">
        <w:rPr>
          <w:rFonts w:ascii="Times New Roman" w:hAnsi="Times New Roman"/>
          <w:color w:val="231F20"/>
          <w:sz w:val="24"/>
          <w:szCs w:val="24"/>
        </w:rPr>
        <w:t xml:space="preserve">  на следующих</w:t>
      </w:r>
      <w:r>
        <w:rPr>
          <w:rFonts w:ascii="Times New Roman" w:hAnsi="Times New Roman"/>
          <w:color w:val="231F20"/>
          <w:sz w:val="24"/>
          <w:szCs w:val="24"/>
        </w:rPr>
        <w:t xml:space="preserve"> </w:t>
      </w:r>
      <w:r w:rsidRPr="00877537">
        <w:rPr>
          <w:rFonts w:ascii="Times New Roman" w:hAnsi="Times New Roman"/>
          <w:b/>
          <w:bCs/>
          <w:i/>
          <w:iCs/>
          <w:color w:val="231F20"/>
          <w:sz w:val="24"/>
          <w:szCs w:val="24"/>
        </w:rPr>
        <w:t>принципах</w:t>
      </w:r>
      <w:r w:rsidRPr="00EC3F9E">
        <w:rPr>
          <w:rFonts w:ascii="Times New Roman" w:hAnsi="Times New Roman"/>
          <w:color w:val="231F20"/>
          <w:sz w:val="24"/>
          <w:szCs w:val="24"/>
        </w:rPr>
        <w:t>:</w:t>
      </w:r>
    </w:p>
    <w:p w14:paraId="74A9438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1. </w:t>
      </w:r>
      <w:r>
        <w:rPr>
          <w:rFonts w:ascii="Times New Roman" w:hAnsi="Times New Roman"/>
          <w:color w:val="231F20"/>
          <w:sz w:val="24"/>
          <w:szCs w:val="24"/>
        </w:rPr>
        <w:t>Д</w:t>
      </w:r>
      <w:r w:rsidRPr="00EC3F9E">
        <w:rPr>
          <w:rFonts w:ascii="Times New Roman" w:hAnsi="Times New Roman"/>
          <w:color w:val="231F20"/>
          <w:sz w:val="24"/>
          <w:szCs w:val="24"/>
        </w:rPr>
        <w:t>олжна осуществляться на законной и справедливой основе.</w:t>
      </w:r>
    </w:p>
    <w:p w14:paraId="1C90DB14" w14:textId="77777777" w:rsidR="00030577" w:rsidRPr="00EC3F9E" w:rsidRDefault="00030577" w:rsidP="00030577">
      <w:pPr>
        <w:numPr>
          <w:ilvl w:val="0"/>
          <w:numId w:val="7"/>
        </w:numPr>
        <w:tabs>
          <w:tab w:val="left" w:pos="63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Pr>
          <w:rFonts w:ascii="Times New Roman" w:hAnsi="Times New Roman"/>
          <w:color w:val="231F20"/>
          <w:sz w:val="24"/>
          <w:szCs w:val="24"/>
        </w:rPr>
        <w:t>Д</w:t>
      </w:r>
      <w:r w:rsidRPr="00EC3F9E">
        <w:rPr>
          <w:rFonts w:ascii="Times New Roman" w:hAnsi="Times New Roman"/>
          <w:color w:val="231F20"/>
          <w:sz w:val="24"/>
          <w:szCs w:val="24"/>
        </w:rPr>
        <w:t>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14:paraId="7C314EED" w14:textId="77777777" w:rsidR="00030577" w:rsidRPr="00EC3F9E" w:rsidRDefault="00030577" w:rsidP="00030577">
      <w:pPr>
        <w:numPr>
          <w:ilvl w:val="0"/>
          <w:numId w:val="7"/>
        </w:numPr>
        <w:tabs>
          <w:tab w:val="left" w:pos="67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Не допускается объединение баз данных, содержащих персональные данные, обработка которых осуществляется в целях, несовместимых между собой.</w:t>
      </w:r>
    </w:p>
    <w:p w14:paraId="0AADD0F0" w14:textId="77777777" w:rsidR="00030577" w:rsidRPr="00EC3F9E" w:rsidRDefault="00030577" w:rsidP="00030577">
      <w:pPr>
        <w:numPr>
          <w:ilvl w:val="0"/>
          <w:numId w:val="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Обработке подлежат только персональные данные, которые отвечают целям их обработки.</w:t>
      </w:r>
    </w:p>
    <w:p w14:paraId="49353DF6" w14:textId="77777777" w:rsidR="00030577" w:rsidRPr="00EC3F9E" w:rsidRDefault="00030577" w:rsidP="00030577">
      <w:pPr>
        <w:numPr>
          <w:ilvl w:val="0"/>
          <w:numId w:val="7"/>
        </w:numPr>
        <w:tabs>
          <w:tab w:val="left" w:pos="69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14:paraId="1A96D7BE" w14:textId="77777777" w:rsidR="00030577" w:rsidRPr="00EC3F9E" w:rsidRDefault="00030577" w:rsidP="00030577">
      <w:pPr>
        <w:numPr>
          <w:ilvl w:val="0"/>
          <w:numId w:val="7"/>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14:paraId="27DF518B" w14:textId="77777777" w:rsidR="00030577" w:rsidRPr="00EC3F9E" w:rsidRDefault="00030577" w:rsidP="00030577">
      <w:pPr>
        <w:numPr>
          <w:ilvl w:val="0"/>
          <w:numId w:val="7"/>
        </w:numPr>
        <w:tabs>
          <w:tab w:val="left" w:pos="64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14:paraId="3D47F9D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877537">
        <w:rPr>
          <w:rFonts w:ascii="Times New Roman" w:hAnsi="Times New Roman"/>
          <w:b/>
          <w:bCs/>
          <w:i/>
          <w:iCs/>
          <w:color w:val="231F20"/>
          <w:sz w:val="24"/>
          <w:szCs w:val="24"/>
        </w:rPr>
        <w:t>Обработка специальных категорий персональных данных</w:t>
      </w:r>
      <w:r w:rsidRPr="00EC3F9E">
        <w:rPr>
          <w:rFonts w:ascii="Times New Roman" w:hAnsi="Times New Roman"/>
          <w:color w:val="231F20"/>
          <w:sz w:val="24"/>
          <w:szCs w:val="24"/>
        </w:rPr>
        <w:t xml:space="preserve">, касающихся расовой, национальной принадлежности, политических взглядов, религиозных или философских убеждений, состояния здоровья, интимной жизни, </w:t>
      </w:r>
      <w:r w:rsidRPr="00FC1EC2">
        <w:rPr>
          <w:rFonts w:ascii="Times New Roman" w:hAnsi="Times New Roman"/>
          <w:b/>
          <w:bCs/>
          <w:color w:val="231F20"/>
          <w:sz w:val="24"/>
          <w:szCs w:val="24"/>
        </w:rPr>
        <w:t>не допускается</w:t>
      </w:r>
      <w:r w:rsidRPr="00EC3F9E">
        <w:rPr>
          <w:rFonts w:ascii="Times New Roman" w:hAnsi="Times New Roman"/>
          <w:color w:val="231F20"/>
          <w:sz w:val="24"/>
          <w:szCs w:val="24"/>
        </w:rPr>
        <w:t xml:space="preserve">, </w:t>
      </w:r>
      <w:r w:rsidRPr="00FC1EC2">
        <w:rPr>
          <w:rFonts w:ascii="Times New Roman" w:hAnsi="Times New Roman"/>
          <w:b/>
          <w:bCs/>
          <w:color w:val="231F20"/>
          <w:sz w:val="24"/>
          <w:szCs w:val="24"/>
        </w:rPr>
        <w:t>за исключением</w:t>
      </w:r>
      <w:r w:rsidRPr="00EC3F9E">
        <w:rPr>
          <w:rFonts w:ascii="Times New Roman" w:hAnsi="Times New Roman"/>
          <w:color w:val="231F20"/>
          <w:sz w:val="24"/>
          <w:szCs w:val="24"/>
        </w:rPr>
        <w:t xml:space="preserve"> случаев, когда:</w:t>
      </w:r>
    </w:p>
    <w:p w14:paraId="0D489DBA" w14:textId="77777777" w:rsidR="00030577" w:rsidRPr="00EC3F9E" w:rsidRDefault="00030577" w:rsidP="00030577">
      <w:pPr>
        <w:numPr>
          <w:ilvl w:val="0"/>
          <w:numId w:val="6"/>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субъект персональных данных дал согласие в письменной форме на обработку своих персональных данных;</w:t>
      </w:r>
    </w:p>
    <w:p w14:paraId="35D79C46" w14:textId="77777777" w:rsidR="00030577" w:rsidRPr="00EC3F9E" w:rsidRDefault="00030577" w:rsidP="00030577">
      <w:pPr>
        <w:numPr>
          <w:ilvl w:val="0"/>
          <w:numId w:val="6"/>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сделаны общедоступными субъектом персональных </w:t>
      </w:r>
      <w:r>
        <w:rPr>
          <w:rFonts w:ascii="Times New Roman" w:hAnsi="Times New Roman"/>
          <w:color w:val="231F20"/>
          <w:sz w:val="24"/>
          <w:szCs w:val="24"/>
        </w:rPr>
        <w:t>д</w:t>
      </w:r>
      <w:r w:rsidRPr="00EC3F9E">
        <w:rPr>
          <w:rFonts w:ascii="Times New Roman" w:hAnsi="Times New Roman"/>
          <w:color w:val="231F20"/>
          <w:sz w:val="24"/>
          <w:szCs w:val="24"/>
        </w:rPr>
        <w:t>анных;</w:t>
      </w:r>
    </w:p>
    <w:p w14:paraId="2B92E9A5" w14:textId="77777777" w:rsidR="00030577" w:rsidRPr="00EC3F9E" w:rsidRDefault="00030577" w:rsidP="00030577">
      <w:pPr>
        <w:numPr>
          <w:ilvl w:val="0"/>
          <w:numId w:val="6"/>
        </w:numPr>
        <w:tabs>
          <w:tab w:val="left" w:pos="66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в связи с реализацией международных договоров Российской Федерации о </w:t>
      </w:r>
      <w:proofErr w:type="spellStart"/>
      <w:r w:rsidRPr="00EC3F9E">
        <w:rPr>
          <w:rFonts w:ascii="Times New Roman" w:hAnsi="Times New Roman"/>
          <w:color w:val="231F20"/>
          <w:sz w:val="24"/>
          <w:szCs w:val="24"/>
        </w:rPr>
        <w:t>реадмиссии</w:t>
      </w:r>
      <w:proofErr w:type="spellEnd"/>
      <w:r w:rsidRPr="00EC3F9E">
        <w:rPr>
          <w:rFonts w:ascii="Times New Roman" w:hAnsi="Times New Roman"/>
          <w:color w:val="231F20"/>
          <w:sz w:val="24"/>
          <w:szCs w:val="24"/>
        </w:rPr>
        <w:t>;</w:t>
      </w:r>
    </w:p>
    <w:p w14:paraId="3E1A2BF8" w14:textId="77777777" w:rsidR="00030577" w:rsidRPr="003D34EC" w:rsidRDefault="00030577" w:rsidP="00030577">
      <w:pPr>
        <w:numPr>
          <w:ilvl w:val="0"/>
          <w:numId w:val="6"/>
        </w:numPr>
        <w:tabs>
          <w:tab w:val="left" w:pos="65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Федеральным законом от 25 января 2002 года № 8-ФЗ «О Всероссийской переписи населения»;</w:t>
      </w:r>
    </w:p>
    <w:p w14:paraId="0D159872" w14:textId="77777777" w:rsidR="00030577" w:rsidRPr="00EC3F9E" w:rsidRDefault="00030577" w:rsidP="00030577">
      <w:pPr>
        <w:numPr>
          <w:ilvl w:val="0"/>
          <w:numId w:val="5"/>
        </w:numPr>
        <w:tabs>
          <w:tab w:val="left" w:pos="61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14:paraId="10860E9B" w14:textId="77777777" w:rsidR="00030577" w:rsidRPr="00EC3F9E" w:rsidRDefault="00030577" w:rsidP="00030577">
      <w:pPr>
        <w:numPr>
          <w:ilvl w:val="0"/>
          <w:numId w:val="5"/>
        </w:numPr>
        <w:tabs>
          <w:tab w:val="left" w:pos="60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14:paraId="01EB04D6" w14:textId="77777777" w:rsidR="00030577" w:rsidRPr="00EC3F9E" w:rsidRDefault="00030577" w:rsidP="00030577">
      <w:pPr>
        <w:numPr>
          <w:ilvl w:val="0"/>
          <w:numId w:val="5"/>
        </w:numPr>
        <w:tabs>
          <w:tab w:val="left" w:pos="61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14:paraId="302545E2" w14:textId="77777777" w:rsidR="00030577" w:rsidRPr="00EC3F9E" w:rsidRDefault="00030577" w:rsidP="00030577">
      <w:pPr>
        <w:numPr>
          <w:ilvl w:val="0"/>
          <w:numId w:val="5"/>
        </w:numPr>
        <w:tabs>
          <w:tab w:val="left" w:pos="67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14:paraId="20F6B52A" w14:textId="77777777" w:rsidR="00030577" w:rsidRPr="00EC3F9E" w:rsidRDefault="00030577" w:rsidP="00030577">
      <w:pPr>
        <w:numPr>
          <w:ilvl w:val="0"/>
          <w:numId w:val="5"/>
        </w:numPr>
        <w:tabs>
          <w:tab w:val="left" w:pos="62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необходима для установления или осуществления прав субъекта персональных данных или третьих лиц, а равно и в связи с осуществлением правосудия;</w:t>
      </w:r>
    </w:p>
    <w:p w14:paraId="3390D05E" w14:textId="77777777" w:rsidR="00030577" w:rsidRPr="00FB26D5" w:rsidRDefault="00030577" w:rsidP="00030577">
      <w:pPr>
        <w:numPr>
          <w:ilvl w:val="0"/>
          <w:numId w:val="5"/>
        </w:numPr>
        <w:tabs>
          <w:tab w:val="left" w:pos="69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об исполнительном производстве, уголовно-исполнительным законодательством Российской Федерации;</w:t>
      </w:r>
    </w:p>
    <w:p w14:paraId="55968442" w14:textId="77777777" w:rsidR="00030577" w:rsidRPr="00FB26D5" w:rsidRDefault="00030577" w:rsidP="00030577">
      <w:pPr>
        <w:numPr>
          <w:ilvl w:val="0"/>
          <w:numId w:val="5"/>
        </w:numPr>
        <w:tabs>
          <w:tab w:val="left" w:pos="694"/>
        </w:tabs>
        <w:kinsoku w:val="0"/>
        <w:overflowPunct w:val="0"/>
        <w:autoSpaceDE w:val="0"/>
        <w:autoSpaceDN w:val="0"/>
        <w:adjustRightInd w:val="0"/>
        <w:spacing w:after="0" w:line="240" w:lineRule="auto"/>
        <w:ind w:left="0" w:firstLine="709"/>
        <w:jc w:val="both"/>
        <w:rPr>
          <w:rFonts w:ascii="Times New Roman" w:hAnsi="Times New Roman"/>
          <w:color w:val="231F20"/>
          <w:sz w:val="24"/>
          <w:szCs w:val="24"/>
        </w:rPr>
      </w:pPr>
      <w:r w:rsidRPr="00FB26D5">
        <w:rPr>
          <w:rFonts w:ascii="Times New Roman" w:hAnsi="Times New Roman"/>
          <w:color w:val="231F20"/>
          <w:sz w:val="24"/>
          <w:szCs w:val="24"/>
        </w:rPr>
        <w:t xml:space="preserve">обработка </w:t>
      </w:r>
      <w:r>
        <w:rPr>
          <w:rFonts w:ascii="Times New Roman" w:hAnsi="Times New Roman"/>
          <w:color w:val="231F20"/>
          <w:sz w:val="24"/>
          <w:szCs w:val="24"/>
        </w:rPr>
        <w:t>…</w:t>
      </w:r>
      <w:r w:rsidRPr="00FB26D5">
        <w:rPr>
          <w:rFonts w:ascii="Times New Roman" w:hAnsi="Times New Roman"/>
          <w:color w:val="231F20"/>
          <w:sz w:val="24"/>
          <w:szCs w:val="24"/>
        </w:rPr>
        <w:t xml:space="preserve"> осуществляется органами прокуратуры в связи с осуществлением ими прокурорского надзора;</w:t>
      </w:r>
    </w:p>
    <w:p w14:paraId="0A5CB737" w14:textId="77777777" w:rsidR="00030577" w:rsidRPr="00EC3F9E" w:rsidRDefault="00030577" w:rsidP="00030577">
      <w:pPr>
        <w:numPr>
          <w:ilvl w:val="0"/>
          <w:numId w:val="5"/>
        </w:numPr>
        <w:tabs>
          <w:tab w:val="left" w:pos="7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об обязательных видах страхования, со страховым законодательством;</w:t>
      </w:r>
    </w:p>
    <w:p w14:paraId="21ED674A" w14:textId="77777777" w:rsidR="00030577" w:rsidRPr="00FB26D5" w:rsidRDefault="00030577" w:rsidP="00030577">
      <w:pPr>
        <w:numPr>
          <w:ilvl w:val="0"/>
          <w:numId w:val="5"/>
        </w:numPr>
        <w:tabs>
          <w:tab w:val="left" w:pos="76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14:paraId="2BA03F1A" w14:textId="77777777" w:rsidR="00030577" w:rsidRPr="00FB26D5" w:rsidRDefault="00030577" w:rsidP="00030577">
      <w:pPr>
        <w:numPr>
          <w:ilvl w:val="0"/>
          <w:numId w:val="5"/>
        </w:numPr>
        <w:tabs>
          <w:tab w:val="left" w:pos="768"/>
        </w:tabs>
        <w:kinsoku w:val="0"/>
        <w:overflowPunct w:val="0"/>
        <w:autoSpaceDE w:val="0"/>
        <w:autoSpaceDN w:val="0"/>
        <w:adjustRightInd w:val="0"/>
        <w:spacing w:after="0" w:line="240" w:lineRule="auto"/>
        <w:ind w:left="0" w:firstLine="709"/>
        <w:jc w:val="both"/>
        <w:rPr>
          <w:rFonts w:ascii="Times New Roman" w:hAnsi="Times New Roman"/>
          <w:color w:val="231F20"/>
          <w:sz w:val="24"/>
          <w:szCs w:val="24"/>
        </w:rPr>
      </w:pPr>
      <w:r w:rsidRPr="00FB26D5">
        <w:rPr>
          <w:rFonts w:ascii="Times New Roman" w:hAnsi="Times New Roman"/>
          <w:color w:val="231F20"/>
          <w:sz w:val="24"/>
          <w:szCs w:val="24"/>
        </w:rPr>
        <w:t xml:space="preserve">обработка </w:t>
      </w:r>
      <w:r>
        <w:rPr>
          <w:rFonts w:ascii="Times New Roman" w:hAnsi="Times New Roman"/>
          <w:color w:val="231F20"/>
          <w:sz w:val="24"/>
          <w:szCs w:val="24"/>
        </w:rPr>
        <w:t>…</w:t>
      </w:r>
      <w:r w:rsidRPr="00FB26D5">
        <w:rPr>
          <w:rFonts w:ascii="Times New Roman" w:hAnsi="Times New Roman"/>
          <w:color w:val="231F20"/>
          <w:sz w:val="24"/>
          <w:szCs w:val="24"/>
        </w:rPr>
        <w:t xml:space="preserve"> осуществляется в соответствии с законодательством Российской Федерации о гражданстве Российской Федерации</w:t>
      </w:r>
      <w:r>
        <w:rPr>
          <w:rFonts w:ascii="Times New Roman" w:hAnsi="Times New Roman"/>
          <w:color w:val="231F20"/>
          <w:sz w:val="24"/>
          <w:szCs w:val="24"/>
        </w:rPr>
        <w:t>.</w:t>
      </w:r>
    </w:p>
    <w:p w14:paraId="3DA18B4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14:paraId="796923E4"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специальных категорий персональных данных, осуществлявшаяся в указанных случаях</w:t>
      </w:r>
      <w:r>
        <w:rPr>
          <w:rFonts w:ascii="Times New Roman" w:hAnsi="Times New Roman"/>
          <w:color w:val="231F20"/>
          <w:sz w:val="24"/>
          <w:szCs w:val="24"/>
        </w:rPr>
        <w:t>,</w:t>
      </w:r>
      <w:r w:rsidRPr="00EC3F9E">
        <w:rPr>
          <w:rFonts w:ascii="Times New Roman" w:hAnsi="Times New Roman"/>
          <w:color w:val="231F20"/>
          <w:sz w:val="24"/>
          <w:szCs w:val="24"/>
        </w:rPr>
        <w:t xml:space="preserve">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14:paraId="5192E0C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FC1EC2">
        <w:rPr>
          <w:rFonts w:ascii="Times New Roman" w:hAnsi="Times New Roman"/>
          <w:b/>
          <w:bCs/>
          <w:color w:val="231F20"/>
          <w:sz w:val="24"/>
          <w:szCs w:val="24"/>
        </w:rPr>
        <w:t>Особый</w:t>
      </w:r>
      <w:r w:rsidRPr="00EC3F9E">
        <w:rPr>
          <w:rFonts w:ascii="Times New Roman" w:hAnsi="Times New Roman"/>
          <w:color w:val="231F20"/>
          <w:sz w:val="24"/>
          <w:szCs w:val="24"/>
        </w:rPr>
        <w:t xml:space="preserve"> </w:t>
      </w:r>
      <w:r w:rsidRPr="00EC3F9E">
        <w:rPr>
          <w:rFonts w:ascii="Times New Roman" w:hAnsi="Times New Roman"/>
          <w:i/>
          <w:iCs/>
          <w:color w:val="231F20"/>
          <w:sz w:val="24"/>
          <w:szCs w:val="24"/>
        </w:rPr>
        <w:t xml:space="preserve">порядок обработки </w:t>
      </w:r>
      <w:r w:rsidRPr="00EC3F9E">
        <w:rPr>
          <w:rFonts w:ascii="Times New Roman" w:hAnsi="Times New Roman"/>
          <w:color w:val="231F20"/>
          <w:sz w:val="24"/>
          <w:szCs w:val="24"/>
        </w:rPr>
        <w:t xml:space="preserve">установлен для </w:t>
      </w:r>
      <w:r w:rsidRPr="00EC3F9E">
        <w:rPr>
          <w:rFonts w:ascii="Times New Roman" w:hAnsi="Times New Roman"/>
          <w:i/>
          <w:iCs/>
          <w:color w:val="231F20"/>
          <w:sz w:val="24"/>
          <w:szCs w:val="24"/>
        </w:rPr>
        <w:t xml:space="preserve">биометрических персональных данных </w:t>
      </w:r>
      <w:r w:rsidRPr="00EC3F9E">
        <w:rPr>
          <w:rFonts w:ascii="Times New Roman" w:hAnsi="Times New Roman"/>
          <w:color w:val="231F20"/>
          <w:sz w:val="24"/>
          <w:szCs w:val="24"/>
        </w:rPr>
        <w:t>— сведений, которые характеризуют физиологические и биологические особенности человека, на основании которых можно установить его личность.</w:t>
      </w:r>
    </w:p>
    <w:p w14:paraId="0AC540E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FC1EC2">
        <w:rPr>
          <w:rFonts w:ascii="Times New Roman" w:hAnsi="Times New Roman"/>
          <w:b/>
          <w:bCs/>
          <w:color w:val="231F20"/>
          <w:sz w:val="24"/>
          <w:szCs w:val="24"/>
        </w:rPr>
        <w:t>Биометрические</w:t>
      </w:r>
      <w:r w:rsidRPr="00EC3F9E">
        <w:rPr>
          <w:rFonts w:ascii="Times New Roman" w:hAnsi="Times New Roman"/>
          <w:color w:val="231F20"/>
          <w:sz w:val="24"/>
          <w:szCs w:val="24"/>
        </w:rPr>
        <w:t xml:space="preserve"> персональные данные и сведения, которые используются оператором для установления личности субъекта персональных данных, </w:t>
      </w:r>
      <w:r w:rsidRPr="00FC1EC2">
        <w:rPr>
          <w:rFonts w:ascii="Times New Roman" w:hAnsi="Times New Roman"/>
          <w:b/>
          <w:bCs/>
          <w:color w:val="231F20"/>
          <w:sz w:val="24"/>
          <w:szCs w:val="24"/>
        </w:rPr>
        <w:t>могут обрабатываться только при наличии согласия в письменной форме субъекта</w:t>
      </w:r>
      <w:r w:rsidRPr="00EC3F9E">
        <w:rPr>
          <w:rFonts w:ascii="Times New Roman" w:hAnsi="Times New Roman"/>
          <w:color w:val="231F20"/>
          <w:sz w:val="24"/>
          <w:szCs w:val="24"/>
        </w:rPr>
        <w:t xml:space="preserve"> </w:t>
      </w:r>
      <w:r w:rsidRPr="00EC3F9E">
        <w:rPr>
          <w:rFonts w:ascii="Times New Roman" w:hAnsi="Times New Roman"/>
          <w:color w:val="231F20"/>
          <w:sz w:val="24"/>
          <w:szCs w:val="24"/>
        </w:rPr>
        <w:lastRenderedPageBreak/>
        <w:t xml:space="preserve">персональных данных, </w:t>
      </w:r>
      <w:r w:rsidRPr="00FC1EC2">
        <w:rPr>
          <w:rFonts w:ascii="Times New Roman" w:hAnsi="Times New Roman"/>
          <w:b/>
          <w:bCs/>
          <w:color w:val="231F20"/>
          <w:sz w:val="24"/>
          <w:szCs w:val="24"/>
        </w:rPr>
        <w:t>за исключением случаев</w:t>
      </w:r>
      <w:r w:rsidRPr="00EC3F9E">
        <w:rPr>
          <w:rFonts w:ascii="Times New Roman" w:hAnsi="Times New Roman"/>
          <w:color w:val="231F20"/>
          <w:sz w:val="24"/>
          <w:szCs w:val="24"/>
        </w:rPr>
        <w:t xml:space="preserve">, когда обработка осуществляться в связи с реализацией международных договоров Российской Федерации о </w:t>
      </w:r>
      <w:proofErr w:type="spellStart"/>
      <w:r w:rsidRPr="00EC3F9E">
        <w:rPr>
          <w:rFonts w:ascii="Times New Roman" w:hAnsi="Times New Roman"/>
          <w:color w:val="231F20"/>
          <w:sz w:val="24"/>
          <w:szCs w:val="24"/>
        </w:rPr>
        <w:t>реадмиссии</w:t>
      </w:r>
      <w:proofErr w:type="spellEnd"/>
      <w:r w:rsidRPr="00EC3F9E">
        <w:rPr>
          <w:rFonts w:ascii="Times New Roman" w:hAnsi="Times New Roman"/>
          <w:color w:val="231F20"/>
          <w:sz w:val="24"/>
          <w:szCs w:val="24"/>
        </w:rPr>
        <w:t>,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w:t>
      </w:r>
    </w:p>
    <w:p w14:paraId="4C58A4C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Федеральные органы исполнительной власти, органы исполнительной власти субъектов Российской Федерации, а также организации </w:t>
      </w:r>
      <w:r w:rsidRPr="00FB26D5">
        <w:rPr>
          <w:rFonts w:ascii="Times New Roman" w:hAnsi="Times New Roman"/>
          <w:b/>
          <w:bCs/>
          <w:color w:val="231F20"/>
          <w:sz w:val="24"/>
          <w:szCs w:val="24"/>
        </w:rPr>
        <w:t>вправе соответствующими нормативными актами устанавливать правила обработки персональных данных, осуществляемой без использования средств автоматизации</w:t>
      </w:r>
      <w:r w:rsidRPr="00EC3F9E">
        <w:rPr>
          <w:rFonts w:ascii="Times New Roman" w:hAnsi="Times New Roman"/>
          <w:color w:val="231F20"/>
          <w:sz w:val="24"/>
          <w:szCs w:val="24"/>
        </w:rPr>
        <w:t xml:space="preserve">, при обязательном учете требований </w:t>
      </w:r>
      <w:r>
        <w:rPr>
          <w:rFonts w:ascii="Times New Roman" w:hAnsi="Times New Roman"/>
          <w:color w:val="231F20"/>
          <w:sz w:val="24"/>
          <w:szCs w:val="24"/>
        </w:rPr>
        <w:t>«</w:t>
      </w:r>
      <w:r w:rsidRPr="00EC3F9E">
        <w:rPr>
          <w:rFonts w:ascii="Times New Roman" w:hAnsi="Times New Roman"/>
          <w:color w:val="231F20"/>
          <w:sz w:val="24"/>
          <w:szCs w:val="24"/>
        </w:rPr>
        <w:t>Положения</w:t>
      </w:r>
      <w:r>
        <w:rPr>
          <w:rFonts w:ascii="Times New Roman" w:hAnsi="Times New Roman"/>
          <w:color w:val="231F20"/>
          <w:sz w:val="24"/>
          <w:szCs w:val="24"/>
        </w:rPr>
        <w:t xml:space="preserve"> </w:t>
      </w:r>
      <w:r w:rsidRPr="00EC3F9E">
        <w:rPr>
          <w:rFonts w:ascii="Times New Roman" w:hAnsi="Times New Roman"/>
          <w:color w:val="231F20"/>
          <w:sz w:val="24"/>
          <w:szCs w:val="24"/>
        </w:rPr>
        <w:t>об особенностях обработки персональных данных, осуществляемой без использования средств автоматизации</w:t>
      </w:r>
      <w:r>
        <w:rPr>
          <w:rFonts w:ascii="Times New Roman" w:hAnsi="Times New Roman"/>
          <w:color w:val="231F20"/>
          <w:sz w:val="24"/>
          <w:szCs w:val="24"/>
        </w:rPr>
        <w:t>»</w:t>
      </w:r>
      <w:r w:rsidRPr="00EC3F9E">
        <w:rPr>
          <w:rFonts w:ascii="Times New Roman" w:hAnsi="Times New Roman"/>
          <w:color w:val="231F20"/>
          <w:sz w:val="24"/>
          <w:szCs w:val="24"/>
        </w:rPr>
        <w:t>, утвержденн</w:t>
      </w:r>
      <w:r>
        <w:rPr>
          <w:rFonts w:ascii="Times New Roman" w:hAnsi="Times New Roman"/>
          <w:color w:val="231F20"/>
          <w:sz w:val="24"/>
          <w:szCs w:val="24"/>
        </w:rPr>
        <w:t>ого</w:t>
      </w:r>
      <w:r w:rsidRPr="00EC3F9E">
        <w:rPr>
          <w:rFonts w:ascii="Times New Roman" w:hAnsi="Times New Roman"/>
          <w:color w:val="231F20"/>
          <w:sz w:val="24"/>
          <w:szCs w:val="24"/>
        </w:rPr>
        <w:t xml:space="preserve"> постановлением Правительства РФ от 15 сентября 2008 г. № 687.</w:t>
      </w:r>
    </w:p>
    <w:p w14:paraId="7FB5661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Обработка персональных данных, осуществляемая без использования средств автоматизации, должна осуществляться таким образом,</w:t>
      </w:r>
      <w:r>
        <w:rPr>
          <w:rFonts w:ascii="Times New Roman" w:hAnsi="Times New Roman"/>
          <w:color w:val="231F20"/>
          <w:sz w:val="24"/>
          <w:szCs w:val="24"/>
        </w:rPr>
        <w:t xml:space="preserve"> </w:t>
      </w:r>
      <w:r w:rsidRPr="00EC3F9E">
        <w:rPr>
          <w:rFonts w:ascii="Times New Roman" w:hAnsi="Times New Roman"/>
          <w:color w:val="231F20"/>
          <w:sz w:val="24"/>
          <w:szCs w:val="24"/>
        </w:rPr>
        <w:t>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 Необходимо обеспечивать раздельное хранение персональных данных (материальных носителей), обработка которых осуществляется в различных целях.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14:paraId="6D1A625C"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283C53BE"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2. Права и обязанности субъекта персональных данных</w:t>
      </w:r>
    </w:p>
    <w:p w14:paraId="2D655E4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Субъект персональных данных имеет </w:t>
      </w:r>
      <w:r w:rsidRPr="00EC3F9E">
        <w:rPr>
          <w:rFonts w:ascii="Times New Roman" w:hAnsi="Times New Roman"/>
          <w:i/>
          <w:iCs/>
          <w:color w:val="231F20"/>
          <w:sz w:val="24"/>
          <w:szCs w:val="24"/>
        </w:rPr>
        <w:t>право на доступ к своим персональным данным и получение информации, касающейся обработки его персональных данных</w:t>
      </w:r>
      <w:r w:rsidRPr="00EC3F9E">
        <w:rPr>
          <w:rFonts w:ascii="Times New Roman" w:hAnsi="Times New Roman"/>
          <w:color w:val="231F20"/>
          <w:sz w:val="24"/>
          <w:szCs w:val="24"/>
        </w:rPr>
        <w:t>, в том числе содержащей:</w:t>
      </w:r>
    </w:p>
    <w:p w14:paraId="24DF148D" w14:textId="77777777" w:rsidR="00030577" w:rsidRPr="00EC3F9E" w:rsidRDefault="00030577" w:rsidP="00030577">
      <w:pPr>
        <w:numPr>
          <w:ilvl w:val="0"/>
          <w:numId w:val="4"/>
        </w:numPr>
        <w:tabs>
          <w:tab w:val="left" w:pos="584"/>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подтверждение факта обработки персональных данных оператором;</w:t>
      </w:r>
    </w:p>
    <w:p w14:paraId="1D242CA2" w14:textId="77777777" w:rsidR="00030577" w:rsidRPr="00EC3F9E" w:rsidRDefault="00030577" w:rsidP="00030577">
      <w:pPr>
        <w:numPr>
          <w:ilvl w:val="0"/>
          <w:numId w:val="4"/>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правовые основания и цели обработки персональных данных;</w:t>
      </w:r>
    </w:p>
    <w:p w14:paraId="0FD0FA4D" w14:textId="77777777" w:rsidR="00030577" w:rsidRPr="00EC3F9E" w:rsidRDefault="00030577" w:rsidP="00030577">
      <w:pPr>
        <w:numPr>
          <w:ilvl w:val="0"/>
          <w:numId w:val="4"/>
        </w:numPr>
        <w:tabs>
          <w:tab w:val="left" w:pos="60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цели и применяемые оператором способы обработки персональных данных;</w:t>
      </w:r>
    </w:p>
    <w:p w14:paraId="5F1F1F55" w14:textId="77777777" w:rsidR="00030577" w:rsidRPr="00EC3F9E" w:rsidRDefault="00030577" w:rsidP="00030577">
      <w:pPr>
        <w:numPr>
          <w:ilvl w:val="0"/>
          <w:numId w:val="4"/>
        </w:numPr>
        <w:tabs>
          <w:tab w:val="left" w:pos="61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14:paraId="4801E508" w14:textId="77777777" w:rsidR="00030577" w:rsidRPr="00EC3F9E" w:rsidRDefault="00030577" w:rsidP="00030577">
      <w:pPr>
        <w:numPr>
          <w:ilvl w:val="0"/>
          <w:numId w:val="4"/>
        </w:numPr>
        <w:tabs>
          <w:tab w:val="left" w:pos="61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14:paraId="0BBC45FE" w14:textId="77777777" w:rsidR="00030577" w:rsidRPr="00EC3F9E" w:rsidRDefault="00030577" w:rsidP="00030577">
      <w:pPr>
        <w:numPr>
          <w:ilvl w:val="0"/>
          <w:numId w:val="4"/>
        </w:numPr>
        <w:tabs>
          <w:tab w:val="left" w:pos="640"/>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сроки обработки персональных данных, в том числе сроки их хранения;</w:t>
      </w:r>
    </w:p>
    <w:p w14:paraId="50D5CBD5" w14:textId="77777777" w:rsidR="00030577" w:rsidRPr="00EC3F9E" w:rsidRDefault="00030577" w:rsidP="00030577">
      <w:pPr>
        <w:numPr>
          <w:ilvl w:val="0"/>
          <w:numId w:val="4"/>
        </w:numPr>
        <w:tabs>
          <w:tab w:val="left" w:pos="62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порядок осуществления субъектом персональных данных прав, предусмотренных Законом о персональных данных;</w:t>
      </w:r>
    </w:p>
    <w:p w14:paraId="34F98AD0" w14:textId="77777777" w:rsidR="00030577" w:rsidRPr="00EC3F9E" w:rsidRDefault="00030577" w:rsidP="00030577">
      <w:pPr>
        <w:numPr>
          <w:ilvl w:val="0"/>
          <w:numId w:val="4"/>
        </w:numPr>
        <w:tabs>
          <w:tab w:val="left" w:pos="6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информацию об осуществленной или о предполагаемой трансграничной передаче данных;</w:t>
      </w:r>
    </w:p>
    <w:p w14:paraId="644F1EA2" w14:textId="77777777" w:rsidR="00030577" w:rsidRPr="00EC3F9E" w:rsidRDefault="00030577" w:rsidP="00030577">
      <w:pPr>
        <w:numPr>
          <w:ilvl w:val="0"/>
          <w:numId w:val="4"/>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или фамилию, имя, отчество и адрес лица, осуществляющего обработку персональных данных по поручению опера- тора, если обработка поручена или будет поручена такому лицу;</w:t>
      </w:r>
    </w:p>
    <w:p w14:paraId="4A571B38" w14:textId="77777777" w:rsidR="00030577" w:rsidRPr="003D34EC" w:rsidRDefault="00030577" w:rsidP="00030577">
      <w:pPr>
        <w:numPr>
          <w:ilvl w:val="0"/>
          <w:numId w:val="4"/>
        </w:numPr>
        <w:tabs>
          <w:tab w:val="left" w:pos="7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иные сведения, предусмотренные законодательством о персональных данных.</w:t>
      </w:r>
    </w:p>
    <w:p w14:paraId="0ABC228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lastRenderedPageBreak/>
        <w:t>Право субъекта</w:t>
      </w:r>
      <w:r w:rsidRPr="00EC3F9E">
        <w:rPr>
          <w:rFonts w:ascii="Times New Roman" w:hAnsi="Times New Roman"/>
          <w:color w:val="231F20"/>
          <w:sz w:val="24"/>
          <w:szCs w:val="24"/>
        </w:rPr>
        <w:t xml:space="preserve"> персональных данных на доступ к его персональным данным </w:t>
      </w:r>
      <w:r w:rsidRPr="004F6B87">
        <w:rPr>
          <w:rFonts w:ascii="Times New Roman" w:hAnsi="Times New Roman"/>
          <w:b/>
          <w:bCs/>
          <w:color w:val="231F20"/>
          <w:sz w:val="24"/>
          <w:szCs w:val="24"/>
        </w:rPr>
        <w:t>может быть ограничено</w:t>
      </w:r>
      <w:r w:rsidRPr="00EC3F9E">
        <w:rPr>
          <w:rFonts w:ascii="Times New Roman" w:hAnsi="Times New Roman"/>
          <w:color w:val="231F20"/>
          <w:sz w:val="24"/>
          <w:szCs w:val="24"/>
        </w:rPr>
        <w:t xml:space="preserve"> в соответствии с федеральными законами, </w:t>
      </w:r>
      <w:r w:rsidRPr="004F6B87">
        <w:rPr>
          <w:rFonts w:ascii="Times New Roman" w:hAnsi="Times New Roman"/>
          <w:b/>
          <w:bCs/>
          <w:color w:val="231F20"/>
          <w:sz w:val="24"/>
          <w:szCs w:val="24"/>
        </w:rPr>
        <w:t>в том числе</w:t>
      </w:r>
      <w:r w:rsidRPr="00EC3F9E">
        <w:rPr>
          <w:rFonts w:ascii="Times New Roman" w:hAnsi="Times New Roman"/>
          <w:color w:val="231F20"/>
          <w:sz w:val="24"/>
          <w:szCs w:val="24"/>
        </w:rPr>
        <w:t xml:space="preserve"> если:</w:t>
      </w:r>
    </w:p>
    <w:p w14:paraId="6E85D0E3" w14:textId="77777777" w:rsidR="00030577" w:rsidRPr="00EC3F9E" w:rsidRDefault="00030577" w:rsidP="00030577">
      <w:pPr>
        <w:numPr>
          <w:ilvl w:val="0"/>
          <w:numId w:val="3"/>
        </w:numPr>
        <w:tabs>
          <w:tab w:val="left" w:pos="68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14:paraId="1EAB7C9E" w14:textId="77777777" w:rsidR="00030577" w:rsidRPr="00EC3F9E" w:rsidRDefault="00030577" w:rsidP="00030577">
      <w:pPr>
        <w:numPr>
          <w:ilvl w:val="0"/>
          <w:numId w:val="3"/>
        </w:numPr>
        <w:tabs>
          <w:tab w:val="left" w:pos="65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обвинение по уголовному делу, либо применившими к </w:t>
      </w:r>
      <w:r>
        <w:rPr>
          <w:rFonts w:ascii="Times New Roman" w:hAnsi="Times New Roman"/>
          <w:color w:val="231F20"/>
          <w:sz w:val="24"/>
          <w:szCs w:val="24"/>
        </w:rPr>
        <w:t>…</w:t>
      </w:r>
      <w:r w:rsidRPr="00EC3F9E">
        <w:rPr>
          <w:rFonts w:ascii="Times New Roman" w:hAnsi="Times New Roman"/>
          <w:color w:val="231F20"/>
          <w:sz w:val="24"/>
          <w:szCs w:val="24"/>
        </w:rPr>
        <w:t xml:space="preserve">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14:paraId="33D87F75" w14:textId="77777777" w:rsidR="00030577" w:rsidRPr="00EC3F9E" w:rsidRDefault="00030577" w:rsidP="00030577">
      <w:pPr>
        <w:numPr>
          <w:ilvl w:val="0"/>
          <w:numId w:val="3"/>
        </w:numPr>
        <w:tabs>
          <w:tab w:val="left" w:pos="65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14:paraId="139E7EFA" w14:textId="77777777" w:rsidR="00030577" w:rsidRPr="00EC3F9E" w:rsidRDefault="00030577" w:rsidP="00030577">
      <w:pPr>
        <w:numPr>
          <w:ilvl w:val="0"/>
          <w:numId w:val="3"/>
        </w:numPr>
        <w:tabs>
          <w:tab w:val="left" w:pos="65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доступ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к его персональным данным нарушает права и законные интересы третьих лиц;</w:t>
      </w:r>
    </w:p>
    <w:p w14:paraId="4279FDA2" w14:textId="77777777" w:rsidR="00030577" w:rsidRPr="00EC3F9E" w:rsidRDefault="00030577" w:rsidP="00030577">
      <w:pPr>
        <w:numPr>
          <w:ilvl w:val="0"/>
          <w:numId w:val="3"/>
        </w:numPr>
        <w:tabs>
          <w:tab w:val="left" w:pos="72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обработка </w:t>
      </w:r>
      <w:r>
        <w:rPr>
          <w:rFonts w:ascii="Times New Roman" w:hAnsi="Times New Roman"/>
          <w:color w:val="231F20"/>
          <w:sz w:val="24"/>
          <w:szCs w:val="24"/>
        </w:rPr>
        <w:t>…</w:t>
      </w:r>
      <w:r w:rsidRPr="00EC3F9E">
        <w:rPr>
          <w:rFonts w:ascii="Times New Roman" w:hAnsi="Times New Roman"/>
          <w:color w:val="231F20"/>
          <w:sz w:val="24"/>
          <w:szCs w:val="24"/>
        </w:rPr>
        <w:t xml:space="preserve">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5D040E4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Субъект</w:t>
      </w:r>
      <w:r w:rsidRPr="00EC3F9E">
        <w:rPr>
          <w:rFonts w:ascii="Times New Roman" w:hAnsi="Times New Roman"/>
          <w:color w:val="231F20"/>
          <w:sz w:val="24"/>
          <w:szCs w:val="24"/>
        </w:rPr>
        <w:t xml:space="preserve"> персональных данных </w:t>
      </w:r>
      <w:r w:rsidRPr="004F6B87">
        <w:rPr>
          <w:rFonts w:ascii="Times New Roman" w:hAnsi="Times New Roman"/>
          <w:b/>
          <w:bCs/>
          <w:color w:val="231F20"/>
          <w:sz w:val="24"/>
          <w:szCs w:val="24"/>
        </w:rPr>
        <w:t>вправе</w:t>
      </w:r>
      <w:r w:rsidRPr="00EC3F9E">
        <w:rPr>
          <w:rFonts w:ascii="Times New Roman" w:hAnsi="Times New Roman"/>
          <w:color w:val="231F20"/>
          <w:sz w:val="24"/>
          <w:szCs w:val="24"/>
        </w:rPr>
        <w:t xml:space="preserve"> требовать от оператора </w:t>
      </w:r>
      <w:r w:rsidRPr="00EC3F9E">
        <w:rPr>
          <w:rFonts w:ascii="Times New Roman" w:hAnsi="Times New Roman"/>
          <w:i/>
          <w:iCs/>
          <w:color w:val="231F20"/>
          <w:sz w:val="24"/>
          <w:szCs w:val="24"/>
        </w:rPr>
        <w:t xml:space="preserve">уточнения его персональных данных, их блокирования или уничтожения </w:t>
      </w:r>
      <w:r w:rsidRPr="00EC3F9E">
        <w:rPr>
          <w:rFonts w:ascii="Times New Roman" w:hAnsi="Times New Roman"/>
          <w:color w:val="231F20"/>
          <w:sz w:val="24"/>
          <w:szCs w:val="24"/>
        </w:rPr>
        <w:t>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7FA3F51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Сведения</w:t>
      </w:r>
      <w:r w:rsidRPr="00EC3F9E">
        <w:rPr>
          <w:rFonts w:ascii="Times New Roman" w:hAnsi="Times New Roman"/>
          <w:color w:val="231F20"/>
          <w:sz w:val="24"/>
          <w:szCs w:val="24"/>
        </w:rPr>
        <w:t xml:space="preserve"> предоставляются </w:t>
      </w:r>
      <w:r w:rsidRPr="004F6B87">
        <w:rPr>
          <w:rFonts w:ascii="Times New Roman" w:hAnsi="Times New Roman"/>
          <w:b/>
          <w:bCs/>
          <w:color w:val="231F20"/>
          <w:sz w:val="24"/>
          <w:szCs w:val="24"/>
        </w:rPr>
        <w:t>субъекту</w:t>
      </w:r>
      <w:r w:rsidRPr="00EC3F9E">
        <w:rPr>
          <w:rFonts w:ascii="Times New Roman" w:hAnsi="Times New Roman"/>
          <w:color w:val="231F20"/>
          <w:sz w:val="24"/>
          <w:szCs w:val="24"/>
        </w:rPr>
        <w:t xml:space="preserve"> персональных данных или его представителю оператором при </w:t>
      </w:r>
      <w:r w:rsidRPr="004F6B87">
        <w:rPr>
          <w:rFonts w:ascii="Times New Roman" w:hAnsi="Times New Roman"/>
          <w:b/>
          <w:bCs/>
          <w:color w:val="231F20"/>
          <w:sz w:val="24"/>
          <w:szCs w:val="24"/>
        </w:rPr>
        <w:t>обращении</w:t>
      </w:r>
      <w:r w:rsidRPr="00EC3F9E">
        <w:rPr>
          <w:rFonts w:ascii="Times New Roman" w:hAnsi="Times New Roman"/>
          <w:color w:val="231F20"/>
          <w:sz w:val="24"/>
          <w:szCs w:val="24"/>
        </w:rPr>
        <w:t xml:space="preserve"> либо при </w:t>
      </w:r>
      <w:r w:rsidRPr="004F6B87">
        <w:rPr>
          <w:rFonts w:ascii="Times New Roman" w:hAnsi="Times New Roman"/>
          <w:b/>
          <w:bCs/>
          <w:color w:val="231F20"/>
          <w:sz w:val="24"/>
          <w:szCs w:val="24"/>
        </w:rPr>
        <w:t>получении запроса</w:t>
      </w:r>
      <w:r w:rsidRPr="00EC3F9E">
        <w:rPr>
          <w:rFonts w:ascii="Times New Roman" w:hAnsi="Times New Roman"/>
          <w:color w:val="231F20"/>
          <w:sz w:val="24"/>
          <w:szCs w:val="24"/>
        </w:rPr>
        <w:t xml:space="preserve"> субъекта персональных данных или его представителя. </w:t>
      </w:r>
      <w:r w:rsidRPr="004F6B87">
        <w:rPr>
          <w:rFonts w:ascii="Times New Roman" w:hAnsi="Times New Roman"/>
          <w:b/>
          <w:bCs/>
          <w:color w:val="231F20"/>
          <w:sz w:val="24"/>
          <w:szCs w:val="24"/>
        </w:rPr>
        <w:t>Запрос должен содержать</w:t>
      </w:r>
      <w:r w:rsidRPr="00EC3F9E">
        <w:rPr>
          <w:rFonts w:ascii="Times New Roman" w:hAnsi="Times New Roman"/>
          <w:color w:val="231F20"/>
          <w:sz w:val="24"/>
          <w:szCs w:val="24"/>
        </w:rPr>
        <w:t xml:space="preserve">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w:t>
      </w:r>
      <w:r>
        <w:rPr>
          <w:rFonts w:ascii="Times New Roman" w:hAnsi="Times New Roman"/>
          <w:color w:val="231F20"/>
          <w:sz w:val="24"/>
          <w:szCs w:val="24"/>
        </w:rPr>
        <w:t xml:space="preserve"> </w:t>
      </w:r>
      <w:r w:rsidRPr="00EC3F9E">
        <w:rPr>
          <w:rFonts w:ascii="Times New Roman" w:hAnsi="Times New Roman"/>
          <w:color w:val="231F20"/>
          <w:sz w:val="24"/>
          <w:szCs w:val="24"/>
        </w:rPr>
        <w:t>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w:t>
      </w:r>
    </w:p>
    <w:p w14:paraId="4FFE112D"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4F6B87">
        <w:rPr>
          <w:rFonts w:ascii="Times New Roman" w:hAnsi="Times New Roman"/>
          <w:b/>
          <w:bCs/>
          <w:color w:val="231F20"/>
          <w:sz w:val="24"/>
          <w:szCs w:val="24"/>
        </w:rPr>
        <w:t>Повторно</w:t>
      </w:r>
      <w:r w:rsidRPr="00EC3F9E">
        <w:rPr>
          <w:rFonts w:ascii="Times New Roman" w:hAnsi="Times New Roman"/>
          <w:color w:val="231F20"/>
          <w:sz w:val="24"/>
          <w:szCs w:val="24"/>
        </w:rPr>
        <w:t xml:space="preserve"> субъект </w:t>
      </w:r>
      <w:r w:rsidRPr="004F6B87">
        <w:rPr>
          <w:rFonts w:ascii="Times New Roman" w:hAnsi="Times New Roman"/>
          <w:b/>
          <w:bCs/>
          <w:color w:val="231F20"/>
          <w:sz w:val="24"/>
          <w:szCs w:val="24"/>
        </w:rPr>
        <w:t>не вправе</w:t>
      </w:r>
      <w:r>
        <w:rPr>
          <w:rFonts w:ascii="Times New Roman" w:hAnsi="Times New Roman"/>
          <w:color w:val="231F20"/>
          <w:sz w:val="24"/>
          <w:szCs w:val="24"/>
        </w:rPr>
        <w:t xml:space="preserve"> запрашивать доступ к одним и тем же персональным данным</w:t>
      </w:r>
      <w:r w:rsidRPr="00EC3F9E">
        <w:rPr>
          <w:rFonts w:ascii="Times New Roman" w:hAnsi="Times New Roman"/>
          <w:color w:val="231F20"/>
          <w:sz w:val="24"/>
          <w:szCs w:val="24"/>
        </w:rPr>
        <w:t xml:space="preserve"> ранее чем через тридцать дней после первоначального обращения или направления первоначального запроса</w:t>
      </w:r>
      <w:r>
        <w:rPr>
          <w:rFonts w:ascii="Times New Roman" w:hAnsi="Times New Roman"/>
          <w:color w:val="231F20"/>
          <w:sz w:val="24"/>
          <w:szCs w:val="24"/>
        </w:rPr>
        <w:t xml:space="preserve"> …</w:t>
      </w:r>
      <w:r w:rsidRPr="00EC3F9E">
        <w:rPr>
          <w:rFonts w:ascii="Times New Roman" w:hAnsi="Times New Roman"/>
          <w:color w:val="231F20"/>
          <w:sz w:val="24"/>
          <w:szCs w:val="24"/>
        </w:rPr>
        <w:t xml:space="preserve"> </w:t>
      </w:r>
    </w:p>
    <w:p w14:paraId="60E5D09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Особый порядок</w:t>
      </w:r>
      <w:r w:rsidRPr="00EC3F9E">
        <w:rPr>
          <w:rFonts w:ascii="Times New Roman" w:hAnsi="Times New Roman"/>
          <w:color w:val="231F20"/>
          <w:sz w:val="24"/>
          <w:szCs w:val="24"/>
        </w:rPr>
        <w:t xml:space="preserve"> установлен для </w:t>
      </w:r>
      <w:r w:rsidRPr="00EC3F9E">
        <w:rPr>
          <w:rFonts w:ascii="Times New Roman" w:hAnsi="Times New Roman"/>
          <w:i/>
          <w:iCs/>
          <w:color w:val="231F20"/>
          <w:sz w:val="24"/>
          <w:szCs w:val="24"/>
        </w:rPr>
        <w:t>обработки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w:t>
      </w:r>
      <w:r w:rsidRPr="00EC3F9E">
        <w:rPr>
          <w:rFonts w:ascii="Times New Roman" w:hAnsi="Times New Roman"/>
          <w:color w:val="231F20"/>
          <w:sz w:val="24"/>
          <w:szCs w:val="24"/>
        </w:rPr>
        <w:t xml:space="preserve">. </w:t>
      </w:r>
      <w:r w:rsidRPr="004F6B87">
        <w:rPr>
          <w:rFonts w:ascii="Times New Roman" w:hAnsi="Times New Roman"/>
          <w:b/>
          <w:bCs/>
          <w:color w:val="231F20"/>
          <w:sz w:val="24"/>
          <w:szCs w:val="24"/>
        </w:rPr>
        <w:t>Такая обработка допускается только при условии предварительного согласия субъекта персональных данных</w:t>
      </w:r>
      <w:r w:rsidRPr="00EC3F9E">
        <w:rPr>
          <w:rFonts w:ascii="Times New Roman" w:hAnsi="Times New Roman"/>
          <w:color w:val="231F20"/>
          <w:sz w:val="24"/>
          <w:szCs w:val="24"/>
        </w:rPr>
        <w:t>. Обязанность доказывать факт получения такого согласия лежит на операторе, проводящем обработку персональных данных. Субъект персональных данных имеет право потребовать от оператора немедленно прекратить обработку указанных персональных данных.</w:t>
      </w:r>
    </w:p>
    <w:p w14:paraId="6B7F807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Закон запрещает </w:t>
      </w:r>
      <w:r w:rsidRPr="00EC3F9E">
        <w:rPr>
          <w:rFonts w:ascii="Times New Roman" w:hAnsi="Times New Roman"/>
          <w:i/>
          <w:iCs/>
          <w:color w:val="231F20"/>
          <w:sz w:val="24"/>
          <w:szCs w:val="24"/>
        </w:rPr>
        <w:t>принятие решений на основании исключительно автоматизированной обработки персональных данных</w:t>
      </w:r>
      <w:r w:rsidRPr="00EC3F9E">
        <w:rPr>
          <w:rFonts w:ascii="Times New Roman" w:hAnsi="Times New Roman"/>
          <w:color w:val="231F20"/>
          <w:sz w:val="24"/>
          <w:szCs w:val="24"/>
        </w:rPr>
        <w:t xml:space="preserve">, </w:t>
      </w:r>
      <w:r w:rsidRPr="00EC3F9E">
        <w:rPr>
          <w:rFonts w:ascii="Times New Roman" w:hAnsi="Times New Roman"/>
          <w:i/>
          <w:iCs/>
          <w:color w:val="231F20"/>
          <w:sz w:val="24"/>
          <w:szCs w:val="24"/>
        </w:rPr>
        <w:t xml:space="preserve">порождающих юридические последствия в отношении субъекта персональных данных или иным образом </w:t>
      </w:r>
      <w:r w:rsidRPr="00EC3F9E">
        <w:rPr>
          <w:rFonts w:ascii="Times New Roman" w:hAnsi="Times New Roman"/>
          <w:i/>
          <w:iCs/>
          <w:color w:val="231F20"/>
          <w:sz w:val="24"/>
          <w:szCs w:val="24"/>
        </w:rPr>
        <w:lastRenderedPageBreak/>
        <w:t>затрагивающих его права и законные интересы</w:t>
      </w:r>
      <w:r w:rsidRPr="00EC3F9E">
        <w:rPr>
          <w:rFonts w:ascii="Times New Roman" w:hAnsi="Times New Roman"/>
          <w:color w:val="231F20"/>
          <w:sz w:val="24"/>
          <w:szCs w:val="24"/>
        </w:rPr>
        <w:t>. Подобное решение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законодательством.</w:t>
      </w:r>
    </w:p>
    <w:p w14:paraId="156FAEF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Если субъект персональных данных считает, что оператор осуществляет обработку его персональных данных с нарушением его прав и свобод, субъект персональных данных вправе </w:t>
      </w:r>
      <w:r w:rsidRPr="00EC3F9E">
        <w:rPr>
          <w:rFonts w:ascii="Times New Roman" w:hAnsi="Times New Roman"/>
          <w:i/>
          <w:iCs/>
          <w:color w:val="231F20"/>
          <w:sz w:val="24"/>
          <w:szCs w:val="24"/>
        </w:rPr>
        <w:t>обжаловать действия</w:t>
      </w:r>
      <w:r>
        <w:rPr>
          <w:rFonts w:ascii="Times New Roman" w:hAnsi="Times New Roman"/>
          <w:i/>
          <w:iCs/>
          <w:color w:val="231F20"/>
          <w:sz w:val="24"/>
          <w:szCs w:val="24"/>
        </w:rPr>
        <w:t xml:space="preserve"> </w:t>
      </w:r>
      <w:r w:rsidRPr="00EC3F9E">
        <w:rPr>
          <w:rFonts w:ascii="Times New Roman" w:hAnsi="Times New Roman"/>
          <w:i/>
          <w:iCs/>
          <w:color w:val="231F20"/>
          <w:sz w:val="24"/>
          <w:szCs w:val="24"/>
        </w:rPr>
        <w:t>или бездействие оператора в уполномоченный орган по защите прав субъектов персональных данных или в судебном порядке</w:t>
      </w:r>
      <w:r w:rsidRPr="00EC3F9E">
        <w:rPr>
          <w:rFonts w:ascii="Times New Roman" w:hAnsi="Times New Roman"/>
          <w:color w:val="231F20"/>
          <w:sz w:val="24"/>
          <w:szCs w:val="24"/>
        </w:rPr>
        <w:t>.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14:paraId="7897346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Согласие субъекта персональных данных на обработку его персональных данных должно удовлетворять следующим установленным в законе требованиям.</w:t>
      </w:r>
    </w:p>
    <w:p w14:paraId="5BC35AD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4F6B87">
        <w:rPr>
          <w:rFonts w:ascii="Times New Roman" w:hAnsi="Times New Roman"/>
          <w:b/>
          <w:bCs/>
          <w:color w:val="231F20"/>
          <w:sz w:val="24"/>
          <w:szCs w:val="24"/>
        </w:rPr>
        <w:t>Субъект</w:t>
      </w:r>
      <w:r w:rsidRPr="00EC3F9E">
        <w:rPr>
          <w:rFonts w:ascii="Times New Roman" w:hAnsi="Times New Roman"/>
          <w:color w:val="231F20"/>
          <w:sz w:val="24"/>
          <w:szCs w:val="24"/>
        </w:rPr>
        <w:t xml:space="preserve"> персональных данных </w:t>
      </w:r>
      <w:r w:rsidRPr="004F6B87">
        <w:rPr>
          <w:rFonts w:ascii="Times New Roman" w:hAnsi="Times New Roman"/>
          <w:b/>
          <w:bCs/>
          <w:color w:val="231F20"/>
          <w:sz w:val="24"/>
          <w:szCs w:val="24"/>
        </w:rPr>
        <w:t>принимает решение о предоставлении его персональных данных и дает согласие на их обработку свободно, своей волей и в своем интересе</w:t>
      </w:r>
      <w:r w:rsidRPr="00EC3F9E">
        <w:rPr>
          <w:rFonts w:ascii="Times New Roman" w:hAnsi="Times New Roman"/>
          <w:color w:val="231F20"/>
          <w:sz w:val="24"/>
          <w:szCs w:val="24"/>
        </w:rPr>
        <w:t>. Согласие на обработку персональных данных должно быть конкретным, информированным и сознательным,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в законодательстве.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14:paraId="7080E61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Согласие на обработку персональных данных может быть отозвано субъектом персональных данных. Оператор вправе продолжить обработку персональных данных без согласия субъекта персональных данных только в установленных в законодательстве случаях.</w:t>
      </w:r>
    </w:p>
    <w:p w14:paraId="1C08B19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тех случаях, когда </w:t>
      </w:r>
      <w:r w:rsidRPr="004F6B87">
        <w:rPr>
          <w:rFonts w:ascii="Times New Roman" w:hAnsi="Times New Roman"/>
          <w:b/>
          <w:bCs/>
          <w:color w:val="231F20"/>
          <w:sz w:val="24"/>
          <w:szCs w:val="24"/>
        </w:rPr>
        <w:t>закон</w:t>
      </w:r>
      <w:r w:rsidRPr="00EC3F9E">
        <w:rPr>
          <w:rFonts w:ascii="Times New Roman" w:hAnsi="Times New Roman"/>
          <w:color w:val="231F20"/>
          <w:sz w:val="24"/>
          <w:szCs w:val="24"/>
        </w:rPr>
        <w:t xml:space="preserve"> для обработки персональных данных </w:t>
      </w:r>
      <w:r w:rsidRPr="004F6B87">
        <w:rPr>
          <w:rFonts w:ascii="Times New Roman" w:hAnsi="Times New Roman"/>
          <w:b/>
          <w:bCs/>
          <w:color w:val="231F20"/>
          <w:sz w:val="24"/>
          <w:szCs w:val="24"/>
        </w:rPr>
        <w:t>требует получения</w:t>
      </w:r>
      <w:r w:rsidRPr="00EC3F9E">
        <w:rPr>
          <w:rFonts w:ascii="Times New Roman" w:hAnsi="Times New Roman"/>
          <w:color w:val="231F20"/>
          <w:sz w:val="24"/>
          <w:szCs w:val="24"/>
        </w:rPr>
        <w:t xml:space="preserve"> оператором </w:t>
      </w:r>
      <w:r w:rsidRPr="004F6B87">
        <w:rPr>
          <w:rFonts w:ascii="Times New Roman" w:hAnsi="Times New Roman"/>
          <w:b/>
          <w:bCs/>
          <w:color w:val="231F20"/>
          <w:sz w:val="24"/>
          <w:szCs w:val="24"/>
        </w:rPr>
        <w:t>согласия</w:t>
      </w:r>
      <w:r w:rsidRPr="00EC3F9E">
        <w:rPr>
          <w:rFonts w:ascii="Times New Roman" w:hAnsi="Times New Roman"/>
          <w:color w:val="231F20"/>
          <w:sz w:val="24"/>
          <w:szCs w:val="24"/>
        </w:rPr>
        <w:t xml:space="preserve"> от субъекта персональных данных </w:t>
      </w:r>
      <w:r w:rsidRPr="004F6B87">
        <w:rPr>
          <w:rFonts w:ascii="Times New Roman" w:hAnsi="Times New Roman"/>
          <w:b/>
          <w:bCs/>
          <w:color w:val="231F20"/>
          <w:sz w:val="24"/>
          <w:szCs w:val="24"/>
        </w:rPr>
        <w:t>в письменной форме</w:t>
      </w:r>
      <w:r w:rsidRPr="00EC3F9E">
        <w:rPr>
          <w:rFonts w:ascii="Times New Roman" w:hAnsi="Times New Roman"/>
          <w:color w:val="231F20"/>
          <w:sz w:val="24"/>
          <w:szCs w:val="24"/>
        </w:rPr>
        <w:t xml:space="preserve"> или в форме электронного документа, подписанного электронной подписью, </w:t>
      </w:r>
      <w:r w:rsidRPr="004F6B87">
        <w:rPr>
          <w:rFonts w:ascii="Times New Roman" w:hAnsi="Times New Roman"/>
          <w:b/>
          <w:bCs/>
          <w:color w:val="231F20"/>
          <w:sz w:val="24"/>
          <w:szCs w:val="24"/>
        </w:rPr>
        <w:t>согласие</w:t>
      </w:r>
      <w:r w:rsidRPr="00EC3F9E">
        <w:rPr>
          <w:rFonts w:ascii="Times New Roman" w:hAnsi="Times New Roman"/>
          <w:color w:val="231F20"/>
          <w:sz w:val="24"/>
          <w:szCs w:val="24"/>
        </w:rPr>
        <w:t xml:space="preserve"> субъекта персональных данных на обработку его персональных данных </w:t>
      </w:r>
      <w:r w:rsidRPr="004F6B87">
        <w:rPr>
          <w:rFonts w:ascii="Times New Roman" w:hAnsi="Times New Roman"/>
          <w:b/>
          <w:bCs/>
          <w:color w:val="231F20"/>
          <w:sz w:val="24"/>
          <w:szCs w:val="24"/>
        </w:rPr>
        <w:t>должно включать в себя</w:t>
      </w:r>
      <w:r w:rsidRPr="00EC3F9E">
        <w:rPr>
          <w:rFonts w:ascii="Times New Roman" w:hAnsi="Times New Roman"/>
          <w:color w:val="231F20"/>
          <w:sz w:val="24"/>
          <w:szCs w:val="24"/>
        </w:rPr>
        <w:t>:</w:t>
      </w:r>
    </w:p>
    <w:p w14:paraId="1492AE2D" w14:textId="77777777" w:rsidR="00030577" w:rsidRPr="00EC3F9E" w:rsidRDefault="00030577" w:rsidP="00030577">
      <w:pPr>
        <w:numPr>
          <w:ilvl w:val="0"/>
          <w:numId w:val="2"/>
        </w:numPr>
        <w:tabs>
          <w:tab w:val="left" w:pos="65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14:paraId="5A30BB87" w14:textId="77777777" w:rsidR="00030577" w:rsidRPr="00EC3F9E" w:rsidRDefault="00030577" w:rsidP="00030577">
      <w:pPr>
        <w:numPr>
          <w:ilvl w:val="0"/>
          <w:numId w:val="2"/>
        </w:numPr>
        <w:tabs>
          <w:tab w:val="left" w:pos="67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A971950" w14:textId="77777777" w:rsidR="00030577" w:rsidRPr="00EC3F9E" w:rsidRDefault="00030577" w:rsidP="00030577">
      <w:pPr>
        <w:numPr>
          <w:ilvl w:val="0"/>
          <w:numId w:val="2"/>
        </w:numPr>
        <w:tabs>
          <w:tab w:val="left" w:pos="66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или фамилию, имя, отчество и адрес оператора, получающего согласие субъекта персональных данных;</w:t>
      </w:r>
    </w:p>
    <w:p w14:paraId="31B2E1CA" w14:textId="77777777" w:rsidR="00030577" w:rsidRPr="00EC3F9E" w:rsidRDefault="00030577" w:rsidP="00030577">
      <w:pPr>
        <w:numPr>
          <w:ilvl w:val="0"/>
          <w:numId w:val="2"/>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w:t>
      </w:r>
    </w:p>
    <w:p w14:paraId="368CC00D" w14:textId="77777777" w:rsidR="00030577" w:rsidRPr="003D34EC" w:rsidRDefault="00030577" w:rsidP="00030577">
      <w:pPr>
        <w:numPr>
          <w:ilvl w:val="0"/>
          <w:numId w:val="2"/>
        </w:numPr>
        <w:tabs>
          <w:tab w:val="left" w:pos="63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персональных данных, на обработку которых дается согласие субъекта персональных данных;</w:t>
      </w:r>
    </w:p>
    <w:p w14:paraId="50B07901" w14:textId="77777777" w:rsidR="00030577" w:rsidRPr="00EC3F9E" w:rsidRDefault="00030577" w:rsidP="00030577">
      <w:pPr>
        <w:numPr>
          <w:ilvl w:val="0"/>
          <w:numId w:val="1"/>
        </w:numPr>
        <w:tabs>
          <w:tab w:val="left" w:pos="632"/>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14:paraId="1D1F03BE" w14:textId="77777777" w:rsidR="00030577" w:rsidRPr="00EC3F9E" w:rsidRDefault="00030577" w:rsidP="00030577">
      <w:pPr>
        <w:numPr>
          <w:ilvl w:val="0"/>
          <w:numId w:val="1"/>
        </w:numPr>
        <w:tabs>
          <w:tab w:val="left" w:pos="63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14:paraId="49DF4479" w14:textId="77777777" w:rsidR="00030577" w:rsidRPr="00EC3F9E" w:rsidRDefault="00030577" w:rsidP="00030577">
      <w:pPr>
        <w:numPr>
          <w:ilvl w:val="0"/>
          <w:numId w:val="1"/>
        </w:numPr>
        <w:tabs>
          <w:tab w:val="left" w:pos="60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14:paraId="1552B57E" w14:textId="77777777" w:rsidR="00030577" w:rsidRPr="00EC3F9E" w:rsidRDefault="00030577" w:rsidP="00030577">
      <w:pPr>
        <w:numPr>
          <w:ilvl w:val="0"/>
          <w:numId w:val="1"/>
        </w:numPr>
        <w:tabs>
          <w:tab w:val="left" w:pos="607"/>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подпись субъекта персональных данных.</w:t>
      </w:r>
    </w:p>
    <w:p w14:paraId="03E3E502" w14:textId="6B038F97" w:rsidR="00030577" w:rsidRDefault="00030577"/>
    <w:p w14:paraId="152B78E5"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lastRenderedPageBreak/>
        <w:t>§ 3. Права и обязанности оператора при обработке персональных данных</w:t>
      </w:r>
    </w:p>
    <w:p w14:paraId="3FC995B4"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 сборе персональных данных </w:t>
      </w:r>
      <w:r w:rsidRPr="000A081B">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0A081B">
        <w:rPr>
          <w:rFonts w:ascii="Times New Roman" w:hAnsi="Times New Roman"/>
          <w:b/>
          <w:bCs/>
          <w:color w:val="231F20"/>
          <w:sz w:val="24"/>
          <w:szCs w:val="24"/>
        </w:rPr>
        <w:t>обязан предоставить субъекту</w:t>
      </w:r>
      <w:r w:rsidRPr="000A081B">
        <w:rPr>
          <w:rFonts w:ascii="Times New Roman" w:hAnsi="Times New Roman"/>
          <w:color w:val="231F20"/>
          <w:sz w:val="24"/>
          <w:szCs w:val="24"/>
        </w:rPr>
        <w:t xml:space="preserve"> … </w:t>
      </w:r>
      <w:r w:rsidRPr="000A081B">
        <w:rPr>
          <w:rFonts w:ascii="Times New Roman" w:hAnsi="Times New Roman"/>
          <w:b/>
          <w:bCs/>
          <w:color w:val="231F20"/>
          <w:sz w:val="24"/>
          <w:szCs w:val="24"/>
        </w:rPr>
        <w:t>по его просьбе предусмотренную в законодательстве информацию</w:t>
      </w:r>
      <w:r w:rsidRPr="00EC3F9E">
        <w:rPr>
          <w:rFonts w:ascii="Times New Roman" w:hAnsi="Times New Roman"/>
          <w:color w:val="231F20"/>
          <w:sz w:val="24"/>
          <w:szCs w:val="24"/>
        </w:rPr>
        <w:t xml:space="preserve">. </w:t>
      </w:r>
      <w:r w:rsidRPr="00105089">
        <w:rPr>
          <w:rFonts w:ascii="Times New Roman" w:hAnsi="Times New Roman"/>
          <w:b/>
          <w:bCs/>
          <w:color w:val="231F20"/>
          <w:sz w:val="24"/>
          <w:szCs w:val="24"/>
        </w:rPr>
        <w:t>Оператор обязан сообщить 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о </w:t>
      </w:r>
      <w:r w:rsidRPr="00105089">
        <w:rPr>
          <w:rFonts w:ascii="Times New Roman" w:hAnsi="Times New Roman"/>
          <w:b/>
          <w:bCs/>
          <w:color w:val="231F20"/>
          <w:sz w:val="24"/>
          <w:szCs w:val="24"/>
        </w:rPr>
        <w:t>наличии персональных данных</w:t>
      </w:r>
      <w:r w:rsidRPr="00EC3F9E">
        <w:rPr>
          <w:rFonts w:ascii="Times New Roman" w:hAnsi="Times New Roman"/>
          <w:color w:val="231F20"/>
          <w:sz w:val="24"/>
          <w:szCs w:val="24"/>
        </w:rPr>
        <w:t xml:space="preserve">, относящихся к </w:t>
      </w:r>
      <w:r>
        <w:rPr>
          <w:rFonts w:ascii="Times New Roman" w:hAnsi="Times New Roman"/>
          <w:color w:val="231F20"/>
          <w:sz w:val="24"/>
          <w:szCs w:val="24"/>
        </w:rPr>
        <w:t>…</w:t>
      </w:r>
      <w:r w:rsidRPr="00EC3F9E">
        <w:rPr>
          <w:rFonts w:ascii="Times New Roman" w:hAnsi="Times New Roman"/>
          <w:color w:val="231F20"/>
          <w:sz w:val="24"/>
          <w:szCs w:val="24"/>
        </w:rPr>
        <w:t xml:space="preserve">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а также предоставить </w:t>
      </w:r>
      <w:r w:rsidRPr="00D5141D">
        <w:rPr>
          <w:rFonts w:ascii="Times New Roman" w:hAnsi="Times New Roman"/>
          <w:b/>
          <w:bCs/>
          <w:color w:val="231F20"/>
          <w:sz w:val="24"/>
          <w:szCs w:val="24"/>
        </w:rPr>
        <w:t>возможность ознакомления</w:t>
      </w:r>
      <w:r w:rsidRPr="00EC3F9E">
        <w:rPr>
          <w:rFonts w:ascii="Times New Roman" w:hAnsi="Times New Roman"/>
          <w:color w:val="231F20"/>
          <w:sz w:val="24"/>
          <w:szCs w:val="24"/>
        </w:rPr>
        <w:t xml:space="preserve"> с этими персональными данными </w:t>
      </w:r>
      <w:r w:rsidRPr="00D5141D">
        <w:rPr>
          <w:rFonts w:ascii="Times New Roman" w:hAnsi="Times New Roman"/>
          <w:b/>
          <w:bCs/>
          <w:color w:val="231F20"/>
          <w:sz w:val="24"/>
          <w:szCs w:val="24"/>
        </w:rPr>
        <w:t>при обращении 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либо в течение тридцати дней с даты получения запроса субъекта </w:t>
      </w:r>
      <w:r>
        <w:rPr>
          <w:rFonts w:ascii="Times New Roman" w:hAnsi="Times New Roman"/>
          <w:color w:val="231F20"/>
          <w:sz w:val="24"/>
          <w:szCs w:val="24"/>
        </w:rPr>
        <w:t>…</w:t>
      </w:r>
      <w:r w:rsidRPr="00EC3F9E">
        <w:rPr>
          <w:rFonts w:ascii="Times New Roman" w:hAnsi="Times New Roman"/>
          <w:color w:val="231F20"/>
          <w:sz w:val="24"/>
          <w:szCs w:val="24"/>
        </w:rPr>
        <w:t>.</w:t>
      </w:r>
    </w:p>
    <w:p w14:paraId="3380E0D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Если предоставление персональных данных является обязательным в соответствии с федеральным законом, оператор обязан </w:t>
      </w:r>
      <w:r w:rsidRPr="00EC3F9E">
        <w:rPr>
          <w:rFonts w:ascii="Times New Roman" w:hAnsi="Times New Roman"/>
          <w:i/>
          <w:iCs/>
          <w:color w:val="231F20"/>
          <w:sz w:val="24"/>
          <w:szCs w:val="24"/>
        </w:rPr>
        <w:t>разъяснить субъекту персональных данных юридические последствия отказа предоставить его персональные данные</w:t>
      </w:r>
      <w:r w:rsidRPr="00EC3F9E">
        <w:rPr>
          <w:rFonts w:ascii="Times New Roman" w:hAnsi="Times New Roman"/>
          <w:color w:val="231F20"/>
          <w:sz w:val="24"/>
          <w:szCs w:val="24"/>
        </w:rPr>
        <w:t>.</w:t>
      </w:r>
    </w:p>
    <w:p w14:paraId="723DCE9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w:t>
      </w:r>
      <w:r w:rsidRPr="00105089">
        <w:rPr>
          <w:rFonts w:ascii="Times New Roman" w:hAnsi="Times New Roman"/>
          <w:b/>
          <w:bCs/>
          <w:color w:val="231F20"/>
          <w:sz w:val="24"/>
          <w:szCs w:val="24"/>
        </w:rPr>
        <w:t>случае</w:t>
      </w:r>
      <w:r w:rsidRPr="00EC3F9E">
        <w:rPr>
          <w:rFonts w:ascii="Times New Roman" w:hAnsi="Times New Roman"/>
          <w:color w:val="231F20"/>
          <w:sz w:val="24"/>
          <w:szCs w:val="24"/>
        </w:rPr>
        <w:t xml:space="preserve">, когда </w:t>
      </w:r>
      <w:r w:rsidRPr="00105089">
        <w:rPr>
          <w:rFonts w:ascii="Times New Roman" w:hAnsi="Times New Roman"/>
          <w:b/>
          <w:bCs/>
          <w:color w:val="231F20"/>
          <w:sz w:val="24"/>
          <w:szCs w:val="24"/>
        </w:rPr>
        <w:t>персональные данные</w:t>
      </w:r>
      <w:r w:rsidRPr="00EC3F9E">
        <w:rPr>
          <w:rFonts w:ascii="Times New Roman" w:hAnsi="Times New Roman"/>
          <w:color w:val="231F20"/>
          <w:sz w:val="24"/>
          <w:szCs w:val="24"/>
        </w:rPr>
        <w:t xml:space="preserve"> получены не от </w:t>
      </w:r>
      <w:r w:rsidRPr="00105089">
        <w:rPr>
          <w:rFonts w:ascii="Times New Roman" w:hAnsi="Times New Roman"/>
          <w:b/>
          <w:bCs/>
          <w:color w:val="231F20"/>
          <w:sz w:val="24"/>
          <w:szCs w:val="24"/>
        </w:rPr>
        <w:t>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до начала обработки таких персональных данных обязан предоставить </w:t>
      </w:r>
      <w:r w:rsidRPr="00105089">
        <w:rPr>
          <w:rFonts w:ascii="Times New Roman" w:hAnsi="Times New Roman"/>
          <w:b/>
          <w:bCs/>
          <w:color w:val="231F20"/>
          <w:sz w:val="24"/>
          <w:szCs w:val="24"/>
        </w:rPr>
        <w:t>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 xml:space="preserve">… </w:t>
      </w:r>
      <w:r w:rsidRPr="00EC3F9E">
        <w:rPr>
          <w:rFonts w:ascii="Times New Roman" w:hAnsi="Times New Roman"/>
          <w:color w:val="231F20"/>
          <w:sz w:val="24"/>
          <w:szCs w:val="24"/>
        </w:rPr>
        <w:t>следующую информацию:</w:t>
      </w:r>
    </w:p>
    <w:p w14:paraId="482BBC84" w14:textId="77777777" w:rsidR="00030577" w:rsidRPr="00EC3F9E" w:rsidRDefault="00030577" w:rsidP="00030577">
      <w:pPr>
        <w:numPr>
          <w:ilvl w:val="0"/>
          <w:numId w:val="18"/>
        </w:numPr>
        <w:tabs>
          <w:tab w:val="left" w:pos="62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наименование либо фамилию, имя, отчество и адрес оператора или его представителя;</w:t>
      </w:r>
    </w:p>
    <w:p w14:paraId="50EBF463"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 и ее правовое основание;</w:t>
      </w:r>
    </w:p>
    <w:p w14:paraId="070B4B0B"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предполагаемые пользователи персональных данных;</w:t>
      </w:r>
    </w:p>
    <w:p w14:paraId="574A86A3"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установленные в законодательстве права субъекта персональных данных;</w:t>
      </w:r>
    </w:p>
    <w:p w14:paraId="611C0A68" w14:textId="77777777" w:rsidR="00030577" w:rsidRPr="00EC3F9E" w:rsidRDefault="00030577" w:rsidP="00030577">
      <w:pPr>
        <w:numPr>
          <w:ilvl w:val="0"/>
          <w:numId w:val="18"/>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источник получения персональных данных.</w:t>
      </w:r>
    </w:p>
    <w:p w14:paraId="0BC826E7"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05089">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105089">
        <w:rPr>
          <w:rFonts w:ascii="Times New Roman" w:hAnsi="Times New Roman"/>
          <w:b/>
          <w:bCs/>
          <w:color w:val="231F20"/>
          <w:sz w:val="24"/>
          <w:szCs w:val="24"/>
        </w:rPr>
        <w:t>освобождается от обязанности предоставить субъекту</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указанные сведения, </w:t>
      </w:r>
      <w:r w:rsidRPr="00105089">
        <w:rPr>
          <w:rFonts w:ascii="Times New Roman" w:hAnsi="Times New Roman"/>
          <w:b/>
          <w:bCs/>
          <w:color w:val="231F20"/>
          <w:sz w:val="24"/>
          <w:szCs w:val="24"/>
        </w:rPr>
        <w:t>если</w:t>
      </w:r>
      <w:r w:rsidRPr="00EC3F9E">
        <w:rPr>
          <w:rFonts w:ascii="Times New Roman" w:hAnsi="Times New Roman"/>
          <w:color w:val="231F20"/>
          <w:sz w:val="24"/>
          <w:szCs w:val="24"/>
        </w:rPr>
        <w:t>:</w:t>
      </w:r>
    </w:p>
    <w:p w14:paraId="18892DB5"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1)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уведомлен об осуществлении обработки его персональных данных соответствующим оператором;</w:t>
      </w:r>
    </w:p>
    <w:p w14:paraId="61AB3EA9" w14:textId="77777777" w:rsidR="00030577" w:rsidRPr="00EC3F9E" w:rsidRDefault="00030577" w:rsidP="00030577">
      <w:pPr>
        <w:numPr>
          <w:ilvl w:val="0"/>
          <w:numId w:val="17"/>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w:t>
      </w:r>
    </w:p>
    <w:p w14:paraId="018FC54C" w14:textId="77777777" w:rsidR="00030577" w:rsidRPr="00EC3F9E" w:rsidRDefault="00030577" w:rsidP="00030577">
      <w:pPr>
        <w:numPr>
          <w:ilvl w:val="0"/>
          <w:numId w:val="1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персональные данные сделаны общедоступными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или получены из общедоступного источника;</w:t>
      </w:r>
    </w:p>
    <w:p w14:paraId="0390974E" w14:textId="77777777" w:rsidR="00030577" w:rsidRPr="00EC3F9E" w:rsidRDefault="00030577" w:rsidP="00030577">
      <w:pPr>
        <w:numPr>
          <w:ilvl w:val="0"/>
          <w:numId w:val="17"/>
        </w:numPr>
        <w:tabs>
          <w:tab w:val="left" w:pos="64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14:paraId="5D0942A2" w14:textId="77777777" w:rsidR="00030577" w:rsidRPr="00EC3F9E" w:rsidRDefault="00030577" w:rsidP="00030577">
      <w:pPr>
        <w:numPr>
          <w:ilvl w:val="0"/>
          <w:numId w:val="17"/>
        </w:numPr>
        <w:tabs>
          <w:tab w:val="left" w:pos="6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предоставление субъекту </w:t>
      </w:r>
      <w:r>
        <w:rPr>
          <w:rFonts w:ascii="Times New Roman" w:hAnsi="Times New Roman"/>
          <w:color w:val="231F20"/>
          <w:sz w:val="24"/>
          <w:szCs w:val="24"/>
        </w:rPr>
        <w:t>…</w:t>
      </w:r>
      <w:r w:rsidRPr="00EC3F9E">
        <w:rPr>
          <w:rFonts w:ascii="Times New Roman" w:hAnsi="Times New Roman"/>
          <w:color w:val="231F20"/>
          <w:sz w:val="24"/>
          <w:szCs w:val="24"/>
        </w:rPr>
        <w:t xml:space="preserve"> сведений нарушает права и законные интересы третьих лиц.</w:t>
      </w:r>
    </w:p>
    <w:p w14:paraId="474E2823"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492392">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w:t>
      </w:r>
      <w:r w:rsidRPr="00492392">
        <w:rPr>
          <w:rFonts w:ascii="Times New Roman" w:hAnsi="Times New Roman"/>
          <w:b/>
          <w:bCs/>
          <w:color w:val="231F20"/>
          <w:sz w:val="24"/>
          <w:szCs w:val="24"/>
        </w:rPr>
        <w:t xml:space="preserve">обязан принимать </w:t>
      </w:r>
      <w:r w:rsidRPr="00492392">
        <w:rPr>
          <w:rFonts w:ascii="Times New Roman" w:hAnsi="Times New Roman"/>
          <w:b/>
          <w:bCs/>
          <w:i/>
          <w:iCs/>
          <w:color w:val="231F20"/>
          <w:sz w:val="24"/>
          <w:szCs w:val="24"/>
        </w:rPr>
        <w:t>меры</w:t>
      </w:r>
      <w:r w:rsidRPr="00EC3F9E">
        <w:rPr>
          <w:rFonts w:ascii="Times New Roman" w:hAnsi="Times New Roman"/>
          <w:i/>
          <w:iCs/>
          <w:color w:val="231F20"/>
          <w:sz w:val="24"/>
          <w:szCs w:val="24"/>
        </w:rPr>
        <w:t>, необходимые и достаточные для обеспечения выполнения обязанностей, предусмотренных законодательством</w:t>
      </w:r>
      <w:r w:rsidRPr="00EC3F9E">
        <w:rPr>
          <w:rFonts w:ascii="Times New Roman" w:hAnsi="Times New Roman"/>
          <w:color w:val="231F20"/>
          <w:sz w:val="24"/>
          <w:szCs w:val="24"/>
        </w:rPr>
        <w:t>. Оператор самостоятельно определяет состав и перечень таких мер, если иное не предусмотрено законодательством.</w:t>
      </w:r>
    </w:p>
    <w:p w14:paraId="1C6694CB"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 </w:t>
      </w:r>
      <w:r>
        <w:rPr>
          <w:rFonts w:ascii="Times New Roman" w:hAnsi="Times New Roman"/>
          <w:color w:val="231F20"/>
          <w:sz w:val="24"/>
          <w:szCs w:val="24"/>
        </w:rPr>
        <w:t>…</w:t>
      </w:r>
    </w:p>
    <w:p w14:paraId="2666ED9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 </w:t>
      </w:r>
      <w:r w:rsidRPr="00492392">
        <w:rPr>
          <w:rFonts w:ascii="Times New Roman" w:hAnsi="Times New Roman"/>
          <w:b/>
          <w:bCs/>
          <w:color w:val="231F20"/>
          <w:sz w:val="24"/>
          <w:szCs w:val="24"/>
        </w:rPr>
        <w:t>обработке персональных данных оператор обязан принимать необходимые правовые, организационные и технические меры</w:t>
      </w:r>
      <w:r w:rsidRPr="00EC3F9E">
        <w:rPr>
          <w:rFonts w:ascii="Times New Roman" w:hAnsi="Times New Roman"/>
          <w:color w:val="231F20"/>
          <w:sz w:val="24"/>
          <w:szCs w:val="24"/>
        </w:rPr>
        <w:t xml:space="preserve"> или обеспечивать их принятие </w:t>
      </w:r>
      <w:r w:rsidRPr="00492392">
        <w:rPr>
          <w:rFonts w:ascii="Times New Roman" w:hAnsi="Times New Roman"/>
          <w:b/>
          <w:bCs/>
          <w:color w:val="231F20"/>
          <w:sz w:val="24"/>
          <w:szCs w:val="24"/>
        </w:rPr>
        <w:t>для защиты персональных данных</w:t>
      </w:r>
      <w:r w:rsidRPr="00EC3F9E">
        <w:rPr>
          <w:rFonts w:ascii="Times New Roman" w:hAnsi="Times New Roman"/>
          <w:color w:val="231F20"/>
          <w:sz w:val="24"/>
          <w:szCs w:val="24"/>
        </w:rPr>
        <w:t xml:space="preserve">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55B4818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Требования к  обеспечению  безопасности  персональных  данных при их обработке в информационных системах персональных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установлены в Положении об обеспечении безопасности персональных данных при их обработке в информационных системах персональных данных, принятом постановлением Правительства РФ от 17 ноября 2007 г. № 781.</w:t>
      </w:r>
    </w:p>
    <w:p w14:paraId="08DA1E8B"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Приказом Федеральной службы по техническому и экспортному контролю от 5 февраля 2010 г. № 58 утверждено Положение о методах и способах защиты информации в информационных системах персональных данных</w:t>
      </w:r>
    </w:p>
    <w:p w14:paraId="32D26FB2" w14:textId="77777777" w:rsidR="00030577" w:rsidRPr="00EC3F9E" w:rsidRDefault="00030577" w:rsidP="00030577">
      <w:pPr>
        <w:tabs>
          <w:tab w:val="left" w:pos="663"/>
        </w:tabs>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4E13D827"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В случае </w:t>
      </w:r>
      <w:r w:rsidRPr="00492392">
        <w:rPr>
          <w:rFonts w:ascii="Times New Roman" w:hAnsi="Times New Roman"/>
          <w:b/>
          <w:bCs/>
          <w:color w:val="231F20"/>
          <w:sz w:val="24"/>
          <w:szCs w:val="24"/>
        </w:rPr>
        <w:t xml:space="preserve">отказа в предоставлении информации о наличии персональных данных о соответствующем субъекте </w:t>
      </w:r>
      <w:r>
        <w:rPr>
          <w:rFonts w:ascii="Times New Roman" w:hAnsi="Times New Roman"/>
          <w:b/>
          <w:bCs/>
          <w:color w:val="231F20"/>
          <w:sz w:val="24"/>
          <w:szCs w:val="24"/>
        </w:rPr>
        <w:t>…</w:t>
      </w:r>
      <w:r w:rsidRPr="00492392">
        <w:rPr>
          <w:rFonts w:ascii="Times New Roman" w:hAnsi="Times New Roman"/>
          <w:b/>
          <w:bCs/>
          <w:color w:val="231F20"/>
          <w:sz w:val="24"/>
          <w:szCs w:val="24"/>
        </w:rPr>
        <w:t xml:space="preserve"> или самих персональных данных</w:t>
      </w:r>
      <w:r w:rsidRPr="00EC3F9E">
        <w:rPr>
          <w:rFonts w:ascii="Times New Roman" w:hAnsi="Times New Roman"/>
          <w:i/>
          <w:iCs/>
          <w:color w:val="231F20"/>
          <w:sz w:val="24"/>
          <w:szCs w:val="24"/>
        </w:rPr>
        <w:t xml:space="preserve"> </w:t>
      </w:r>
      <w:r w:rsidRPr="00492392">
        <w:rPr>
          <w:rFonts w:ascii="Times New Roman" w:hAnsi="Times New Roman"/>
          <w:b/>
          <w:bCs/>
          <w:color w:val="231F20"/>
          <w:sz w:val="24"/>
          <w:szCs w:val="24"/>
        </w:rPr>
        <w:t>оператор обязан дать</w:t>
      </w:r>
      <w:r w:rsidRPr="00EC3F9E">
        <w:rPr>
          <w:rFonts w:ascii="Times New Roman" w:hAnsi="Times New Roman"/>
          <w:color w:val="231F20"/>
          <w:sz w:val="24"/>
          <w:szCs w:val="24"/>
        </w:rPr>
        <w:t xml:space="preserve"> в письменной форме </w:t>
      </w:r>
      <w:r w:rsidRPr="00492392">
        <w:rPr>
          <w:rFonts w:ascii="Times New Roman" w:hAnsi="Times New Roman"/>
          <w:b/>
          <w:bCs/>
          <w:color w:val="231F20"/>
          <w:sz w:val="24"/>
          <w:szCs w:val="24"/>
        </w:rPr>
        <w:t>мотивированный ответ</w:t>
      </w:r>
      <w:r w:rsidRPr="00EC3F9E">
        <w:rPr>
          <w:rFonts w:ascii="Times New Roman" w:hAnsi="Times New Roman"/>
          <w:color w:val="231F20"/>
          <w:sz w:val="24"/>
          <w:szCs w:val="24"/>
        </w:rPr>
        <w:t xml:space="preserve"> со ссылкой на положения закона, являющееся основанием для отказа. Срок представления отказа не должен превышать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14:paraId="6A583DD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46CA3">
        <w:rPr>
          <w:rFonts w:ascii="Times New Roman" w:hAnsi="Times New Roman"/>
          <w:b/>
          <w:bCs/>
          <w:color w:val="231F20"/>
          <w:sz w:val="24"/>
          <w:szCs w:val="24"/>
        </w:rPr>
        <w:t>Оператор обязан</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предоставить безвозмездно субъекту … возможность ознакомления с персональными данными, относящимися к этому субъекту</w:t>
      </w:r>
      <w:r w:rsidRPr="00EC3F9E">
        <w:rPr>
          <w:rFonts w:ascii="Times New Roman" w:hAnsi="Times New Roman"/>
          <w:i/>
          <w:iCs/>
          <w:color w:val="231F20"/>
          <w:sz w:val="24"/>
          <w:szCs w:val="24"/>
        </w:rPr>
        <w:t xml:space="preserve"> </w:t>
      </w:r>
      <w:r w:rsidRPr="00146CA3">
        <w:rPr>
          <w:rFonts w:ascii="Times New Roman" w:hAnsi="Times New Roman"/>
          <w:color w:val="231F20"/>
          <w:sz w:val="24"/>
          <w:szCs w:val="24"/>
        </w:rPr>
        <w:t xml:space="preserve">… </w:t>
      </w:r>
      <w:r w:rsidRPr="00EC3F9E">
        <w:rPr>
          <w:rFonts w:ascii="Times New Roman" w:hAnsi="Times New Roman"/>
          <w:color w:val="231F20"/>
          <w:sz w:val="24"/>
          <w:szCs w:val="24"/>
        </w:rPr>
        <w:t xml:space="preserve">. В </w:t>
      </w:r>
      <w:r w:rsidRPr="00146CA3">
        <w:rPr>
          <w:rFonts w:ascii="Times New Roman" w:hAnsi="Times New Roman"/>
          <w:b/>
          <w:bCs/>
          <w:color w:val="231F20"/>
          <w:sz w:val="24"/>
          <w:szCs w:val="24"/>
        </w:rPr>
        <w:t>срок</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не превышающий семи рабочих дней</w:t>
      </w:r>
      <w:r w:rsidRPr="00EC3F9E">
        <w:rPr>
          <w:rFonts w:ascii="Times New Roman" w:hAnsi="Times New Roman"/>
          <w:color w:val="231F20"/>
          <w:sz w:val="24"/>
          <w:szCs w:val="24"/>
        </w:rPr>
        <w:t xml:space="preserve"> со дня предоставления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w:t>
      </w:r>
      <w:r>
        <w:rPr>
          <w:rFonts w:ascii="Times New Roman" w:hAnsi="Times New Roman"/>
          <w:color w:val="231F20"/>
          <w:sz w:val="24"/>
          <w:szCs w:val="24"/>
        </w:rPr>
        <w:t>сведений</w:t>
      </w:r>
      <w:r w:rsidRPr="00EC3F9E">
        <w:rPr>
          <w:rFonts w:ascii="Times New Roman" w:hAnsi="Times New Roman"/>
          <w:color w:val="231F20"/>
          <w:sz w:val="24"/>
          <w:szCs w:val="24"/>
        </w:rPr>
        <w:t xml:space="preserve">, подтверждающих, что персональные данные являются неполными, неточными или неактуальными, оператор обязан внести в них необходимые изменения. В </w:t>
      </w:r>
      <w:r w:rsidRPr="00146CA3">
        <w:rPr>
          <w:rFonts w:ascii="Times New Roman" w:hAnsi="Times New Roman"/>
          <w:b/>
          <w:bCs/>
          <w:color w:val="231F20"/>
          <w:sz w:val="24"/>
          <w:szCs w:val="24"/>
        </w:rPr>
        <w:t>срок</w:t>
      </w:r>
      <w:r w:rsidRPr="00EC3F9E">
        <w:rPr>
          <w:rFonts w:ascii="Times New Roman" w:hAnsi="Times New Roman"/>
          <w:color w:val="231F20"/>
          <w:sz w:val="24"/>
          <w:szCs w:val="24"/>
        </w:rPr>
        <w:t xml:space="preserve">, </w:t>
      </w:r>
      <w:r w:rsidRPr="00146CA3">
        <w:rPr>
          <w:rFonts w:ascii="Times New Roman" w:hAnsi="Times New Roman"/>
          <w:b/>
          <w:bCs/>
          <w:color w:val="231F20"/>
          <w:sz w:val="24"/>
          <w:szCs w:val="24"/>
        </w:rPr>
        <w:t>не превышающий семи рабочих дней</w:t>
      </w:r>
      <w:r w:rsidRPr="00EC3F9E">
        <w:rPr>
          <w:rFonts w:ascii="Times New Roman" w:hAnsi="Times New Roman"/>
          <w:color w:val="231F20"/>
          <w:sz w:val="24"/>
          <w:szCs w:val="24"/>
        </w:rPr>
        <w:t xml:space="preserve"> со дня представления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сведений, подтверждающих, что такие </w:t>
      </w:r>
      <w:r w:rsidRPr="00146CA3">
        <w:rPr>
          <w:rFonts w:ascii="Times New Roman" w:hAnsi="Times New Roman"/>
          <w:b/>
          <w:bCs/>
          <w:color w:val="231F20"/>
          <w:sz w:val="24"/>
          <w:szCs w:val="24"/>
        </w:rPr>
        <w:t>персональные данные</w:t>
      </w:r>
      <w:r w:rsidRPr="00EC3F9E">
        <w:rPr>
          <w:rFonts w:ascii="Times New Roman" w:hAnsi="Times New Roman"/>
          <w:color w:val="231F20"/>
          <w:sz w:val="24"/>
          <w:szCs w:val="24"/>
        </w:rPr>
        <w:t xml:space="preserve"> являются </w:t>
      </w:r>
      <w:r w:rsidRPr="00146CA3">
        <w:rPr>
          <w:rFonts w:ascii="Times New Roman" w:hAnsi="Times New Roman"/>
          <w:b/>
          <w:bCs/>
          <w:color w:val="231F20"/>
          <w:sz w:val="24"/>
          <w:szCs w:val="24"/>
        </w:rPr>
        <w:t>незаконно полученными</w:t>
      </w:r>
      <w:r w:rsidRPr="00EC3F9E">
        <w:rPr>
          <w:rFonts w:ascii="Times New Roman" w:hAnsi="Times New Roman"/>
          <w:color w:val="231F20"/>
          <w:sz w:val="24"/>
          <w:szCs w:val="24"/>
        </w:rPr>
        <w:t xml:space="preserve"> или не являются необходимыми для заявленной цели обработки, </w:t>
      </w:r>
      <w:r w:rsidRPr="00146CA3">
        <w:rPr>
          <w:rFonts w:ascii="Times New Roman" w:hAnsi="Times New Roman"/>
          <w:b/>
          <w:bCs/>
          <w:color w:val="231F20"/>
          <w:sz w:val="24"/>
          <w:szCs w:val="24"/>
        </w:rPr>
        <w:t>оператор обязан уничтожить такие персональные данные</w:t>
      </w:r>
      <w:r w:rsidRPr="00EC3F9E">
        <w:rPr>
          <w:rFonts w:ascii="Times New Roman" w:hAnsi="Times New Roman"/>
          <w:color w:val="231F20"/>
          <w:sz w:val="24"/>
          <w:szCs w:val="24"/>
        </w:rPr>
        <w:t>.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14:paraId="564A1E2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146CA3">
        <w:rPr>
          <w:rFonts w:ascii="Times New Roman" w:hAnsi="Times New Roman"/>
          <w:b/>
          <w:bCs/>
          <w:color w:val="231F20"/>
          <w:sz w:val="24"/>
          <w:szCs w:val="24"/>
        </w:rPr>
        <w:t>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r w:rsidRPr="00EC3F9E">
        <w:rPr>
          <w:rFonts w:ascii="Times New Roman" w:hAnsi="Times New Roman"/>
          <w:color w:val="231F20"/>
          <w:sz w:val="24"/>
          <w:szCs w:val="24"/>
        </w:rPr>
        <w:t>.</w:t>
      </w:r>
    </w:p>
    <w:p w14:paraId="74729F7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6C5CA35F" w14:textId="3322721A"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 xml:space="preserve">В </w:t>
      </w:r>
      <w:r w:rsidRPr="00D121BC">
        <w:rPr>
          <w:rFonts w:ascii="Times New Roman" w:hAnsi="Times New Roman"/>
          <w:b/>
          <w:bCs/>
          <w:color w:val="231F20"/>
          <w:sz w:val="24"/>
          <w:szCs w:val="24"/>
        </w:rPr>
        <w:t>случае</w:t>
      </w:r>
      <w:r w:rsidRPr="00EC3F9E">
        <w:rPr>
          <w:rFonts w:ascii="Times New Roman" w:hAnsi="Times New Roman"/>
          <w:color w:val="231F20"/>
          <w:sz w:val="24"/>
          <w:szCs w:val="24"/>
        </w:rPr>
        <w:t xml:space="preserve"> выявления </w:t>
      </w:r>
      <w:r w:rsidRPr="00D121BC">
        <w:rPr>
          <w:rFonts w:ascii="Times New Roman" w:hAnsi="Times New Roman"/>
          <w:b/>
          <w:bCs/>
          <w:color w:val="231F20"/>
          <w:sz w:val="24"/>
          <w:szCs w:val="24"/>
        </w:rPr>
        <w:t>неправомерной обработки персональных данных</w:t>
      </w:r>
      <w:r w:rsidRPr="00EC3F9E">
        <w:rPr>
          <w:rFonts w:ascii="Times New Roman" w:hAnsi="Times New Roman"/>
          <w:color w:val="231F20"/>
          <w:sz w:val="24"/>
          <w:szCs w:val="24"/>
        </w:rPr>
        <w:t xml:space="preserve">, осуществляемой оператором или лицом, действующим по поручению оператора, </w:t>
      </w:r>
      <w:r w:rsidRPr="00D121BC">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в </w:t>
      </w:r>
      <w:r w:rsidRPr="00D121BC">
        <w:rPr>
          <w:rFonts w:ascii="Times New Roman" w:hAnsi="Times New Roman"/>
          <w:b/>
          <w:bCs/>
          <w:color w:val="231F20"/>
          <w:sz w:val="24"/>
          <w:szCs w:val="24"/>
        </w:rPr>
        <w:t>срок, не превышающий трех рабочих дней с даты этого выявления, обязан прекратить неправомерную обработку персональных данных</w:t>
      </w:r>
      <w:r w:rsidRPr="00EC3F9E">
        <w:rPr>
          <w:rFonts w:ascii="Times New Roman" w:hAnsi="Times New Roman"/>
          <w:color w:val="231F20"/>
          <w:sz w:val="24"/>
          <w:szCs w:val="24"/>
        </w:rPr>
        <w:t xml:space="preserve"> или обеспечить прекращение неправомерной обработки персональных данных лицом, действующим по поручению оператора. В случае, </w:t>
      </w:r>
      <w:r w:rsidRPr="00D121BC">
        <w:rPr>
          <w:rFonts w:ascii="Times New Roman" w:hAnsi="Times New Roman"/>
          <w:b/>
          <w:bCs/>
          <w:color w:val="231F20"/>
          <w:sz w:val="24"/>
          <w:szCs w:val="24"/>
        </w:rPr>
        <w:t>если обеспечить правомерность</w:t>
      </w:r>
      <w:r w:rsidRPr="00EC3F9E">
        <w:rPr>
          <w:rFonts w:ascii="Times New Roman" w:hAnsi="Times New Roman"/>
          <w:color w:val="231F20"/>
          <w:sz w:val="24"/>
          <w:szCs w:val="24"/>
        </w:rPr>
        <w:t xml:space="preserve"> обработки персональных данных </w:t>
      </w:r>
      <w:r w:rsidRPr="00D121BC">
        <w:rPr>
          <w:rFonts w:ascii="Times New Roman" w:hAnsi="Times New Roman"/>
          <w:b/>
          <w:bCs/>
          <w:color w:val="231F20"/>
          <w:sz w:val="24"/>
          <w:szCs w:val="24"/>
        </w:rPr>
        <w:t>невозможно</w:t>
      </w:r>
      <w:r w:rsidRPr="00EC3F9E">
        <w:rPr>
          <w:rFonts w:ascii="Times New Roman" w:hAnsi="Times New Roman"/>
          <w:color w:val="231F20"/>
          <w:sz w:val="24"/>
          <w:szCs w:val="24"/>
        </w:rPr>
        <w:t xml:space="preserve">, </w:t>
      </w:r>
      <w:r w:rsidRPr="00D121BC">
        <w:rPr>
          <w:rFonts w:ascii="Times New Roman" w:hAnsi="Times New Roman"/>
          <w:b/>
          <w:bCs/>
          <w:color w:val="231F20"/>
          <w:sz w:val="24"/>
          <w:szCs w:val="24"/>
        </w:rPr>
        <w:t>оператор</w:t>
      </w:r>
      <w:r w:rsidRPr="00EC3F9E">
        <w:rPr>
          <w:rFonts w:ascii="Times New Roman" w:hAnsi="Times New Roman"/>
          <w:color w:val="231F20"/>
          <w:sz w:val="24"/>
          <w:szCs w:val="24"/>
        </w:rPr>
        <w:t xml:space="preserve"> в срок, не превышающий десяти рабочих дней с даты выявления неправомерной обработки персональных данных, </w:t>
      </w:r>
      <w:r w:rsidRPr="00D121BC">
        <w:rPr>
          <w:rFonts w:ascii="Times New Roman" w:hAnsi="Times New Roman"/>
          <w:b/>
          <w:bCs/>
          <w:color w:val="231F20"/>
          <w:sz w:val="24"/>
          <w:szCs w:val="24"/>
        </w:rPr>
        <w:t>обязан уничтожить такие персональные данные</w:t>
      </w:r>
      <w:r w:rsidRPr="00EC3F9E">
        <w:rPr>
          <w:rFonts w:ascii="Times New Roman" w:hAnsi="Times New Roman"/>
          <w:color w:val="231F20"/>
          <w:sz w:val="24"/>
          <w:szCs w:val="24"/>
        </w:rPr>
        <w:t xml:space="preserve"> или обеспечить их уничтожение. </w:t>
      </w:r>
      <w:r w:rsidRPr="00D121BC">
        <w:rPr>
          <w:rFonts w:ascii="Times New Roman" w:hAnsi="Times New Roman"/>
          <w:b/>
          <w:bCs/>
          <w:color w:val="231F20"/>
          <w:sz w:val="24"/>
          <w:szCs w:val="24"/>
        </w:rPr>
        <w:t>Об устранении</w:t>
      </w:r>
      <w:r w:rsidRPr="00EC3F9E">
        <w:rPr>
          <w:rFonts w:ascii="Times New Roman" w:hAnsi="Times New Roman"/>
          <w:color w:val="231F20"/>
          <w:sz w:val="24"/>
          <w:szCs w:val="24"/>
        </w:rPr>
        <w:t xml:space="preserve"> допущенных </w:t>
      </w:r>
      <w:r w:rsidRPr="00D121BC">
        <w:rPr>
          <w:rFonts w:ascii="Times New Roman" w:hAnsi="Times New Roman"/>
          <w:b/>
          <w:bCs/>
          <w:color w:val="231F20"/>
          <w:sz w:val="24"/>
          <w:szCs w:val="24"/>
        </w:rPr>
        <w:t>нарушений</w:t>
      </w:r>
      <w:r w:rsidRPr="00EC3F9E">
        <w:rPr>
          <w:rFonts w:ascii="Times New Roman" w:hAnsi="Times New Roman"/>
          <w:color w:val="231F20"/>
          <w:sz w:val="24"/>
          <w:szCs w:val="24"/>
        </w:rPr>
        <w:t xml:space="preserve"> или </w:t>
      </w:r>
      <w:r w:rsidRPr="00D121BC">
        <w:rPr>
          <w:rFonts w:ascii="Times New Roman" w:hAnsi="Times New Roman"/>
          <w:b/>
          <w:bCs/>
          <w:color w:val="231F20"/>
          <w:sz w:val="24"/>
          <w:szCs w:val="24"/>
        </w:rPr>
        <w:t>об уничтожении</w:t>
      </w:r>
      <w:r w:rsidRPr="00EC3F9E">
        <w:rPr>
          <w:rFonts w:ascii="Times New Roman" w:hAnsi="Times New Roman"/>
          <w:color w:val="231F20"/>
          <w:sz w:val="24"/>
          <w:szCs w:val="24"/>
        </w:rPr>
        <w:t xml:space="preserve"> персональных данных </w:t>
      </w:r>
      <w:r w:rsidRPr="00D121BC">
        <w:rPr>
          <w:rFonts w:ascii="Times New Roman" w:hAnsi="Times New Roman"/>
          <w:b/>
          <w:bCs/>
          <w:color w:val="231F20"/>
          <w:sz w:val="24"/>
          <w:szCs w:val="24"/>
        </w:rPr>
        <w:t>оператор обязан уведомить субъекта</w:t>
      </w:r>
      <w:r w:rsidRPr="00EC3F9E">
        <w:rPr>
          <w:rFonts w:ascii="Times New Roman" w:hAnsi="Times New Roman"/>
          <w:color w:val="231F20"/>
          <w:sz w:val="24"/>
          <w:szCs w:val="24"/>
        </w:rPr>
        <w:t xml:space="preserve"> </w:t>
      </w:r>
      <w:r>
        <w:rPr>
          <w:rFonts w:ascii="Times New Roman" w:hAnsi="Times New Roman"/>
          <w:color w:val="231F20"/>
          <w:sz w:val="24"/>
          <w:szCs w:val="24"/>
        </w:rPr>
        <w:t>…</w:t>
      </w:r>
    </w:p>
    <w:p w14:paraId="38F45931"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Pr>
          <w:rFonts w:ascii="Times New Roman" w:hAnsi="Times New Roman"/>
          <w:color w:val="231F20"/>
          <w:sz w:val="24"/>
          <w:szCs w:val="24"/>
        </w:rPr>
        <w:t>…</w:t>
      </w:r>
    </w:p>
    <w:p w14:paraId="110E730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 </w:t>
      </w:r>
      <w:r w:rsidRPr="00A11864">
        <w:rPr>
          <w:rFonts w:ascii="Times New Roman" w:hAnsi="Times New Roman"/>
          <w:b/>
          <w:bCs/>
          <w:color w:val="231F20"/>
          <w:sz w:val="24"/>
          <w:szCs w:val="24"/>
        </w:rPr>
        <w:t>случае отзыва субъектом</w:t>
      </w:r>
      <w:r w:rsidRPr="00EC3F9E">
        <w:rPr>
          <w:rFonts w:ascii="Times New Roman" w:hAnsi="Times New Roman"/>
          <w:color w:val="231F20"/>
          <w:sz w:val="24"/>
          <w:szCs w:val="24"/>
        </w:rPr>
        <w:t xml:space="preserve"> </w:t>
      </w:r>
      <w:r>
        <w:rPr>
          <w:rFonts w:ascii="Times New Roman" w:hAnsi="Times New Roman"/>
          <w:color w:val="231F20"/>
          <w:sz w:val="24"/>
          <w:szCs w:val="24"/>
        </w:rPr>
        <w:t>…</w:t>
      </w:r>
      <w:r w:rsidRPr="00EC3F9E">
        <w:rPr>
          <w:rFonts w:ascii="Times New Roman" w:hAnsi="Times New Roman"/>
          <w:color w:val="231F20"/>
          <w:sz w:val="24"/>
          <w:szCs w:val="24"/>
        </w:rPr>
        <w:t xml:space="preserve"> </w:t>
      </w:r>
      <w:r w:rsidRPr="00A11864">
        <w:rPr>
          <w:rFonts w:ascii="Times New Roman" w:hAnsi="Times New Roman"/>
          <w:b/>
          <w:bCs/>
          <w:color w:val="231F20"/>
          <w:sz w:val="24"/>
          <w:szCs w:val="24"/>
        </w:rPr>
        <w:t>согласия на обработку</w:t>
      </w:r>
      <w:r w:rsidRPr="00EC3F9E">
        <w:rPr>
          <w:rFonts w:ascii="Times New Roman" w:hAnsi="Times New Roman"/>
          <w:color w:val="231F20"/>
          <w:sz w:val="24"/>
          <w:szCs w:val="24"/>
        </w:rPr>
        <w:t xml:space="preserve"> его персональных данных </w:t>
      </w:r>
      <w:r w:rsidRPr="00A11864">
        <w:rPr>
          <w:rFonts w:ascii="Times New Roman" w:hAnsi="Times New Roman"/>
          <w:b/>
          <w:bCs/>
          <w:color w:val="231F20"/>
          <w:sz w:val="24"/>
          <w:szCs w:val="24"/>
        </w:rPr>
        <w:t>оператор обязан прекратить их обработку</w:t>
      </w:r>
      <w:r w:rsidRPr="00EC3F9E">
        <w:rPr>
          <w:rFonts w:ascii="Times New Roman" w:hAnsi="Times New Roman"/>
          <w:color w:val="231F20"/>
          <w:sz w:val="24"/>
          <w:szCs w:val="24"/>
        </w:rPr>
        <w:t xml:space="preserve"> или обеспечить прекращение такой и в случае, если сохранение персональных данных более не требуется для целей обработки персональных данных, </w:t>
      </w:r>
      <w:r w:rsidRPr="00A11864">
        <w:rPr>
          <w:rFonts w:ascii="Times New Roman" w:hAnsi="Times New Roman"/>
          <w:b/>
          <w:bCs/>
          <w:color w:val="231F20"/>
          <w:sz w:val="24"/>
          <w:szCs w:val="24"/>
        </w:rPr>
        <w:t>уничтожить персональные данные</w:t>
      </w:r>
      <w:r w:rsidRPr="00EC3F9E">
        <w:rPr>
          <w:rFonts w:ascii="Times New Roman" w:hAnsi="Times New Roman"/>
          <w:color w:val="231F20"/>
          <w:sz w:val="24"/>
          <w:szCs w:val="24"/>
        </w:rPr>
        <w:t xml:space="preserve"> или обеспечить их уничтожение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иным соглашением между оператором и субъектом </w:t>
      </w:r>
      <w:r>
        <w:rPr>
          <w:rFonts w:ascii="Times New Roman" w:hAnsi="Times New Roman"/>
          <w:color w:val="231F20"/>
          <w:sz w:val="24"/>
          <w:szCs w:val="24"/>
        </w:rPr>
        <w:t>…</w:t>
      </w:r>
      <w:r w:rsidRPr="00EC3F9E">
        <w:rPr>
          <w:rFonts w:ascii="Times New Roman" w:hAnsi="Times New Roman"/>
          <w:color w:val="231F20"/>
          <w:sz w:val="24"/>
          <w:szCs w:val="24"/>
        </w:rPr>
        <w:t xml:space="preserve"> либо если опе</w:t>
      </w:r>
      <w:r>
        <w:rPr>
          <w:rFonts w:ascii="Times New Roman" w:hAnsi="Times New Roman"/>
          <w:color w:val="231F20"/>
          <w:sz w:val="24"/>
          <w:szCs w:val="24"/>
        </w:rPr>
        <w:t>р</w:t>
      </w:r>
      <w:r w:rsidRPr="00EC3F9E">
        <w:rPr>
          <w:rFonts w:ascii="Times New Roman" w:hAnsi="Times New Roman"/>
          <w:color w:val="231F20"/>
          <w:sz w:val="24"/>
          <w:szCs w:val="24"/>
        </w:rPr>
        <w:t xml:space="preserve">атор не вправе осуществлять обработку персональных данных без согласия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на основаниях, предусмотренных в законодательстве.</w:t>
      </w:r>
    </w:p>
    <w:p w14:paraId="725EF521"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3FEEF84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A11864">
        <w:rPr>
          <w:rFonts w:ascii="Times New Roman" w:hAnsi="Times New Roman"/>
          <w:b/>
          <w:bCs/>
          <w:color w:val="231F20"/>
          <w:sz w:val="24"/>
          <w:szCs w:val="24"/>
        </w:rPr>
        <w:t>Оператор до начала обработки персональных данных обязан уведомить уполномоченный орган по защите прав субъектов персональных данных о своем намерении осуществлять обработку персональных данных</w:t>
      </w:r>
      <w:r w:rsidRPr="00EC3F9E">
        <w:rPr>
          <w:rFonts w:ascii="Times New Roman" w:hAnsi="Times New Roman"/>
          <w:color w:val="231F20"/>
          <w:sz w:val="24"/>
          <w:szCs w:val="24"/>
        </w:rPr>
        <w:t xml:space="preserve">. </w:t>
      </w:r>
      <w:r w:rsidRPr="00A11864">
        <w:rPr>
          <w:rFonts w:ascii="Times New Roman" w:hAnsi="Times New Roman"/>
          <w:b/>
          <w:bCs/>
          <w:color w:val="231F20"/>
          <w:sz w:val="24"/>
          <w:szCs w:val="24"/>
        </w:rPr>
        <w:t xml:space="preserve">Оператор вправе </w:t>
      </w:r>
      <w:r w:rsidRPr="00A11864">
        <w:rPr>
          <w:rFonts w:ascii="Times New Roman" w:hAnsi="Times New Roman"/>
          <w:b/>
          <w:bCs/>
          <w:color w:val="231F20"/>
          <w:sz w:val="24"/>
          <w:szCs w:val="24"/>
        </w:rPr>
        <w:lastRenderedPageBreak/>
        <w:t>осуществлять без уведомления уполномоченного органа обработку персональных данных</w:t>
      </w:r>
      <w:r w:rsidRPr="00EC3F9E">
        <w:rPr>
          <w:rFonts w:ascii="Times New Roman" w:hAnsi="Times New Roman"/>
          <w:color w:val="231F20"/>
          <w:sz w:val="24"/>
          <w:szCs w:val="24"/>
        </w:rPr>
        <w:t>:</w:t>
      </w:r>
    </w:p>
    <w:p w14:paraId="4DB7E7C1" w14:textId="77777777" w:rsidR="00030577" w:rsidRPr="00EC3F9E" w:rsidRDefault="00030577" w:rsidP="00030577">
      <w:pPr>
        <w:numPr>
          <w:ilvl w:val="0"/>
          <w:numId w:val="16"/>
        </w:numPr>
        <w:tabs>
          <w:tab w:val="left" w:pos="606"/>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обрабатываемых в соответствии с трудовым законодательством;</w:t>
      </w:r>
    </w:p>
    <w:p w14:paraId="2342ABC9" w14:textId="77777777" w:rsidR="00030577" w:rsidRPr="00EC3F9E" w:rsidRDefault="00030577" w:rsidP="00030577">
      <w:pPr>
        <w:numPr>
          <w:ilvl w:val="0"/>
          <w:numId w:val="16"/>
        </w:numPr>
        <w:tabs>
          <w:tab w:val="left" w:pos="63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полученных оператором в связи с заключением договора, стороной которого является субъект </w:t>
      </w:r>
      <w:r>
        <w:rPr>
          <w:rFonts w:ascii="Times New Roman" w:hAnsi="Times New Roman"/>
          <w:color w:val="231F20"/>
          <w:sz w:val="24"/>
          <w:szCs w:val="24"/>
        </w:rPr>
        <w:t>…</w:t>
      </w:r>
      <w:r w:rsidRPr="00EC3F9E">
        <w:rPr>
          <w:rFonts w:ascii="Times New Roman" w:hAnsi="Times New Roman"/>
          <w:color w:val="231F20"/>
          <w:sz w:val="24"/>
          <w:szCs w:val="24"/>
        </w:rPr>
        <w:t xml:space="preserve">, если персональные данные не распространяются, а также не предоставляются третьим лицам без согласия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и используются оператором исключительно для исполнения указанного договора и заключения договоров с субъектом </w:t>
      </w:r>
      <w:r>
        <w:rPr>
          <w:rFonts w:ascii="Times New Roman" w:hAnsi="Times New Roman"/>
          <w:color w:val="231F20"/>
          <w:sz w:val="24"/>
          <w:szCs w:val="24"/>
        </w:rPr>
        <w:t>…</w:t>
      </w:r>
      <w:r w:rsidRPr="00EC3F9E">
        <w:rPr>
          <w:rFonts w:ascii="Times New Roman" w:hAnsi="Times New Roman"/>
          <w:color w:val="231F20"/>
          <w:sz w:val="24"/>
          <w:szCs w:val="24"/>
        </w:rPr>
        <w:t>;</w:t>
      </w:r>
    </w:p>
    <w:p w14:paraId="4FC4FB3C" w14:textId="77777777" w:rsidR="00030577" w:rsidRPr="00EC3F9E" w:rsidRDefault="00030577" w:rsidP="00030577">
      <w:pPr>
        <w:numPr>
          <w:ilvl w:val="0"/>
          <w:numId w:val="16"/>
        </w:numPr>
        <w:tabs>
          <w:tab w:val="left" w:pos="63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РФ,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14:paraId="52E715FF" w14:textId="77777777" w:rsidR="00030577" w:rsidRPr="00EC3F9E" w:rsidRDefault="00030577" w:rsidP="00030577">
      <w:pPr>
        <w:numPr>
          <w:ilvl w:val="0"/>
          <w:numId w:val="16"/>
        </w:numPr>
        <w:tabs>
          <w:tab w:val="left" w:pos="60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сделанных субъектом персональных данных общедоступными;</w:t>
      </w:r>
    </w:p>
    <w:p w14:paraId="0643B261" w14:textId="77777777" w:rsidR="00030577" w:rsidRPr="00EC3F9E" w:rsidRDefault="00030577" w:rsidP="00030577">
      <w:pPr>
        <w:numPr>
          <w:ilvl w:val="0"/>
          <w:numId w:val="16"/>
        </w:numPr>
        <w:tabs>
          <w:tab w:val="left" w:pos="601"/>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включающих в себя только фамилии, имена и отчества субъектов </w:t>
      </w:r>
      <w:r>
        <w:rPr>
          <w:rFonts w:ascii="Times New Roman" w:hAnsi="Times New Roman"/>
          <w:color w:val="231F20"/>
          <w:sz w:val="24"/>
          <w:szCs w:val="24"/>
        </w:rPr>
        <w:t>…</w:t>
      </w:r>
      <w:r w:rsidRPr="00EC3F9E">
        <w:rPr>
          <w:rFonts w:ascii="Times New Roman" w:hAnsi="Times New Roman"/>
          <w:color w:val="231F20"/>
          <w:sz w:val="24"/>
          <w:szCs w:val="24"/>
        </w:rPr>
        <w:t>;</w:t>
      </w:r>
    </w:p>
    <w:p w14:paraId="6E1EE570" w14:textId="77777777" w:rsidR="00030577" w:rsidRPr="00EC3F9E" w:rsidRDefault="00030577" w:rsidP="00030577">
      <w:pPr>
        <w:numPr>
          <w:ilvl w:val="0"/>
          <w:numId w:val="16"/>
        </w:numPr>
        <w:tabs>
          <w:tab w:val="left" w:pos="64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необходимых в целях однократного пропуска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на территорию, на которой находится оператор, или в иных аналогичных целях;</w:t>
      </w:r>
    </w:p>
    <w:p w14:paraId="3254EE5A" w14:textId="77777777" w:rsidR="00030577" w:rsidRPr="00EC3F9E" w:rsidRDefault="00030577" w:rsidP="00030577">
      <w:pPr>
        <w:numPr>
          <w:ilvl w:val="0"/>
          <w:numId w:val="16"/>
        </w:numPr>
        <w:tabs>
          <w:tab w:val="left" w:pos="65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14:paraId="7F48C57D" w14:textId="77777777" w:rsidR="00030577" w:rsidRPr="001772F1" w:rsidRDefault="00030577" w:rsidP="00030577">
      <w:pPr>
        <w:numPr>
          <w:ilvl w:val="0"/>
          <w:numId w:val="16"/>
        </w:numPr>
        <w:tabs>
          <w:tab w:val="left" w:pos="66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1772F1">
        <w:rPr>
          <w:rFonts w:ascii="Times New Roman" w:hAnsi="Times New Roman"/>
          <w:color w:val="231F20"/>
          <w:sz w:val="24"/>
          <w:szCs w:val="24"/>
        </w:rPr>
        <w:t>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14:paraId="25CD419A" w14:textId="77777777"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4E5A67B8"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A11864">
        <w:rPr>
          <w:rFonts w:ascii="Times New Roman" w:hAnsi="Times New Roman"/>
          <w:b/>
          <w:bCs/>
          <w:color w:val="231F20"/>
          <w:sz w:val="24"/>
          <w:szCs w:val="24"/>
        </w:rPr>
        <w:t>Уведомление</w:t>
      </w:r>
      <w:r w:rsidRPr="00EC3F9E">
        <w:rPr>
          <w:rFonts w:ascii="Times New Roman" w:hAnsi="Times New Roman"/>
          <w:color w:val="231F20"/>
          <w:sz w:val="24"/>
          <w:szCs w:val="24"/>
        </w:rPr>
        <w:t xml:space="preserve"> направляется в </w:t>
      </w:r>
      <w:r w:rsidRPr="00A11864">
        <w:rPr>
          <w:rFonts w:ascii="Times New Roman" w:hAnsi="Times New Roman"/>
          <w:b/>
          <w:bCs/>
          <w:color w:val="231F20"/>
          <w:sz w:val="24"/>
          <w:szCs w:val="24"/>
        </w:rPr>
        <w:t>виде документа на бумажном носителе</w:t>
      </w:r>
      <w:r w:rsidRPr="00EC3F9E">
        <w:rPr>
          <w:rFonts w:ascii="Times New Roman" w:hAnsi="Times New Roman"/>
          <w:color w:val="231F20"/>
          <w:sz w:val="24"/>
          <w:szCs w:val="24"/>
        </w:rPr>
        <w:t xml:space="preserve"> или в форме </w:t>
      </w:r>
      <w:r w:rsidRPr="00A11864">
        <w:rPr>
          <w:rFonts w:ascii="Times New Roman" w:hAnsi="Times New Roman"/>
          <w:b/>
          <w:bCs/>
          <w:color w:val="231F20"/>
          <w:sz w:val="24"/>
          <w:szCs w:val="24"/>
        </w:rPr>
        <w:t>электронного документа</w:t>
      </w:r>
      <w:r w:rsidRPr="00EC3F9E">
        <w:rPr>
          <w:rFonts w:ascii="Times New Roman" w:hAnsi="Times New Roman"/>
          <w:color w:val="231F20"/>
          <w:sz w:val="24"/>
          <w:szCs w:val="24"/>
        </w:rPr>
        <w:t xml:space="preserve"> и подписывается уполномоченным лицом. Уведомление должно содержать следующие сведения:</w:t>
      </w:r>
    </w:p>
    <w:p w14:paraId="7D49CF36" w14:textId="77777777" w:rsidR="00030577" w:rsidRPr="00EC3F9E" w:rsidRDefault="00030577" w:rsidP="00030577">
      <w:pPr>
        <w:numPr>
          <w:ilvl w:val="0"/>
          <w:numId w:val="15"/>
        </w:numPr>
        <w:tabs>
          <w:tab w:val="left" w:pos="646"/>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наименование (фамилия, имя, отчество), адрес оператора;</w:t>
      </w:r>
    </w:p>
    <w:p w14:paraId="139F54DD"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цель обработки персональных данных;</w:t>
      </w:r>
    </w:p>
    <w:p w14:paraId="62875AB4"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категории персональных данных;</w:t>
      </w:r>
    </w:p>
    <w:p w14:paraId="7DAFA2F9" w14:textId="77777777" w:rsidR="00030577" w:rsidRPr="00EC3F9E" w:rsidRDefault="00030577" w:rsidP="00030577">
      <w:pPr>
        <w:numPr>
          <w:ilvl w:val="0"/>
          <w:numId w:val="15"/>
        </w:numPr>
        <w:tabs>
          <w:tab w:val="left" w:pos="665"/>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категории субъектов, персональные данные которых обрабатываются;</w:t>
      </w:r>
    </w:p>
    <w:p w14:paraId="560C26C3" w14:textId="77777777" w:rsidR="00030577" w:rsidRPr="00EC3F9E" w:rsidRDefault="00030577" w:rsidP="00030577">
      <w:pPr>
        <w:numPr>
          <w:ilvl w:val="0"/>
          <w:numId w:val="15"/>
        </w:numPr>
        <w:tabs>
          <w:tab w:val="left" w:pos="648"/>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правовое основание обработки персональных данных;</w:t>
      </w:r>
    </w:p>
    <w:p w14:paraId="2B37EDDE" w14:textId="77777777" w:rsidR="00030577" w:rsidRPr="00EC3F9E" w:rsidRDefault="00030577" w:rsidP="00030577">
      <w:pPr>
        <w:numPr>
          <w:ilvl w:val="0"/>
          <w:numId w:val="15"/>
        </w:numPr>
        <w:tabs>
          <w:tab w:val="left" w:pos="65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перечень действий с персональными данными, общее описание используемых оператором способов обработки персональных данных;</w:t>
      </w:r>
    </w:p>
    <w:p w14:paraId="1BAD2E20" w14:textId="77777777" w:rsidR="00030577" w:rsidRPr="00EC3F9E" w:rsidRDefault="00030577" w:rsidP="00030577">
      <w:pPr>
        <w:numPr>
          <w:ilvl w:val="0"/>
          <w:numId w:val="15"/>
        </w:numPr>
        <w:tabs>
          <w:tab w:val="left" w:pos="66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описание мер, направленных на обеспечение выполнения оператором обязанностей, предусмотренных законодательством РФ, и безопасности персональных данных при их обработке, в том числе сведения о наличии шифровальных (криптографических) средств и наименования этих средств;</w:t>
      </w:r>
    </w:p>
    <w:p w14:paraId="5DCF383F" w14:textId="77777777" w:rsidR="00030577" w:rsidRPr="00EC3F9E" w:rsidRDefault="00030577" w:rsidP="00030577">
      <w:pPr>
        <w:numPr>
          <w:ilvl w:val="0"/>
          <w:numId w:val="15"/>
        </w:numPr>
        <w:tabs>
          <w:tab w:val="left" w:pos="68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14:paraId="71ADB2AF" w14:textId="77777777" w:rsidR="00030577" w:rsidRPr="00EC3F9E" w:rsidRDefault="00030577" w:rsidP="00030577">
      <w:pPr>
        <w:numPr>
          <w:ilvl w:val="0"/>
          <w:numId w:val="15"/>
        </w:numPr>
        <w:tabs>
          <w:tab w:val="left" w:pos="647"/>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дата начала обработки персональных данных;</w:t>
      </w:r>
    </w:p>
    <w:p w14:paraId="2FACCFB2" w14:textId="77777777" w:rsidR="00030577" w:rsidRPr="00EC3F9E" w:rsidRDefault="00030577" w:rsidP="00030577">
      <w:pPr>
        <w:numPr>
          <w:ilvl w:val="0"/>
          <w:numId w:val="15"/>
        </w:numPr>
        <w:tabs>
          <w:tab w:val="left" w:pos="731"/>
        </w:tabs>
        <w:kinsoku w:val="0"/>
        <w:overflowPunct w:val="0"/>
        <w:autoSpaceDE w:val="0"/>
        <w:autoSpaceDN w:val="0"/>
        <w:adjustRightInd w:val="0"/>
        <w:spacing w:after="0" w:line="240" w:lineRule="auto"/>
        <w:ind w:left="0" w:firstLine="709"/>
        <w:rPr>
          <w:rFonts w:ascii="Times New Roman" w:hAnsi="Times New Roman"/>
          <w:color w:val="000000"/>
          <w:sz w:val="24"/>
          <w:szCs w:val="24"/>
        </w:rPr>
      </w:pPr>
      <w:r w:rsidRPr="00EC3F9E">
        <w:rPr>
          <w:rFonts w:ascii="Times New Roman" w:hAnsi="Times New Roman"/>
          <w:color w:val="231F20"/>
          <w:sz w:val="24"/>
          <w:szCs w:val="24"/>
        </w:rPr>
        <w:t>срок или условие прекращения обработки персональных данных;</w:t>
      </w:r>
    </w:p>
    <w:p w14:paraId="13A8BDB4" w14:textId="77777777" w:rsidR="00030577" w:rsidRPr="00EC3F9E" w:rsidRDefault="00030577" w:rsidP="00030577">
      <w:pPr>
        <w:numPr>
          <w:ilvl w:val="0"/>
          <w:numId w:val="15"/>
        </w:numPr>
        <w:tabs>
          <w:tab w:val="left" w:pos="77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сведения о наличии или об отсутствии трансграничной передачи персональных данных в процессе их обработки;</w:t>
      </w:r>
    </w:p>
    <w:p w14:paraId="4B82544B" w14:textId="77777777" w:rsidR="00030577" w:rsidRPr="00EC3F9E" w:rsidRDefault="00030577" w:rsidP="00030577">
      <w:pPr>
        <w:numPr>
          <w:ilvl w:val="0"/>
          <w:numId w:val="15"/>
        </w:numPr>
        <w:tabs>
          <w:tab w:val="left" w:pos="770"/>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сведения об обеспечении безопасности персональных данных в соответствии с требованиями к защите персональных данных, установленными Правительством РФ.</w:t>
      </w:r>
    </w:p>
    <w:p w14:paraId="61E89A0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В случае изменения сведений, указанных в уведомлении,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14:paraId="336A2E7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0B85C4AE"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25D71031"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color w:val="000000"/>
          <w:sz w:val="24"/>
          <w:szCs w:val="24"/>
        </w:rPr>
      </w:pPr>
      <w:r w:rsidRPr="00EC3F9E">
        <w:rPr>
          <w:rFonts w:ascii="Times New Roman" w:hAnsi="Times New Roman"/>
          <w:b/>
          <w:bCs/>
          <w:color w:val="231F20"/>
          <w:sz w:val="24"/>
          <w:szCs w:val="24"/>
        </w:rPr>
        <w:t>§ 4. Контроль и надзор за обработкой персональных данных</w:t>
      </w:r>
    </w:p>
    <w:p w14:paraId="4694FE7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Уполномоченным органом по защите прав субъектов </w:t>
      </w:r>
      <w:r>
        <w:rPr>
          <w:rFonts w:ascii="Times New Roman" w:hAnsi="Times New Roman"/>
          <w:color w:val="231F20"/>
          <w:sz w:val="24"/>
          <w:szCs w:val="24"/>
        </w:rPr>
        <w:t>…</w:t>
      </w:r>
      <w:r w:rsidRPr="00EC3F9E">
        <w:rPr>
          <w:rFonts w:ascii="Times New Roman" w:hAnsi="Times New Roman"/>
          <w:color w:val="231F20"/>
          <w:sz w:val="24"/>
          <w:szCs w:val="24"/>
        </w:rPr>
        <w:t>, на который возлагается обеспечение контроля и надзора</w:t>
      </w:r>
      <w:r>
        <w:rPr>
          <w:rFonts w:ascii="Times New Roman" w:hAnsi="Times New Roman"/>
          <w:color w:val="231F20"/>
          <w:sz w:val="24"/>
          <w:szCs w:val="24"/>
        </w:rPr>
        <w:t xml:space="preserve"> </w:t>
      </w:r>
      <w:r w:rsidRPr="00EC3F9E">
        <w:rPr>
          <w:rFonts w:ascii="Times New Roman" w:hAnsi="Times New Roman"/>
          <w:color w:val="231F20"/>
          <w:sz w:val="24"/>
          <w:szCs w:val="24"/>
        </w:rPr>
        <w:t>за соответствием обработки персональных данных требованиям законодательства о персональных данных, является федеральный орган исполнительной власти, осуществляющий функции по контролю и надзору в сфере информационных технологий и связи — Федеральная служба по надзору в сфере связи, информационных технологий и массовых коммуникаций.</w:t>
      </w:r>
    </w:p>
    <w:p w14:paraId="5CF407AE"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Уполномоченный орган по защите прав субъектов персональных данных рассматривает обращения субъекта </w:t>
      </w:r>
      <w:r>
        <w:rPr>
          <w:rFonts w:ascii="Times New Roman" w:hAnsi="Times New Roman"/>
          <w:color w:val="231F20"/>
          <w:sz w:val="24"/>
          <w:szCs w:val="24"/>
        </w:rPr>
        <w:t>…</w:t>
      </w:r>
      <w:r w:rsidRPr="00EC3F9E">
        <w:rPr>
          <w:rFonts w:ascii="Times New Roman" w:hAnsi="Times New Roman"/>
          <w:color w:val="231F20"/>
          <w:sz w:val="24"/>
          <w:szCs w:val="24"/>
        </w:rPr>
        <w:t xml:space="preserve"> о соответствии содержания персональных данных и способов их обработки целям их обработки и принимает соответствующее решение.</w:t>
      </w:r>
    </w:p>
    <w:p w14:paraId="18D78B3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665A69">
        <w:rPr>
          <w:rFonts w:ascii="Times New Roman" w:hAnsi="Times New Roman"/>
          <w:b/>
          <w:bCs/>
          <w:color w:val="231F20"/>
          <w:sz w:val="24"/>
          <w:szCs w:val="24"/>
        </w:rPr>
        <w:t>Уполномоченный орган</w:t>
      </w:r>
      <w:r w:rsidRPr="00EC3F9E">
        <w:rPr>
          <w:rFonts w:ascii="Times New Roman" w:hAnsi="Times New Roman"/>
          <w:color w:val="231F20"/>
          <w:sz w:val="24"/>
          <w:szCs w:val="24"/>
        </w:rPr>
        <w:t xml:space="preserve"> по защите прав субъектов персональных данных </w:t>
      </w:r>
      <w:r w:rsidRPr="00665A69">
        <w:rPr>
          <w:rFonts w:ascii="Times New Roman" w:hAnsi="Times New Roman"/>
          <w:b/>
          <w:bCs/>
          <w:color w:val="231F20"/>
          <w:sz w:val="24"/>
          <w:szCs w:val="24"/>
        </w:rPr>
        <w:t>имеет право</w:t>
      </w:r>
      <w:r w:rsidRPr="00EC3F9E">
        <w:rPr>
          <w:rFonts w:ascii="Times New Roman" w:hAnsi="Times New Roman"/>
          <w:color w:val="231F20"/>
          <w:sz w:val="24"/>
          <w:szCs w:val="24"/>
        </w:rPr>
        <w:t>:</w:t>
      </w:r>
    </w:p>
    <w:p w14:paraId="20053B4A" w14:textId="77777777" w:rsidR="00030577" w:rsidRPr="00EC3F9E" w:rsidRDefault="00030577" w:rsidP="00030577">
      <w:pPr>
        <w:numPr>
          <w:ilvl w:val="0"/>
          <w:numId w:val="14"/>
        </w:numPr>
        <w:tabs>
          <w:tab w:val="left" w:pos="65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запрашивать у физических или юридических лиц информацию, необходимую для реализации своих полномочий, и безвозмездно получать такую информацию;</w:t>
      </w:r>
    </w:p>
    <w:p w14:paraId="03C04C18" w14:textId="77777777" w:rsidR="00030577" w:rsidRPr="00665A69" w:rsidRDefault="00030577" w:rsidP="00030577">
      <w:pPr>
        <w:numPr>
          <w:ilvl w:val="0"/>
          <w:numId w:val="14"/>
        </w:numPr>
        <w:tabs>
          <w:tab w:val="left" w:pos="65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665A69">
        <w:rPr>
          <w:rFonts w:ascii="Times New Roman" w:hAnsi="Times New Roman"/>
          <w:color w:val="231F20"/>
          <w:sz w:val="24"/>
          <w:szCs w:val="24"/>
        </w:rPr>
        <w:t>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r>
        <w:rPr>
          <w:rFonts w:ascii="Times New Roman" w:hAnsi="Times New Roman"/>
          <w:color w:val="231F20"/>
          <w:sz w:val="24"/>
          <w:szCs w:val="24"/>
        </w:rPr>
        <w:t xml:space="preserve"> </w:t>
      </w:r>
      <w:r w:rsidRPr="00665A69">
        <w:rPr>
          <w:rFonts w:ascii="Times New Roman" w:hAnsi="Times New Roman"/>
          <w:color w:val="231F20"/>
          <w:sz w:val="24"/>
          <w:szCs w:val="24"/>
        </w:rPr>
        <w:t>…;</w:t>
      </w:r>
    </w:p>
    <w:p w14:paraId="0333EFC4" w14:textId="77777777" w:rsidR="00030577" w:rsidRPr="00EC3F9E" w:rsidRDefault="00030577" w:rsidP="00030577">
      <w:pPr>
        <w:numPr>
          <w:ilvl w:val="0"/>
          <w:numId w:val="14"/>
        </w:numPr>
        <w:tabs>
          <w:tab w:val="left" w:pos="64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требовать от оператора уточнения, блокирования или уничтоже</w:t>
      </w:r>
      <w:r>
        <w:rPr>
          <w:rFonts w:ascii="Times New Roman" w:hAnsi="Times New Roman"/>
          <w:color w:val="231F20"/>
          <w:sz w:val="24"/>
          <w:szCs w:val="24"/>
        </w:rPr>
        <w:t>н</w:t>
      </w:r>
      <w:r w:rsidRPr="00EC3F9E">
        <w:rPr>
          <w:rFonts w:ascii="Times New Roman" w:hAnsi="Times New Roman"/>
          <w:color w:val="231F20"/>
          <w:sz w:val="24"/>
          <w:szCs w:val="24"/>
        </w:rPr>
        <w:t>ия недостоверных или полученных незаконным путем персональных данных;</w:t>
      </w:r>
    </w:p>
    <w:p w14:paraId="7A81EAC5" w14:textId="77777777" w:rsidR="00030577" w:rsidRPr="00EC3F9E" w:rsidRDefault="00030577" w:rsidP="00030577">
      <w:pPr>
        <w:numPr>
          <w:ilvl w:val="0"/>
          <w:numId w:val="14"/>
        </w:numPr>
        <w:tabs>
          <w:tab w:val="left" w:pos="71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принимать в установленном законодательством РФ порядке меры по приостановлению или прекращению обработки персональных данных, осуществляемой с нарушением требований законодательства РФ </w:t>
      </w:r>
      <w:r>
        <w:rPr>
          <w:rFonts w:ascii="Times New Roman" w:hAnsi="Times New Roman"/>
          <w:color w:val="231F20"/>
          <w:sz w:val="24"/>
          <w:szCs w:val="24"/>
        </w:rPr>
        <w:t>…</w:t>
      </w:r>
      <w:r w:rsidRPr="00EC3F9E">
        <w:rPr>
          <w:rFonts w:ascii="Times New Roman" w:hAnsi="Times New Roman"/>
          <w:color w:val="231F20"/>
          <w:sz w:val="24"/>
          <w:szCs w:val="24"/>
        </w:rPr>
        <w:t>;</w:t>
      </w:r>
    </w:p>
    <w:p w14:paraId="65188D17" w14:textId="77777777" w:rsidR="00030577" w:rsidRPr="00EC3F9E" w:rsidRDefault="00030577" w:rsidP="00030577">
      <w:pPr>
        <w:numPr>
          <w:ilvl w:val="0"/>
          <w:numId w:val="14"/>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14:paraId="79E99021" w14:textId="77777777" w:rsidR="00030577" w:rsidRPr="00292FD7" w:rsidRDefault="00030577" w:rsidP="00030577">
      <w:pPr>
        <w:numPr>
          <w:ilvl w:val="0"/>
          <w:numId w:val="14"/>
        </w:numPr>
        <w:tabs>
          <w:tab w:val="left" w:pos="65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292FD7">
        <w:rPr>
          <w:rFonts w:ascii="Times New Roman" w:hAnsi="Times New Roman"/>
          <w:color w:val="231F20"/>
          <w:sz w:val="24"/>
          <w:szCs w:val="24"/>
        </w:rPr>
        <w:t>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о принимаемых мерах, направленных на обеспечение выполнения оператором обязанностей, предусмотренных законодательством РФ, и безопасности персональных данных при их обработке, в том числе сведения о наличии шифровальных (криптографических) средств и наименования этих средств;</w:t>
      </w:r>
    </w:p>
    <w:p w14:paraId="104B4DF5" w14:textId="77777777" w:rsidR="00030577" w:rsidRPr="00EC3F9E" w:rsidRDefault="00030577" w:rsidP="00030577">
      <w:pPr>
        <w:numPr>
          <w:ilvl w:val="0"/>
          <w:numId w:val="13"/>
        </w:numPr>
        <w:tabs>
          <w:tab w:val="left" w:pos="63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законодательством РФ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14:paraId="33FA6F2B" w14:textId="77777777" w:rsidR="00030577" w:rsidRPr="00EC3F9E" w:rsidRDefault="00030577" w:rsidP="00030577">
      <w:pPr>
        <w:numPr>
          <w:ilvl w:val="0"/>
          <w:numId w:val="13"/>
        </w:numPr>
        <w:tabs>
          <w:tab w:val="left" w:pos="62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w:t>
      </w:r>
      <w:r w:rsidRPr="00EC3F9E">
        <w:rPr>
          <w:rFonts w:ascii="Times New Roman" w:hAnsi="Times New Roman"/>
          <w:color w:val="231F20"/>
          <w:sz w:val="24"/>
          <w:szCs w:val="24"/>
        </w:rPr>
        <w:lastRenderedPageBreak/>
        <w:t>связанных с нарушением прав субъектов персональных данных, в соответствии с подведомственностью;</w:t>
      </w:r>
    </w:p>
    <w:p w14:paraId="2987A32F" w14:textId="77777777" w:rsidR="00030577" w:rsidRPr="00EC3F9E" w:rsidRDefault="00030577" w:rsidP="00030577">
      <w:pPr>
        <w:numPr>
          <w:ilvl w:val="0"/>
          <w:numId w:val="13"/>
        </w:numPr>
        <w:tabs>
          <w:tab w:val="left" w:pos="604"/>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вносить в Правительство РФ предложения о совершенствовании нормативного правового регулирования защиты прав субъектов персональных данных;</w:t>
      </w:r>
    </w:p>
    <w:p w14:paraId="538BFE64" w14:textId="77777777" w:rsidR="00030577" w:rsidRPr="00EC3F9E" w:rsidRDefault="00030577" w:rsidP="00030577">
      <w:pPr>
        <w:numPr>
          <w:ilvl w:val="0"/>
          <w:numId w:val="13"/>
        </w:numPr>
        <w:tabs>
          <w:tab w:val="left" w:pos="74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привлекать к административной ответственности лиц, виновных в нарушении законодательства о персональных данных.</w:t>
      </w:r>
    </w:p>
    <w:p w14:paraId="3CAB24A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w:t>
      </w:r>
    </w:p>
    <w:p w14:paraId="0CA940AF"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665A69">
        <w:rPr>
          <w:rFonts w:ascii="Times New Roman" w:hAnsi="Times New Roman"/>
          <w:b/>
          <w:bCs/>
          <w:color w:val="231F20"/>
          <w:sz w:val="24"/>
          <w:szCs w:val="24"/>
        </w:rPr>
        <w:t>Уполномоченный орган</w:t>
      </w:r>
      <w:r w:rsidRPr="00EC3F9E">
        <w:rPr>
          <w:rFonts w:ascii="Times New Roman" w:hAnsi="Times New Roman"/>
          <w:color w:val="231F20"/>
          <w:sz w:val="24"/>
          <w:szCs w:val="24"/>
        </w:rPr>
        <w:t xml:space="preserve"> по защите прав субъектов персональных данных </w:t>
      </w:r>
      <w:r w:rsidRPr="00665A69">
        <w:rPr>
          <w:rFonts w:ascii="Times New Roman" w:hAnsi="Times New Roman"/>
          <w:b/>
          <w:bCs/>
          <w:color w:val="231F20"/>
          <w:sz w:val="24"/>
          <w:szCs w:val="24"/>
        </w:rPr>
        <w:t>обязан</w:t>
      </w:r>
      <w:r w:rsidRPr="00EC3F9E">
        <w:rPr>
          <w:rFonts w:ascii="Times New Roman" w:hAnsi="Times New Roman"/>
          <w:color w:val="231F20"/>
          <w:sz w:val="24"/>
          <w:szCs w:val="24"/>
        </w:rPr>
        <w:t>:</w:t>
      </w:r>
    </w:p>
    <w:p w14:paraId="54232748" w14:textId="77777777" w:rsidR="00030577" w:rsidRPr="00EC3F9E" w:rsidRDefault="00030577" w:rsidP="00030577">
      <w:pPr>
        <w:numPr>
          <w:ilvl w:val="0"/>
          <w:numId w:val="12"/>
        </w:numPr>
        <w:tabs>
          <w:tab w:val="left" w:pos="59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организовывать в соответствии с требованиями законодательства о персональных данных защиту прав субъектов персональных данных;</w:t>
      </w:r>
    </w:p>
    <w:p w14:paraId="63A6C75A" w14:textId="77777777" w:rsidR="00030577" w:rsidRPr="00EC3F9E" w:rsidRDefault="00030577" w:rsidP="00030577">
      <w:pPr>
        <w:numPr>
          <w:ilvl w:val="0"/>
          <w:numId w:val="12"/>
        </w:numPr>
        <w:tabs>
          <w:tab w:val="left" w:pos="62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14:paraId="103AAB81" w14:textId="77777777" w:rsidR="00030577" w:rsidRPr="00292FD7" w:rsidRDefault="00030577" w:rsidP="00030577">
      <w:pPr>
        <w:numPr>
          <w:ilvl w:val="0"/>
          <w:numId w:val="12"/>
        </w:numPr>
        <w:tabs>
          <w:tab w:val="left" w:pos="649"/>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292FD7">
        <w:rPr>
          <w:rFonts w:ascii="Times New Roman" w:hAnsi="Times New Roman"/>
          <w:color w:val="231F20"/>
          <w:sz w:val="24"/>
          <w:szCs w:val="24"/>
        </w:rPr>
        <w:t>вести реестр операторов;</w:t>
      </w:r>
    </w:p>
    <w:p w14:paraId="35D2253E" w14:textId="77777777" w:rsidR="00030577" w:rsidRPr="00EC3F9E" w:rsidRDefault="00030577" w:rsidP="00030577">
      <w:pPr>
        <w:numPr>
          <w:ilvl w:val="0"/>
          <w:numId w:val="11"/>
        </w:numPr>
        <w:tabs>
          <w:tab w:val="left" w:pos="648"/>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осуществлять меры, направленные на совершенствование защиты прав субъектов персональных данных;</w:t>
      </w:r>
    </w:p>
    <w:p w14:paraId="59EB89E6" w14:textId="77777777" w:rsidR="00030577" w:rsidRPr="00EC3F9E" w:rsidRDefault="00030577" w:rsidP="00030577">
      <w:pPr>
        <w:numPr>
          <w:ilvl w:val="0"/>
          <w:numId w:val="11"/>
        </w:numPr>
        <w:tabs>
          <w:tab w:val="left" w:pos="666"/>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 xml:space="preserve">принимать в установленном законодательством РФ порядке </w:t>
      </w:r>
      <w:r>
        <w:rPr>
          <w:rFonts w:ascii="Times New Roman" w:hAnsi="Times New Roman"/>
          <w:color w:val="231F20"/>
          <w:sz w:val="24"/>
          <w:szCs w:val="24"/>
        </w:rPr>
        <w:t>…</w:t>
      </w:r>
      <w:r w:rsidRPr="00EC3F9E">
        <w:rPr>
          <w:rFonts w:ascii="Times New Roman" w:hAnsi="Times New Roman"/>
          <w:color w:val="231F20"/>
          <w:sz w:val="24"/>
          <w:szCs w:val="24"/>
        </w:rPr>
        <w:t xml:space="preserve"> меры по приостановлению или прекращению обработки персональных данных;</w:t>
      </w:r>
    </w:p>
    <w:p w14:paraId="3C16163F" w14:textId="77777777" w:rsidR="00030577" w:rsidRPr="00EC3F9E" w:rsidRDefault="00030577" w:rsidP="00030577">
      <w:pPr>
        <w:numPr>
          <w:ilvl w:val="0"/>
          <w:numId w:val="11"/>
        </w:numPr>
        <w:tabs>
          <w:tab w:val="left" w:pos="643"/>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14:paraId="3660329F" w14:textId="77777777" w:rsidR="00030577" w:rsidRPr="00EC3F9E" w:rsidRDefault="00030577" w:rsidP="00030577">
      <w:pPr>
        <w:numPr>
          <w:ilvl w:val="0"/>
          <w:numId w:val="11"/>
        </w:numPr>
        <w:tabs>
          <w:tab w:val="left" w:pos="677"/>
        </w:tabs>
        <w:kinsoku w:val="0"/>
        <w:overflowPunct w:val="0"/>
        <w:autoSpaceDE w:val="0"/>
        <w:autoSpaceDN w:val="0"/>
        <w:adjustRightInd w:val="0"/>
        <w:spacing w:after="0" w:line="240" w:lineRule="auto"/>
        <w:ind w:left="0" w:firstLine="709"/>
        <w:jc w:val="both"/>
        <w:rPr>
          <w:rFonts w:ascii="Times New Roman" w:hAnsi="Times New Roman"/>
          <w:color w:val="000000"/>
          <w:sz w:val="24"/>
          <w:szCs w:val="24"/>
        </w:rPr>
      </w:pPr>
      <w:r w:rsidRPr="00EC3F9E">
        <w:rPr>
          <w:rFonts w:ascii="Times New Roman" w:hAnsi="Times New Roman"/>
          <w:color w:val="231F20"/>
          <w:sz w:val="24"/>
          <w:szCs w:val="24"/>
        </w:rPr>
        <w:t>выполнять иные предусмотренные законодательством Российской Федерации обязанности.</w:t>
      </w:r>
    </w:p>
    <w:p w14:paraId="2382DF65"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 xml:space="preserve">… </w:t>
      </w:r>
    </w:p>
    <w:p w14:paraId="6EC0F32A" w14:textId="77777777" w:rsidR="00030577" w:rsidRPr="00EC3F9E" w:rsidRDefault="00030577" w:rsidP="00030577">
      <w:pPr>
        <w:kinsoku w:val="0"/>
        <w:overflowPunct w:val="0"/>
        <w:autoSpaceDE w:val="0"/>
        <w:autoSpaceDN w:val="0"/>
        <w:adjustRightInd w:val="0"/>
        <w:spacing w:after="0" w:line="240" w:lineRule="auto"/>
        <w:ind w:firstLine="709"/>
        <w:rPr>
          <w:rFonts w:ascii="Times New Roman" w:hAnsi="Times New Roman"/>
          <w:sz w:val="24"/>
          <w:szCs w:val="24"/>
        </w:rPr>
      </w:pPr>
    </w:p>
    <w:p w14:paraId="7B3D8B6A" w14:textId="4B80283C"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b/>
          <w:bCs/>
          <w:color w:val="231F20"/>
          <w:sz w:val="24"/>
          <w:szCs w:val="24"/>
        </w:rPr>
        <w:t>§ 5. Ответственность за нарушение положений законодательства о персональных данных</w:t>
      </w:r>
    </w:p>
    <w:p w14:paraId="031A56C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Лица, виновные в нарушении требований законодательства РФ о персональных данных, несут уголовную, административную и гражданско-правовую ответственность. За нарушение трудовых отношений в области персональных данных Трудовой кодекс РФ устанавливает дисциплинарную ответственность.</w:t>
      </w:r>
    </w:p>
    <w:p w14:paraId="247FA7BF" w14:textId="7E60C253"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231F20"/>
          <w:sz w:val="24"/>
          <w:szCs w:val="24"/>
        </w:rPr>
        <w:t>Уг</w:t>
      </w:r>
      <w:r w:rsidRPr="00EC3F9E">
        <w:rPr>
          <w:rFonts w:ascii="Times New Roman" w:hAnsi="Times New Roman"/>
          <w:color w:val="231F20"/>
          <w:sz w:val="24"/>
          <w:szCs w:val="24"/>
        </w:rPr>
        <w:t xml:space="preserve">оловная ответственность установлена за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w:t>
      </w:r>
      <w:proofErr w:type="spellStart"/>
      <w:r w:rsidRPr="00EC3F9E">
        <w:rPr>
          <w:rFonts w:ascii="Times New Roman" w:hAnsi="Times New Roman"/>
          <w:color w:val="231F20"/>
          <w:sz w:val="24"/>
          <w:szCs w:val="24"/>
        </w:rPr>
        <w:t>демонстрирующемся</w:t>
      </w:r>
      <w:proofErr w:type="spellEnd"/>
      <w:r w:rsidRPr="00EC3F9E">
        <w:rPr>
          <w:rFonts w:ascii="Times New Roman" w:hAnsi="Times New Roman"/>
          <w:color w:val="231F20"/>
          <w:sz w:val="24"/>
          <w:szCs w:val="24"/>
        </w:rPr>
        <w:t xml:space="preserve"> произведении или средствах массовой информации (ст. 137 УК  РФ).</w:t>
      </w:r>
    </w:p>
    <w:p w14:paraId="50531E9C"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Должностные лица могут быть привлечены к уголовной ответственности по ст. 140 УК РФ, если неправомерно откажут гражданину в предоставлении собранных в установленном порядке документов и материалов, непосредственно затрагивающих права и свободы гражданина, либо предоставят гражданину неполную или заведомо ложную информацию, если эти деяния причинили вред правам и законным интересам граждан.</w:t>
      </w:r>
    </w:p>
    <w:p w14:paraId="1FCA1772"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За неправомерный доступ к компьютерной информации также предусмотрена уголовная ответственность. Виновные лица будут наказаны по ст. 272 УК РФ, если ими будет незаконно получена информация, содержащаяся на машинном носителе, в электронно-вычислительной машине (ЭВМ), системе ЭВМ или их сети, при условии, что это деяние повлекло уничтожение, блокирование, модификацию либо копирование информации, нарушение работы ЭВМ, системы ЭВМ или их сети.</w:t>
      </w:r>
    </w:p>
    <w:p w14:paraId="26F242E9"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Административная ответственность предусмотрена за неправомерный отказ в предоставлении гражданину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(ст. 5.39 КоАП РФ).</w:t>
      </w:r>
    </w:p>
    <w:p w14:paraId="36FDBDF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lastRenderedPageBreak/>
        <w:t>Нарушение установленного законом порядка сбора, хранения, использования или распространения информации о гражданах (персональных данных) влечет предупреждение или наложение административного штрафа на граждан в соответствии со ст. 13.11 КоАП РФ.</w:t>
      </w:r>
    </w:p>
    <w:p w14:paraId="3F6D4DA0"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Административная ответственность предусмотрена за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такой ин- формации в связи с исполнением служебных или профессиональных обязанностей (ст. 13.14 КоАП РФ).</w:t>
      </w:r>
    </w:p>
    <w:p w14:paraId="5F47C2FF"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Статья 19.7 КоАП РФ устанавливает ответственность за непредставление или несвоевременное представление уведомления об обработке персональных данных или иной информации по запросу уполномоченного органа.</w:t>
      </w:r>
    </w:p>
    <w:p w14:paraId="5F10A29A"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Использование операторами персональных данных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влечет административную ответственность в соответствии со ст. 13.12 КоАП РФ.</w:t>
      </w:r>
    </w:p>
    <w:p w14:paraId="1C3AD25A" w14:textId="77777777" w:rsidR="00030577" w:rsidRPr="003D34EC"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Статьей 13.13 КоАП РФ предусматривается ответственность за незаконную деятельность в области защиты информации. Так,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влечет наложение административного штрафа на граждан, должностных лиц и юридических лиц.</w:t>
      </w:r>
    </w:p>
    <w:p w14:paraId="17A48976"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В рамках гражданско-правовой ответственности субъект персональных данных в судебном порядке может требовать также возмещения убытков и (или) компенсации морального вреда.</w:t>
      </w:r>
    </w:p>
    <w:p w14:paraId="1E3A2147" w14:textId="6E8D11B8"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Убытки — расходы, которые лицо, чье право нарушено, произвело или должно будет произвести для восстановления нарушенного права (реальный ущерб), а также неполученные доходы, которые это лицо получило бы, если бы его право не было нарушено (упущенная выгода).</w:t>
      </w:r>
    </w:p>
    <w:p w14:paraId="371B571E" w14:textId="1D669B48"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Моральный вред, причиненный субъекту персональных данных вследствие нарушения его прав, нарушения правил обработки персональных данных, а также требований к защите персональных данных, установленных законодательством РФ о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14:paraId="2EE9E7D3" w14:textId="77777777" w:rsidR="00030577" w:rsidRPr="00EC3F9E" w:rsidRDefault="00030577" w:rsidP="00030577">
      <w:pPr>
        <w:kinsoku w:val="0"/>
        <w:overflowPunct w:val="0"/>
        <w:autoSpaceDE w:val="0"/>
        <w:autoSpaceDN w:val="0"/>
        <w:adjustRightInd w:val="0"/>
        <w:spacing w:after="0" w:line="240" w:lineRule="auto"/>
        <w:ind w:firstLine="709"/>
        <w:jc w:val="both"/>
        <w:rPr>
          <w:rFonts w:ascii="Times New Roman" w:hAnsi="Times New Roman"/>
          <w:color w:val="000000"/>
          <w:sz w:val="24"/>
          <w:szCs w:val="24"/>
        </w:rPr>
      </w:pPr>
      <w:r w:rsidRPr="00EC3F9E">
        <w:rPr>
          <w:rFonts w:ascii="Times New Roman" w:hAnsi="Times New Roman"/>
          <w:color w:val="231F20"/>
          <w:sz w:val="24"/>
          <w:szCs w:val="24"/>
        </w:rPr>
        <w:t>Статья 192 ТК РФ предусматривает такие виды дисциплинарных взысканий, как замечание; выговор; увольнение по соответствующим основаниям.</w:t>
      </w:r>
    </w:p>
    <w:p w14:paraId="5E6F5FE5" w14:textId="19608B62" w:rsidR="00030577" w:rsidRDefault="0003057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r w:rsidRPr="00EC3F9E">
        <w:rPr>
          <w:rFonts w:ascii="Times New Roman" w:hAnsi="Times New Roman"/>
          <w:color w:val="231F20"/>
          <w:sz w:val="24"/>
          <w:szCs w:val="24"/>
        </w:rPr>
        <w:t>С работниками организации, имеющими доступ к персональным данным других работников, партнеров или клиентов организации следует заключать соглашения об обеспечении конфиденциальности данных. В случае нарушения взятых на себя обязательств работник, имеющий доступ к чужим персональным данным, может быть уволен по основаниям пункта «в» ст. 81 ТК РФ за разглашение охраняемой законом тайны, в том числе разглашение персональных данных другого</w:t>
      </w:r>
      <w:r>
        <w:rPr>
          <w:rFonts w:ascii="Times New Roman" w:hAnsi="Times New Roman"/>
          <w:color w:val="231F20"/>
          <w:sz w:val="24"/>
          <w:szCs w:val="24"/>
        </w:rPr>
        <w:t xml:space="preserve"> </w:t>
      </w:r>
      <w:r w:rsidRPr="00EC3F9E">
        <w:rPr>
          <w:rFonts w:ascii="Times New Roman" w:hAnsi="Times New Roman"/>
          <w:color w:val="231F20"/>
          <w:sz w:val="24"/>
          <w:szCs w:val="24"/>
        </w:rPr>
        <w:t>работника.</w:t>
      </w:r>
    </w:p>
    <w:p w14:paraId="27CFE7EC" w14:textId="6E0120D9" w:rsidR="00A63E37" w:rsidRDefault="00A63E37" w:rsidP="00030577">
      <w:pPr>
        <w:kinsoku w:val="0"/>
        <w:overflowPunct w:val="0"/>
        <w:autoSpaceDE w:val="0"/>
        <w:autoSpaceDN w:val="0"/>
        <w:adjustRightInd w:val="0"/>
        <w:spacing w:after="0" w:line="240" w:lineRule="auto"/>
        <w:ind w:firstLine="709"/>
        <w:jc w:val="both"/>
        <w:rPr>
          <w:rFonts w:ascii="Times New Roman" w:hAnsi="Times New Roman"/>
          <w:color w:val="231F20"/>
          <w:sz w:val="24"/>
          <w:szCs w:val="24"/>
        </w:rPr>
      </w:pPr>
    </w:p>
    <w:p w14:paraId="371FC053" w14:textId="77777777" w:rsidR="004635DB" w:rsidRDefault="004635DB" w:rsidP="00A63E37">
      <w:pPr>
        <w:widowControl w:val="0"/>
        <w:autoSpaceDE w:val="0"/>
        <w:autoSpaceDN w:val="0"/>
        <w:adjustRightInd w:val="0"/>
        <w:spacing w:after="0" w:line="240" w:lineRule="auto"/>
        <w:ind w:firstLine="540"/>
        <w:jc w:val="center"/>
        <w:rPr>
          <w:rFonts w:ascii="Times New Roman" w:eastAsiaTheme="minorEastAsia" w:hAnsi="Times New Roman"/>
          <w:sz w:val="24"/>
          <w:szCs w:val="24"/>
          <w:lang w:eastAsia="ru-RU"/>
        </w:rPr>
      </w:pPr>
    </w:p>
    <w:p w14:paraId="58E8353B" w14:textId="7070EC22" w:rsidR="004635DB" w:rsidRDefault="004635DB" w:rsidP="00A63E37">
      <w:pPr>
        <w:widowControl w:val="0"/>
        <w:autoSpaceDE w:val="0"/>
        <w:autoSpaceDN w:val="0"/>
        <w:adjustRightInd w:val="0"/>
        <w:spacing w:after="0" w:line="240" w:lineRule="auto"/>
        <w:ind w:firstLine="54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Тема 6. Правое регулирование рекламы</w:t>
      </w:r>
    </w:p>
    <w:p w14:paraId="37FC9871" w14:textId="77777777" w:rsidR="004635DB" w:rsidRDefault="004635DB" w:rsidP="00A63E37">
      <w:pPr>
        <w:widowControl w:val="0"/>
        <w:autoSpaceDE w:val="0"/>
        <w:autoSpaceDN w:val="0"/>
        <w:adjustRightInd w:val="0"/>
        <w:spacing w:after="0" w:line="240" w:lineRule="auto"/>
        <w:ind w:firstLine="540"/>
        <w:jc w:val="center"/>
        <w:rPr>
          <w:rFonts w:ascii="Times New Roman" w:eastAsiaTheme="minorEastAsia" w:hAnsi="Times New Roman"/>
          <w:sz w:val="24"/>
          <w:szCs w:val="24"/>
          <w:lang w:eastAsia="ru-RU"/>
        </w:rPr>
      </w:pPr>
    </w:p>
    <w:p w14:paraId="23E408E4" w14:textId="34C7327A" w:rsidR="00A63E37" w:rsidRPr="00A63E37" w:rsidRDefault="00A63E37" w:rsidP="00A63E37">
      <w:pPr>
        <w:widowControl w:val="0"/>
        <w:autoSpaceDE w:val="0"/>
        <w:autoSpaceDN w:val="0"/>
        <w:adjustRightInd w:val="0"/>
        <w:spacing w:after="0" w:line="240" w:lineRule="auto"/>
        <w:ind w:firstLine="540"/>
        <w:jc w:val="center"/>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 РФ «О рекламе»: основные определения и общие требования к рекламе</w:t>
      </w:r>
    </w:p>
    <w:p w14:paraId="7E35DEC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3B165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lastRenderedPageBreak/>
        <w:t>Действующий в РФ сегодня закон «О рекламе» был принят в 2006 году, придя на смену ранее действовавшему и ставшему первым в отечественной истории закону «О рекламе» от 1995 года. Принятый в непростое время политического и экономического реформирования, закон «О рекламе» 1995-го года, без сомнения, сыграл свою позитивную роль в формировании в нашей стране цивилизованных рыночных экономических отношений. Вместе с тем, несмотря на множество положительных сторон, он не был свободен и от целого ряда недостатков, часть из которых оказались очень существенными и попортили немало крови участникам рекламного рынка. Новый закон о рекламе устранил часть из них, однако также не оказался идеальным. Кроме того, такая динамичная сферы деловой жизни как реклама постоянно ставит и перед субъектами рынка, и перед законодателями, и перед судами новые задачи, часть из которых, к сожалению, до сих пор не нашла своего разрешения.</w:t>
      </w:r>
    </w:p>
    <w:p w14:paraId="7798186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0EE5D60"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Сфера применения закона «О рекламе» (статья 2)</w:t>
      </w:r>
    </w:p>
    <w:p w14:paraId="7380F9D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5FEE3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w:t>
      </w:r>
    </w:p>
    <w:p w14:paraId="0E6DC9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 не распространяется на:</w:t>
      </w:r>
    </w:p>
    <w:p w14:paraId="24E4D02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политическую рекламу, в том числе предвыборную агитацию и агитацию по вопросам референдума;</w:t>
      </w:r>
    </w:p>
    <w:p w14:paraId="7911AD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информацию, раскрытие или распространение либо доведение до потребителя которой является обязательным в соответствии с федеральным законом;</w:t>
      </w:r>
    </w:p>
    <w:p w14:paraId="3645583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14:paraId="1D55AE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14:paraId="7B1C649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вывески и указатели, не содержащие сведений рекламного характера;</w:t>
      </w:r>
    </w:p>
    <w:p w14:paraId="0B4AF07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объявления физических лиц или юридических лиц, не связанные с осуществлением предпринимательской деятельности;</w:t>
      </w:r>
    </w:p>
    <w:p w14:paraId="54F793F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информацию о товаре, его изготовителе, об импортере или экспортере, размещенную на товаре или его упаковке;</w:t>
      </w:r>
    </w:p>
    <w:p w14:paraId="38F548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любые элементы оформления товара, помещенные на товаре или его упаковке и не относящиеся к другому товару;</w:t>
      </w:r>
    </w:p>
    <w:p w14:paraId="34F6859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706EBBC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Положения настоящего Федерального закона, относящиеся к изготовителю товара, распространяются также на лиц, выполняющих работы или оказывающих услуги.</w:t>
      </w:r>
    </w:p>
    <w:p w14:paraId="6326B2A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Специальные требования и ограничения, установленные … законом в отношении рекламы отдельных видов товаров, распространяются также на рекламу средств индивидуализации таких товаров, их изготовителей 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Федеральным законом установлены специальные требования и ограничения.</w:t>
      </w:r>
    </w:p>
    <w:p w14:paraId="5EA0D07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A6B361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Вышеперечисленные исключения требуют небольшого комментария.</w:t>
      </w:r>
    </w:p>
    <w:p w14:paraId="5E079CD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lastRenderedPageBreak/>
        <w:t xml:space="preserve">Часть 2 статьи 2 Закона представляет перечень информации, которая выведена из сферы его применения. При этом необходимо иметь в виду, что данный </w:t>
      </w:r>
      <w:r w:rsidRPr="00A63E37">
        <w:rPr>
          <w:rFonts w:ascii="Times New Roman" w:eastAsiaTheme="minorHAnsi" w:hAnsi="Times New Roman"/>
          <w:color w:val="000000"/>
          <w:sz w:val="24"/>
          <w:szCs w:val="24"/>
        </w:rPr>
        <w:t>перечень является закрытым и не подлежит расширительному толкованию.</w:t>
      </w:r>
    </w:p>
    <w:p w14:paraId="65181D8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Так, размещение политической рекламы регулируется только общими требованиями избирательного законодательства Российской Федерации, установленными для предвыборной агитации, в том числе и инструкциями Центральной избирательной комиссии Российской Федерации.</w:t>
      </w:r>
    </w:p>
    <w:p w14:paraId="6931737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пунктами 2 и 5 части 2 статьи 2 Закона его требования не распространяются на информацию, раскрытие или распространение либо доведение до потребителя которой является обязательным в соответствии с Федеральным законом, а также на вывески и указатели, не содержащие сведений рекламного характера.</w:t>
      </w:r>
    </w:p>
    <w:p w14:paraId="2927C1F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Например, наименование юридических лиц служит необходимым средством их индивидуализации как участников гражданского оборота и субъектов публично-правовых отношений.</w:t>
      </w:r>
    </w:p>
    <w:p w14:paraId="75493F3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со статьей 9 Закона Российской Федерации "О защите прав потребителей"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14:paraId="160A8E40"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Кроме того, согласно пункту 18 информационного письма Президиума ВАС РФ от 25.12.1998 N 37 "Обзор практики рассмотрения споров, связанных с применением законодательства о рекламе" сведения, распространение которых по форме и содержанию является для юридического лица обязательным на основании закона или обычая делового оборота, не относятся к рекламной информации </w:t>
      </w:r>
      <w:r w:rsidRPr="00A63E37">
        <w:rPr>
          <w:rFonts w:ascii="Times New Roman" w:eastAsiaTheme="minorHAnsi" w:hAnsi="Times New Roman"/>
          <w:color w:val="000000"/>
          <w:sz w:val="24"/>
          <w:szCs w:val="24"/>
        </w:rPr>
        <w:t>независимо от манеры их исполнения на соответствующей вывеске.</w:t>
      </w:r>
    </w:p>
    <w:p w14:paraId="2DFFF78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color w:val="000000"/>
          <w:sz w:val="24"/>
          <w:szCs w:val="24"/>
        </w:rPr>
        <w:t xml:space="preserve">Так, указание на здании в месте нахождения организации ее </w:t>
      </w:r>
      <w:r w:rsidRPr="00A63E37">
        <w:rPr>
          <w:rFonts w:ascii="Times New Roman" w:eastAsiaTheme="minorHAnsi" w:hAnsi="Times New Roman"/>
          <w:sz w:val="24"/>
          <w:szCs w:val="24"/>
        </w:rPr>
        <w:t>наименования, адреса и режима работы относится к обязательным требованиям, предъявляемым к вывеске Законом Российской Федерации "О защите прав потребителей", следовательно, такая информация не может рассматриваться в качестве рекламы независимо от манеры ее исполнения.</w:t>
      </w:r>
    </w:p>
    <w:p w14:paraId="4FC6E9E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Размещение в месте нахождения организации ее наименования (в том числе не совпадающего с наименованием владельца данной организации), например "Детская одежда от Светланы", "Ресторан Арбат", "Театр Сатиры", служит целям идентификации данного заведения и не может рассматриваться как его реклама. Такая информация может быть размещена на вывеске, и на нее не распространяются требования Закона независимо от манеры исполнения указанных вывесок.</w:t>
      </w:r>
    </w:p>
    <w:p w14:paraId="1D090FA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Указание на вывеске в месте нахождения организации профиля (вида) ее деятельности, например "Аптека", "Булочная", "Парикмахерская", "Культурно-развлекательный центр" и пр., относится к обычаям делового оборота и также не может рассматриваться в качестве рекламы.</w:t>
      </w:r>
    </w:p>
    <w:p w14:paraId="7FAB2CD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proofErr w:type="spellStart"/>
      <w:r w:rsidRPr="00A63E37">
        <w:rPr>
          <w:rFonts w:ascii="Times New Roman" w:eastAsiaTheme="minorHAnsi" w:hAnsi="Times New Roman"/>
          <w:color w:val="000000"/>
          <w:sz w:val="24"/>
          <w:szCs w:val="24"/>
        </w:rPr>
        <w:t>Светодинамическое</w:t>
      </w:r>
      <w:proofErr w:type="spellEnd"/>
      <w:r w:rsidRPr="00A63E37">
        <w:rPr>
          <w:rFonts w:ascii="Times New Roman" w:eastAsiaTheme="minorHAnsi" w:hAnsi="Times New Roman"/>
          <w:color w:val="000000"/>
          <w:sz w:val="24"/>
          <w:szCs w:val="24"/>
        </w:rPr>
        <w:t xml:space="preserve"> оформление входа и прилегающей территории предприятия (в том числе размещение светящихся сеток, гирлянд и т.п. на стенах и деревьях) без указания информации о каком-либо лице, товаре, услуге, виде деятельности или ином объекте рекламирования не подпадает под понятие рекламы и рекламой не является.</w:t>
      </w:r>
    </w:p>
    <w:p w14:paraId="64E55CB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Учитывая изложенное, указание на здании в месте нахождения организации ее наименования, в том числе если такое указание осуществляется с использованием коммерческого обозначения либо фирменного наименования, не может рассматриваться в качестве рекламы.</w:t>
      </w:r>
    </w:p>
    <w:p w14:paraId="4E230CD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Закон "О защите прав потребителей" не содержит требований к количеству вывесок, размещение которых обязательно для юридического лица.</w:t>
      </w:r>
    </w:p>
    <w:p w14:paraId="31B029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Согласно пункту 18 указанного письма ВАС РФ размещение уличной вывески (таблички) с наименованием юридического лица как указателя его местонахождения или обозначения места входа в занимаемое помещение</w:t>
      </w:r>
      <w:r w:rsidRPr="00A63E37">
        <w:rPr>
          <w:rFonts w:ascii="Times New Roman" w:eastAsiaTheme="minorHAnsi" w:hAnsi="Times New Roman"/>
          <w:color w:val="000000"/>
          <w:sz w:val="24"/>
          <w:szCs w:val="24"/>
        </w:rPr>
        <w:t xml:space="preserve">, здание или на территорию является </w:t>
      </w:r>
      <w:r w:rsidRPr="00A63E37">
        <w:rPr>
          <w:rFonts w:ascii="Times New Roman" w:eastAsiaTheme="minorHAnsi" w:hAnsi="Times New Roman"/>
          <w:color w:val="000000"/>
          <w:sz w:val="24"/>
          <w:szCs w:val="24"/>
        </w:rPr>
        <w:lastRenderedPageBreak/>
        <w:t>общераспространенной практикой и соответствует сложившимся на территории Российской Федерации обычаям делового оборота.</w:t>
      </w:r>
    </w:p>
    <w:p w14:paraId="4E2AC52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Указание юридическим лицом своего наименования на вывеске по месту нахождения преследует иные цели и не может рассматриваться как реклама. К данным сведениям не применяются требования законодательства Российской Федерации о рекламе.</w:t>
      </w:r>
    </w:p>
    <w:p w14:paraId="59DB3C2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Следовательно, решение вопроса об отнесении размещенной на здании информации к вывеске следует принимать с учетом ее целевого назначения и обстоятельств размещения на здании. Так, отвечают целям обозначения места входа и нахождения организации и должны признаваться вывеской вывески, размещенные рядом с каждым входом в здание или на каждом из фасадов здания, расположенного на пересечении нескольких улиц.</w:t>
      </w:r>
    </w:p>
    <w:p w14:paraId="4A9F276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Однако если целевым назначением сведений о наименовании организации и виде ее деятельности не является информирование о месте нахождения организации (в том числе с учетом помещения, занимаемого организацией в здании), то такие сведения могут быть квалифицированы как реклама. При этом обстоятельства размещения таких сведений подлежат дополнительной оценке.</w:t>
      </w:r>
    </w:p>
    <w:p w14:paraId="56B6F9E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Еще одним примером информации, доведение до потребителя которой является обязательным в соответствии с законом, являются результаты розыгрыша призового фонда каждого тиража тиражной лотереи. Результаты розыгрыша призового фонда должны быть опубликованы в средствах массовой информации и размещены в информационно-телекоммуникационной сети Интернет организатором лотереи в течение 10 дней со дня проведения указанного розыгрыша в соответствии с </w:t>
      </w:r>
      <w:r w:rsidRPr="00A63E37">
        <w:rPr>
          <w:rFonts w:ascii="Times New Roman" w:eastAsiaTheme="minorHAnsi" w:hAnsi="Times New Roman"/>
          <w:sz w:val="24"/>
          <w:szCs w:val="24"/>
        </w:rPr>
        <w:t xml:space="preserve">требованиями части 5 статьи 18 </w:t>
      </w:r>
      <w:r w:rsidRPr="00A63E37">
        <w:rPr>
          <w:rFonts w:ascii="Times New Roman" w:eastAsiaTheme="minorHAnsi" w:hAnsi="Times New Roman"/>
          <w:color w:val="000000"/>
          <w:sz w:val="24"/>
          <w:szCs w:val="24"/>
        </w:rPr>
        <w:t>Федерального закона от 11.11.2003 N 138-ФЗ "О лотереях".</w:t>
      </w:r>
    </w:p>
    <w:p w14:paraId="449DCCD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Следовательно, публикация в средствах массовой информации либо размещение в сети Интернет результатов розыгрыша тиражной лотереи (в том числе стимулирующей) рекламой не является.</w:t>
      </w:r>
    </w:p>
    <w:p w14:paraId="74C817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Пунктом 3 части 2 статьи 2 Закона справочно-информационные и аналитические материалы, не имеющие в качестве основной цели продвижение товара на рынке и не являющиеся социальной рекламой, также выведены из сферы его применения.</w:t>
      </w:r>
    </w:p>
    <w:p w14:paraId="3B3075C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Справочно-информационные материалы представляют собой совокупность упорядоченных сведений по отдельной тематике, зафиксированных на материальном носителе. Это могут быть статистические, сводные или регулярно видоизменяющиеся полезные данные, основанные на количественных и качественных показателях отдельных явлений, объектов. Например, пресс-релиз может являться является справочно-информационным материалом.</w:t>
      </w:r>
    </w:p>
    <w:p w14:paraId="4D22F51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Аналитические материалы - это сведения, зафиксированные на материальном носителе и состоящие из описания (объяснения, выводы) какого-либо явления, процесса путем применения логических приемов. К аналитическим материалам могут быть отнесены обзоры внутреннего и внешнего рынков, результаты научных исследований и испытаний.</w:t>
      </w:r>
    </w:p>
    <w:p w14:paraId="512123C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Например, маркетинговая статья об исследовании какого-либо сегмента рынка, размещенная в печатном издании, не будет являться рекламой, так как в ней будет представлен анализ с использованием сравнительных, ценовых и иных характеристик товара, указаний на структуру, ценовую стратегию и политику продаж.</w:t>
      </w:r>
    </w:p>
    <w:p w14:paraId="7F65B05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Объявления физических и юридических лиц, не связанные с осуществлением предпринимательской деятельности, также не являются предметом ведения Закона.</w:t>
      </w:r>
    </w:p>
    <w:p w14:paraId="7B2B559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Статья 2 Гражданского кодекса Российской Федерации (часть первая) от 30.11.1994 N 51-ФЗ раскрывает понятие предпринимательской деятельности.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487F8D7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Ключевым словосочетанием в данном контексте является "систематическое извлечение прибыли", т.е. объявление физического или юридического лица, направленное на систематическое извлечение прибыли, например: "Лечение зубов. Недорого. </w:t>
      </w:r>
      <w:r w:rsidRPr="00A63E37">
        <w:rPr>
          <w:rFonts w:ascii="Times New Roman" w:eastAsiaTheme="minorHAnsi" w:hAnsi="Times New Roman"/>
          <w:sz w:val="24"/>
          <w:szCs w:val="24"/>
        </w:rPr>
        <w:lastRenderedPageBreak/>
        <w:t>Круглосуточно. Тел. 555-555-555", будет являться рекламой. А объявление: "Продам срочно автомобиль ВАЗ-2112. Артем. Тел 555-555-555" не будет являться рекламой, так как данная услуга является разовой и деятельность физического лица не направлена на систематическое извлечение прибыли.</w:t>
      </w:r>
    </w:p>
    <w:p w14:paraId="6062378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пунктами 7 и 8 части 2 статьи 2 Закона он не распространяется на информацию о товаре, его изготовителе, об импортере или экспортере, размещенную на товаре или его упаковке, а также на любые элементы оформления товара, помещенные на товаре или его упаковке и не относящиеся к другому товару.</w:t>
      </w:r>
    </w:p>
    <w:p w14:paraId="32F97CE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 смыслу указанных норм рекламой не является помещенная на товаре или его упаковке информация о самом товаре, его потребительских свойствах, изготовителе или продавце (импортере или экспортере) товара, средствах их индивидуализации, а также любая иная информация независимо от манеры ее исполнения. Исключением из правила является информация, относящаяся к другому товару, если она отвечает легальному определению рекламы.</w:t>
      </w:r>
    </w:p>
    <w:p w14:paraId="2839869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Так, нанесенная на этикетку (упаковку) водки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Столовое вино N 1" информация следующего содержания: "Водка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Столовое вино N 1" – это бережно сохраненные рецепты производства, доведенные до совершенства благодаря современным технологиям... В России водку выпускали многие, но именно "</w:t>
      </w:r>
      <w:proofErr w:type="spellStart"/>
      <w:r w:rsidRPr="00A63E37">
        <w:rPr>
          <w:rFonts w:ascii="Times New Roman" w:eastAsiaTheme="minorHAnsi" w:hAnsi="Times New Roman"/>
          <w:sz w:val="24"/>
          <w:szCs w:val="24"/>
        </w:rPr>
        <w:t>Смирновъ</w:t>
      </w:r>
      <w:proofErr w:type="spellEnd"/>
      <w:r w:rsidRPr="00A63E37">
        <w:rPr>
          <w:rFonts w:ascii="Times New Roman" w:eastAsiaTheme="minorHAnsi" w:hAnsi="Times New Roman"/>
          <w:sz w:val="24"/>
          <w:szCs w:val="24"/>
        </w:rPr>
        <w:t>" получил мировое признание, будучи отмеченным не только многочисленными наградами на отечественных и международных выставках, но и всенародной любовью" или информация, содержащаяся на этикетке водки "</w:t>
      </w:r>
      <w:proofErr w:type="spellStart"/>
      <w:r w:rsidRPr="00A63E37">
        <w:rPr>
          <w:rFonts w:ascii="Times New Roman" w:eastAsiaTheme="minorHAnsi" w:hAnsi="Times New Roman"/>
          <w:sz w:val="24"/>
          <w:szCs w:val="24"/>
        </w:rPr>
        <w:t>Beluga</w:t>
      </w:r>
      <w:proofErr w:type="spellEnd"/>
      <w:r w:rsidRPr="00A63E37">
        <w:rPr>
          <w:rFonts w:ascii="Times New Roman" w:eastAsiaTheme="minorHAnsi" w:hAnsi="Times New Roman"/>
          <w:sz w:val="24"/>
          <w:szCs w:val="24"/>
        </w:rPr>
        <w:t>": "Благородная русская водка "Белуга" производится по старинным рецептам из прекрасного зернового спирта и кристально чистой воды сибирских источников. Эти натуральные компоненты проходят троекратную очистку. Приготовленный с любовью напиток обладает уникальным вкусом и мягким ароматом. Этот напиток называется "Белуга". Рекомендуется употребление с икрой", не может рассматриваться в качестве рекламы, и на нее не распространяется Федеральный закон "О рекламе".</w:t>
      </w:r>
    </w:p>
    <w:p w14:paraId="41EDB63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пунктом 9 части 2 статьи 2 комментируемого Закона данный Закон не распространяется на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14:paraId="5774F20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Положения, закрепленные данной нормой, не подлежат применению в случаях, когда такое произведение науки, литературы или искусства создано исключительно или преимущественно в рекламных целях.</w:t>
      </w:r>
    </w:p>
    <w:p w14:paraId="3C764618"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p>
    <w:p w14:paraId="206BE61B"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Основные понятия (статья 3)</w:t>
      </w:r>
    </w:p>
    <w:p w14:paraId="6667560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55D0C1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целях … закона используются следующие основные понятия:</w:t>
      </w:r>
    </w:p>
    <w:p w14:paraId="7DA4856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14:paraId="2B9E6DC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7E5348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Обратим особое внимание на требование о том, что реклама должна быть предназначена для неопределенного круга лиц. В данной норме под неопределенным кругом лиц понимаются те лица, которые не могут быть заранее определены в качестве получателя рекламной информации и конкретной стороны правоотношения, возникающего по поводу реализации объекта рекламирования. Такой признак рекламной информации, как предназначенность ее для неопределенного круга лиц, означает отсутствие в рекламе указания о </w:t>
      </w:r>
      <w:proofErr w:type="spellStart"/>
      <w:r w:rsidRPr="00A63E37">
        <w:rPr>
          <w:rFonts w:ascii="Times New Roman" w:eastAsiaTheme="minorHAnsi" w:hAnsi="Times New Roman"/>
          <w:sz w:val="24"/>
          <w:szCs w:val="24"/>
        </w:rPr>
        <w:t>неком</w:t>
      </w:r>
      <w:proofErr w:type="spellEnd"/>
      <w:r w:rsidRPr="00A63E37">
        <w:rPr>
          <w:rFonts w:ascii="Times New Roman" w:eastAsiaTheme="minorHAnsi" w:hAnsi="Times New Roman"/>
          <w:sz w:val="24"/>
          <w:szCs w:val="24"/>
        </w:rPr>
        <w:t xml:space="preserve"> лице или лицах, для которых реклама создана и на восприятие которых реклама направлена.</w:t>
      </w:r>
    </w:p>
    <w:p w14:paraId="2F1D918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lastRenderedPageBreak/>
        <w:t xml:space="preserve">Соответственно распространение такой </w:t>
      </w:r>
      <w:proofErr w:type="spellStart"/>
      <w:r w:rsidRPr="00A63E37">
        <w:rPr>
          <w:rFonts w:ascii="Times New Roman" w:eastAsiaTheme="minorHAnsi" w:hAnsi="Times New Roman"/>
          <w:sz w:val="24"/>
          <w:szCs w:val="24"/>
        </w:rPr>
        <w:t>неперсонифицированной</w:t>
      </w:r>
      <w:proofErr w:type="spellEnd"/>
      <w:r w:rsidRPr="00A63E37">
        <w:rPr>
          <w:rFonts w:ascii="Times New Roman" w:eastAsiaTheme="minorHAnsi" w:hAnsi="Times New Roman"/>
          <w:sz w:val="24"/>
          <w:szCs w:val="24"/>
        </w:rPr>
        <w:t xml:space="preserve"> информации о лице, товаре, услуге должно признаваться распространением среди неопределенного круга лиц, в том числе в случаях распространения сувенирной продукции с логотипом организации в качестве подарков, поскольку заранее невозможно определить всех лиц, для которых такая информация будет доведена.</w:t>
      </w:r>
    </w:p>
    <w:p w14:paraId="1C64205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Стоит отметить, что особое внимание такому признаку рекламы как «</w:t>
      </w:r>
      <w:proofErr w:type="spellStart"/>
      <w:r w:rsidRPr="00A63E37">
        <w:rPr>
          <w:rFonts w:ascii="Times New Roman" w:eastAsiaTheme="minorHAnsi" w:hAnsi="Times New Roman"/>
          <w:sz w:val="24"/>
          <w:szCs w:val="24"/>
        </w:rPr>
        <w:t>адресованность</w:t>
      </w:r>
      <w:proofErr w:type="spellEnd"/>
      <w:r w:rsidRPr="00A63E37">
        <w:rPr>
          <w:rFonts w:ascii="Times New Roman" w:eastAsiaTheme="minorHAnsi" w:hAnsi="Times New Roman"/>
          <w:sz w:val="24"/>
          <w:szCs w:val="24"/>
        </w:rPr>
        <w:t xml:space="preserve"> неопределенному кругу лиц» традиционно уделяла ФНС, стремясь максимально затруднить квалификацию расходов в качестве рекламных, что давало бы основание для уменьшения на величину таких расходов налогооблагаемой базы по налогу на прибыль. Известны случаи, когда сотрудники ФНС отказывались признавать в качестве рекламных расходы на изготовление рекламных материалов, распространявшихся по почте, если на отправлениях были указаны конкретные адресаты. Между тем ФАС и Высший арбитражный суд РФ придерживаются иной позиции. Так ВАС РФ в 1998 и 2012 гг. формулировал позицию, согласно которой при анализе информации на предмет наличия в ней признаков рекламы судам необходимо учитывать, что размещение отдельных сведений, очевидно вызывающих у потребителя ассоциацию с определенным товаром, имеющее своей целью привлечение внимания к объекту рекламирования, должно рассматриваться как реклама этого товара, независимо от круга лиц, которым они адресованы.</w:t>
      </w:r>
    </w:p>
    <w:p w14:paraId="483963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AED50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14:paraId="3A301FD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42B6A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Учитывая, что к объектам рекламирования относится также информация об изготовителе или продавце товаров, под понятие рекламы подпадает в том числе информация, например, о спонсоре.</w:t>
      </w:r>
    </w:p>
    <w:p w14:paraId="1165F0F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Вместе с тем использование в сообщении, вывеске, плакате только определенных слов и выражений (например: пиво, живое пиво, вина, вина Кубани, соки, воды), которые представляют собой обобщенное наименование группы товаров и не позволяют выделить конкретный товар из ряда однородных товаров и сформировать к нему интерес, не может являться рекламой, так как отсутствует объект рекламирования.</w:t>
      </w:r>
    </w:p>
    <w:p w14:paraId="0ED94A4F"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Кроме того, размещение указанных слов и выражений в месте осуществления их производства или реализации может рассматриваться как обозначение вида деятельности, что соответствует обычаям делового оборота.</w:t>
      </w:r>
    </w:p>
    <w:p w14:paraId="41047CB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4320F7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товар - продукт деятельности (в том числе работа, услуга), предназначенный для продажи, обмена или иного введения в оборот;</w:t>
      </w:r>
    </w:p>
    <w:p w14:paraId="6F871F0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ненадлежащая реклама - реклама, не соответствующая требованиям законодательства Российской Федерации;</w:t>
      </w:r>
    </w:p>
    <w:p w14:paraId="2DBEBD4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970A71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Ненадлежащая реклама включает в себя </w:t>
      </w:r>
      <w:r w:rsidRPr="00A63E37">
        <w:rPr>
          <w:rFonts w:ascii="Times New Roman" w:eastAsiaTheme="minorHAnsi" w:hAnsi="Times New Roman"/>
          <w:sz w:val="24"/>
          <w:szCs w:val="24"/>
        </w:rPr>
        <w:t>недобросовестную (часть 2 статьи 5 Закона), недостоверную рекламу (часть 3 статьи 5), призывающую к жестокости и насилию (часть 4 статьи 5), неэтичную (часть 6 статьи 5), вводящую в заблуждение (части 7, 8 статьи 5), скрытую рекламу, воздействующую на сознание потребителей (часть 9 статьи 5) и иную рекламу, которая не соответствует закону.</w:t>
      </w:r>
    </w:p>
    <w:p w14:paraId="41C5C8D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B774A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рекламодатель - изготовитель или продавец товара либо иное определившее объект рекламирования и (или) содержание рекламы лицо;</w:t>
      </w:r>
    </w:p>
    <w:p w14:paraId="2803884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6) </w:t>
      </w:r>
      <w:proofErr w:type="spellStart"/>
      <w:r w:rsidRPr="00A63E37">
        <w:rPr>
          <w:rFonts w:ascii="Times New Roman" w:eastAsiaTheme="minorEastAsia" w:hAnsi="Times New Roman"/>
          <w:sz w:val="24"/>
          <w:szCs w:val="24"/>
          <w:lang w:eastAsia="ru-RU"/>
        </w:rPr>
        <w:t>рекламопроизводитель</w:t>
      </w:r>
      <w:proofErr w:type="spellEnd"/>
      <w:r w:rsidRPr="00A63E37">
        <w:rPr>
          <w:rFonts w:ascii="Times New Roman" w:eastAsiaTheme="minorEastAsia" w:hAnsi="Times New Roman"/>
          <w:sz w:val="24"/>
          <w:szCs w:val="24"/>
          <w:lang w:eastAsia="ru-RU"/>
        </w:rPr>
        <w:t xml:space="preserve"> - лицо, осуществляющее полностью или частично </w:t>
      </w:r>
      <w:r w:rsidRPr="00A63E37">
        <w:rPr>
          <w:rFonts w:ascii="Times New Roman" w:eastAsiaTheme="minorEastAsia" w:hAnsi="Times New Roman"/>
          <w:sz w:val="24"/>
          <w:szCs w:val="24"/>
          <w:lang w:eastAsia="ru-RU"/>
        </w:rPr>
        <w:lastRenderedPageBreak/>
        <w:t>приведение информации в готовую для распространения в виде рекламы форму;</w:t>
      </w:r>
    </w:p>
    <w:p w14:paraId="2A90FD6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рекламораспространитель - лицо, осуществляющее распространение рекламы любым способом, в любой форме и с использованием любых средств;</w:t>
      </w:r>
    </w:p>
    <w:p w14:paraId="1756A6A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потребители рекламы - лица, на привлечение внимания которых к объекту рекламирования направлена реклама;</w:t>
      </w:r>
    </w:p>
    <w:p w14:paraId="7242F6C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иного результата творческой деятельности;</w:t>
      </w:r>
    </w:p>
    <w:p w14:paraId="0E031CE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спонсорская реклама - реклама, распространяемая на условии обязательного упоминания в ней об определенном лице как о спонсоре;</w:t>
      </w:r>
    </w:p>
    <w:p w14:paraId="287851F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AEC286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Важно учитывать, что Закон содержит четкое указание на то, что в качестве спонсора может выступать исключительно лицо, а не товар, а также на то, что данное лицо должно быть определено в рекламе именно в качестве спонсора. Указать на себя как на спонсора рекламодатель может в любой форме, позволяющей обозначить свое участие в спонсируемом мероприятии. Однако при размещении в рекламе указания на то, что спонсором является тот или иной товар, товарный знак, данная реклама не будет подпадать под понятие спонсорской рекламы.</w:t>
      </w:r>
    </w:p>
    <w:p w14:paraId="40D5A99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D7E0F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14:paraId="77DE5F2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12) антимонопольный орган - федеральный антимонопольный орган и его территориальные органы.</w:t>
      </w:r>
    </w:p>
    <w:p w14:paraId="28F4A1C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BEEFDAC"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Законодательство Российской Федерации о рекламе (статья 4)</w:t>
      </w:r>
    </w:p>
    <w:p w14:paraId="2A869A0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8D009F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14:paraId="301BE3A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F99F7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666BB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отличие от старой редакции Закона (1995 г.) законодатель отмечает, что законодательство РФ о рекламе состоит только из Федерального закона "О рекламе".</w:t>
      </w:r>
    </w:p>
    <w:p w14:paraId="034052F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силу пункта "ж" статьи 71 Конституции Российской Федерации установление правовых основ единого рынка находится в ведении Российской Федерации.</w:t>
      </w:r>
    </w:p>
    <w:p w14:paraId="55BC43C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 частью 1 статьи 76 Конституции Российской Федерации принятые по предметам ведения Российской Федерации федеральные законы имеют прямое действие на всей территории Российской Федерации.</w:t>
      </w:r>
    </w:p>
    <w:p w14:paraId="3281B01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Федеральный закон "О рекламе" содержит императивные нормы, устанавливающие требования к размещаемой рекламной информации, и тем самым определяет параметры единого рынка Российской Федерации, на котором распространяется реклама.</w:t>
      </w:r>
    </w:p>
    <w:p w14:paraId="344C6D8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Учитывая изложенное, Закон не допускает возможность регулирования субъектом Российской Федерации отношений в области рекламы. Регулирование этих правоотношений в силу указанных норм находится в ведении Российской Федерации.</w:t>
      </w:r>
    </w:p>
    <w:p w14:paraId="7313408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49EEB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CA63506"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lastRenderedPageBreak/>
        <w:t>Общие требования к рекламе (статья 5)</w:t>
      </w:r>
    </w:p>
    <w:p w14:paraId="3F4D22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D34B4A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Реклама должна быть добросовестной и достоверной. Недобросовестная реклама и недостоверная реклама не допускаются.</w:t>
      </w:r>
    </w:p>
    <w:p w14:paraId="3A0239B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26BED6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законе не случайно разделены понятия недостоверной рекламы и недобросовестной рекламы. Если первая связана с запретами искажения объективно существующей рыночной информации (чаще всего характеристик товара, работы, услуги), то вторая связана с запретом на использование недобросовестных способов, направленных на порочение конкурента, либо на подачу самой рекламы в таком оформлении, которое приводит к смешению представлений потребителей о рекламируемом товаре с другими товарами (как правило, имеющими хорошую, устойчивую репутацию).</w:t>
      </w:r>
    </w:p>
    <w:p w14:paraId="01805C4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Вместе с тем закон не дает определения недобросовестной и недостоверной рекламы, лишь называя формы недобросовестной рекламы и состав недостоверной рекламы как перечень сведений, в отношении которых запрещена недостоверность.</w:t>
      </w:r>
    </w:p>
    <w:p w14:paraId="34618017"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B7BD0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6" w:name="Par89"/>
      <w:bookmarkEnd w:id="46"/>
      <w:r w:rsidRPr="00A63E37">
        <w:rPr>
          <w:rFonts w:ascii="Times New Roman" w:eastAsiaTheme="minorEastAsia" w:hAnsi="Times New Roman"/>
          <w:sz w:val="24"/>
          <w:szCs w:val="24"/>
          <w:lang w:eastAsia="ru-RU"/>
        </w:rPr>
        <w:t xml:space="preserve">2. </w:t>
      </w:r>
      <w:r w:rsidRPr="00A63E37">
        <w:rPr>
          <w:rFonts w:ascii="Times New Roman" w:eastAsiaTheme="minorEastAsia" w:hAnsi="Times New Roman"/>
          <w:b/>
          <w:bCs/>
          <w:sz w:val="24"/>
          <w:szCs w:val="24"/>
          <w:lang w:eastAsia="ru-RU"/>
        </w:rPr>
        <w:t>Недобросовестной</w:t>
      </w:r>
      <w:r w:rsidRPr="00A63E37">
        <w:rPr>
          <w:rFonts w:ascii="Times New Roman" w:eastAsiaTheme="minorEastAsia" w:hAnsi="Times New Roman"/>
          <w:sz w:val="24"/>
          <w:szCs w:val="24"/>
          <w:lang w:eastAsia="ru-RU"/>
        </w:rPr>
        <w:t xml:space="preserve"> признается реклама, которая:</w:t>
      </w:r>
    </w:p>
    <w:p w14:paraId="78076A4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14:paraId="4F86429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порочит честь, достоинство или деловую репутацию лица, в том числе конкурента;</w:t>
      </w:r>
    </w:p>
    <w:p w14:paraId="6CB63E1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67946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59A70E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Различительным признаком недобросовестной рекламы является ее порочащий характер.</w:t>
      </w:r>
    </w:p>
    <w:p w14:paraId="60E973D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По смыслу абзаца 5 пункта 7 Постановления Пленума Верховного Суда Российской Федерации от 24.02.2005 N 3 </w:t>
      </w:r>
      <w:r w:rsidRPr="00A63E37">
        <w:rPr>
          <w:rFonts w:ascii="Times New Roman" w:eastAsiaTheme="minorEastAsia" w:hAnsi="Times New Roman"/>
          <w:b/>
          <w:bCs/>
          <w:sz w:val="24"/>
          <w:szCs w:val="24"/>
          <w:lang w:eastAsia="ru-RU"/>
        </w:rPr>
        <w:t>порочащие сведения</w:t>
      </w:r>
      <w:r w:rsidRPr="00A63E37">
        <w:rPr>
          <w:rFonts w:ascii="Times New Roman" w:eastAsiaTheme="minorEastAsia" w:hAnsi="Times New Roman"/>
          <w:sz w:val="24"/>
          <w:szCs w:val="24"/>
          <w:lang w:eastAsia="ru-RU"/>
        </w:rPr>
        <w:t xml:space="preserve"> квалифицируются как </w:t>
      </w:r>
      <w:r w:rsidRPr="00A63E37">
        <w:rPr>
          <w:rFonts w:ascii="Times New Roman" w:eastAsiaTheme="minorEastAsia" w:hAnsi="Times New Roman"/>
          <w:b/>
          <w:bCs/>
          <w:sz w:val="24"/>
          <w:szCs w:val="24"/>
          <w:lang w:eastAsia="ru-RU"/>
        </w:rPr>
        <w:t>сведения, в частности, содержащие утверждения о нарушении гражданином или юридическим лицом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умаляют честь и достоинство гражданина или деловую репутацию гражданина либо юридического лица</w:t>
      </w:r>
      <w:r w:rsidRPr="00A63E37">
        <w:rPr>
          <w:rFonts w:ascii="Times New Roman" w:eastAsiaTheme="minorEastAsia" w:hAnsi="Times New Roman"/>
          <w:sz w:val="24"/>
          <w:szCs w:val="24"/>
          <w:lang w:eastAsia="ru-RU"/>
        </w:rPr>
        <w:t>.</w:t>
      </w:r>
    </w:p>
    <w:p w14:paraId="770E65A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Таким образом, перечень порочащих сведений, определенных Постановлением Пленума Верховного Суда Российской Федерации от 24.02.2005 N 3, носит открытый характер, и отличительной характеристикой таких сведений является наличие одновременно трех обстоятельств:</w:t>
      </w:r>
    </w:p>
    <w:p w14:paraId="7E5EDAB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во-первых, факт распространения сведений о лице;</w:t>
      </w:r>
    </w:p>
    <w:p w14:paraId="17F95B8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во-вторых, порочащий характер этих сведений;</w:t>
      </w:r>
    </w:p>
    <w:p w14:paraId="5439E532"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в-третьих, несоответствие их действительности.</w:t>
      </w:r>
    </w:p>
    <w:p w14:paraId="4C1A991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Под </w:t>
      </w:r>
      <w:r w:rsidRPr="00A63E37">
        <w:rPr>
          <w:rFonts w:ascii="Times New Roman" w:eastAsiaTheme="minorHAnsi" w:hAnsi="Times New Roman"/>
          <w:b/>
          <w:bCs/>
          <w:color w:val="000000"/>
          <w:sz w:val="24"/>
          <w:szCs w:val="24"/>
        </w:rPr>
        <w:t>распространением сведений</w:t>
      </w:r>
      <w:r w:rsidRPr="00A63E37">
        <w:rPr>
          <w:rFonts w:ascii="Times New Roman" w:eastAsiaTheme="minorHAnsi" w:hAnsi="Times New Roman"/>
          <w:color w:val="000000"/>
          <w:sz w:val="24"/>
          <w:szCs w:val="24"/>
        </w:rPr>
        <w:t xml:space="preserve">, </w:t>
      </w:r>
      <w:r w:rsidRPr="00A63E37">
        <w:rPr>
          <w:rFonts w:ascii="Times New Roman" w:eastAsiaTheme="minorHAnsi" w:hAnsi="Times New Roman"/>
          <w:b/>
          <w:bCs/>
          <w:color w:val="000000"/>
          <w:sz w:val="24"/>
          <w:szCs w:val="24"/>
        </w:rPr>
        <w:t>порочащих</w:t>
      </w:r>
      <w:r w:rsidRPr="00A63E37">
        <w:rPr>
          <w:rFonts w:ascii="Times New Roman" w:eastAsiaTheme="minorHAnsi" w:hAnsi="Times New Roman"/>
          <w:color w:val="000000"/>
          <w:sz w:val="24"/>
          <w:szCs w:val="24"/>
        </w:rPr>
        <w:t xml:space="preserve"> честь, достоинство или деловую репутацию граждан и юридических лиц, понимается опубликование таких сведений в печати, трансляция по радио и телевидению, демонстрация в кинохроникальных программах и других средствах массовой информации, распространение в сети Интернет, а также использование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 в той или иной, в том числе устной, форме хотя бы одному лицу.</w:t>
      </w:r>
    </w:p>
    <w:p w14:paraId="3370C13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Не </w:t>
      </w:r>
      <w:r w:rsidRPr="00A63E37">
        <w:rPr>
          <w:rFonts w:ascii="Times New Roman" w:eastAsiaTheme="minorHAnsi" w:hAnsi="Times New Roman"/>
          <w:b/>
          <w:bCs/>
          <w:color w:val="000000"/>
          <w:sz w:val="24"/>
          <w:szCs w:val="24"/>
        </w:rPr>
        <w:t>соответствующими действительности сведениями</w:t>
      </w:r>
      <w:r w:rsidRPr="00A63E37">
        <w:rPr>
          <w:rFonts w:ascii="Times New Roman" w:eastAsiaTheme="minorHAnsi" w:hAnsi="Times New Roman"/>
          <w:color w:val="000000"/>
          <w:sz w:val="24"/>
          <w:szCs w:val="24"/>
        </w:rPr>
        <w:t xml:space="preserve"> являются утверждения о фактах или событиях, которые не имели места в реальности во время, к которому относятся такие сведения.</w:t>
      </w:r>
    </w:p>
    <w:p w14:paraId="07B1CA2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lastRenderedPageBreak/>
        <w:t xml:space="preserve">Можно выделить </w:t>
      </w:r>
      <w:r w:rsidRPr="00A63E37">
        <w:rPr>
          <w:rFonts w:ascii="Times New Roman" w:eastAsiaTheme="minorHAnsi" w:hAnsi="Times New Roman"/>
          <w:b/>
          <w:bCs/>
          <w:color w:val="000000"/>
          <w:sz w:val="24"/>
          <w:szCs w:val="24"/>
        </w:rPr>
        <w:t>два</w:t>
      </w:r>
      <w:r w:rsidRPr="00A63E37">
        <w:rPr>
          <w:rFonts w:ascii="Times New Roman" w:eastAsiaTheme="minorHAnsi" w:hAnsi="Times New Roman"/>
          <w:color w:val="000000"/>
          <w:sz w:val="24"/>
          <w:szCs w:val="24"/>
        </w:rPr>
        <w:t xml:space="preserve"> наиболее распространенных </w:t>
      </w:r>
      <w:r w:rsidRPr="00A63E37">
        <w:rPr>
          <w:rFonts w:ascii="Times New Roman" w:eastAsiaTheme="minorHAnsi" w:hAnsi="Times New Roman"/>
          <w:b/>
          <w:bCs/>
          <w:color w:val="000000"/>
          <w:sz w:val="24"/>
          <w:szCs w:val="24"/>
        </w:rPr>
        <w:t>способа проявления недобросовестной рекламы в форме порочения</w:t>
      </w:r>
      <w:r w:rsidRPr="00A63E37">
        <w:rPr>
          <w:rFonts w:ascii="Times New Roman" w:eastAsiaTheme="minorHAnsi" w:hAnsi="Times New Roman"/>
          <w:color w:val="000000"/>
          <w:sz w:val="24"/>
          <w:szCs w:val="24"/>
        </w:rPr>
        <w:t>:</w:t>
      </w:r>
    </w:p>
    <w:p w14:paraId="4AA50C3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порочение конкурента, его деятельности;</w:t>
      </w:r>
    </w:p>
    <w:p w14:paraId="38D26FD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порочение конкурента посредством распространения предосудительных сведений о его товаре, когда товар выставляется в неблаговидном свете с указанием на не соответствующие действительности недостатки.</w:t>
      </w:r>
    </w:p>
    <w:p w14:paraId="7C19B7D0"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Действие нормы пункта 2 части 2 данной статьи применительно к </w:t>
      </w:r>
      <w:r w:rsidRPr="00A63E37">
        <w:rPr>
          <w:rFonts w:ascii="Times New Roman" w:eastAsiaTheme="minorHAnsi" w:hAnsi="Times New Roman"/>
          <w:color w:val="000000"/>
          <w:sz w:val="24"/>
          <w:szCs w:val="24"/>
        </w:rPr>
        <w:t>порочащим сведениям носит оценочной характер, и при квалификации нарушения по данному основанию они оцениваются правоприменительными органами исходя из толкования рекламных текстов и воздействия их на потребителей рекламы. При этом возникновение неблагоприятных последствий вследствие распространения порочащей рекламы оценивать не требуется, достаточно одного факта ее распространения.</w:t>
      </w:r>
    </w:p>
    <w:p w14:paraId="01AD9A8E"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В силу пункта 1 статьи 152 ГК РФ </w:t>
      </w:r>
      <w:r w:rsidRPr="00A63E37">
        <w:rPr>
          <w:rFonts w:ascii="Times New Roman" w:eastAsiaTheme="minorHAnsi" w:hAnsi="Times New Roman"/>
          <w:color w:val="000000"/>
          <w:sz w:val="24"/>
          <w:szCs w:val="24"/>
        </w:rPr>
        <w:t>обязанность доказывать соответствие действительности распространенных сведений лежит на лицах, распространивших порочащие сведения. Лицо, которое считает, что о нем распространены не соответствующие действительности порочащие сведения, обязано доказать факт распространения таких сведений, а также порочащий характер этих сведений.</w:t>
      </w:r>
    </w:p>
    <w:p w14:paraId="7C0EF3F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4B1C49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2CFA37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14:paraId="42BE87B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26A150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 xml:space="preserve">В подготовленном с участием ФАС комментарии к закону такая форма недобросовестной рекламы именуется </w:t>
      </w:r>
      <w:r w:rsidRPr="00A63E37">
        <w:rPr>
          <w:rFonts w:ascii="Times New Roman" w:eastAsiaTheme="minorHAnsi" w:hAnsi="Times New Roman"/>
          <w:b/>
          <w:bCs/>
          <w:sz w:val="24"/>
          <w:szCs w:val="24"/>
        </w:rPr>
        <w:t>суррогатным рекламированием</w:t>
      </w:r>
      <w:r w:rsidRPr="00A63E37">
        <w:rPr>
          <w:rFonts w:ascii="Times New Roman" w:eastAsiaTheme="minorHAnsi" w:hAnsi="Times New Roman"/>
          <w:sz w:val="24"/>
          <w:szCs w:val="24"/>
        </w:rPr>
        <w:t>. При суррогатном рекламировании, если реклама товара запрещена данным способом, в данное время или в данном месте, такой товар рекламируется под видом другого товара либо с использованием средств индивидуализации юридического лица, индивидуализации продукции, выполняемых работ или оказываемых услуг.</w:t>
      </w:r>
    </w:p>
    <w:p w14:paraId="5AB5B6A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Метод суррогатного рекламирования эксплуатирует способность психики человека при восприятии выстраивать ассоциации, то есть устанавливать закономерную связь между отдельными событиями, фактами, предметами или явлениями, отраженными в сознании и закрепленными в памяти. Так, при наличии ассоциативной связи между предметами A и B возникновение в сознании человека предмета A (например, воды "Флагман") закономерным образом влечет появление в сознании предмета B (водки "Флагман").</w:t>
      </w:r>
    </w:p>
    <w:p w14:paraId="082D5AA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Использование товарного знака в рекламе (без указания конкретного товара) будет формировать и поддерживать интерес потребителей ко всем товарам, обозначенным данным товарным знаком, включая товары, на рекламу которых установлены законодательные ограничения. Президиум Высшего Арбитражного Суда Российской Федерации разъяснил, что для поддержания интереса к товару не обязательна демонстрация самого товара, а достаточно изображения различительных элементов, напоминающих о товаре. Использование в рекламе товарного знака, зарегистрированного для обозначения различных товаров, включая товары, к рекламе которых законодательством о рекламе установлены специальные ограничительные требования, допускается только с обязательным указанием (демонстрацией) в рекламе конкретного товара, разрешенного к рекламированию в соответствии с законодательством Российской Федерации.</w:t>
      </w:r>
    </w:p>
    <w:p w14:paraId="4EFC33D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К случаям использования в рекламе отдельных отличительных элементов упаковки ограниченного в рекламировании товара, его товарных знаков или обозначений, индивидуализирующих данный товар, если реклама размещается с нарушением </w:t>
      </w:r>
      <w:r w:rsidRPr="00A63E37">
        <w:rPr>
          <w:rFonts w:ascii="Times New Roman" w:eastAsiaTheme="minorHAnsi" w:hAnsi="Times New Roman"/>
          <w:color w:val="000000"/>
          <w:sz w:val="24"/>
          <w:szCs w:val="24"/>
        </w:rPr>
        <w:lastRenderedPageBreak/>
        <w:t xml:space="preserve">специальных ограничительных требований, предъявляемых к рекламе отдельных видов </w:t>
      </w:r>
      <w:r w:rsidRPr="00A63E37">
        <w:rPr>
          <w:rFonts w:ascii="Times New Roman" w:eastAsiaTheme="minorHAnsi" w:hAnsi="Times New Roman"/>
          <w:sz w:val="24"/>
          <w:szCs w:val="24"/>
        </w:rPr>
        <w:t xml:space="preserve">товаров, комментируемая норма применяется в системной связи с положениями части 4 статьи 2 ФЗ «О рекламе». Такие случаи также являются суррогатным рекламированием и </w:t>
      </w:r>
      <w:r w:rsidRPr="00A63E37">
        <w:rPr>
          <w:rFonts w:ascii="Times New Roman" w:eastAsiaTheme="minorHAnsi" w:hAnsi="Times New Roman"/>
          <w:color w:val="000000"/>
          <w:sz w:val="24"/>
          <w:szCs w:val="24"/>
        </w:rPr>
        <w:t xml:space="preserve">недопустимы с позиций комментируемой нормы. </w:t>
      </w:r>
    </w:p>
    <w:p w14:paraId="3C5D207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color w:val="000000"/>
          <w:sz w:val="24"/>
          <w:szCs w:val="24"/>
        </w:rPr>
        <w:t xml:space="preserve">Такая системная связь норм не позволяет относить к случаям суррогатного рекламирования рекламу средств индивидуализации отдельного товара, его изготовителя или продавца, если такая реклама явно не относится к товару, в отношении рекламы </w:t>
      </w:r>
      <w:r w:rsidRPr="00A63E37">
        <w:rPr>
          <w:rFonts w:ascii="Times New Roman" w:eastAsiaTheme="minorHAnsi" w:hAnsi="Times New Roman"/>
          <w:sz w:val="24"/>
          <w:szCs w:val="24"/>
        </w:rPr>
        <w:t>которого ФЗ «О рекламе» установлены специальные требования и ограничения.</w:t>
      </w:r>
    </w:p>
    <w:p w14:paraId="5BB31D8A"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Так, </w:t>
      </w:r>
      <w:r w:rsidRPr="00A63E37">
        <w:rPr>
          <w:rFonts w:ascii="Times New Roman" w:eastAsiaTheme="minorHAnsi" w:hAnsi="Times New Roman"/>
          <w:b/>
          <w:bCs/>
          <w:color w:val="000000"/>
          <w:sz w:val="24"/>
          <w:szCs w:val="24"/>
        </w:rPr>
        <w:t>не будет являться суррогатным рекламированием</w:t>
      </w:r>
      <w:r w:rsidRPr="00A63E37">
        <w:rPr>
          <w:rFonts w:ascii="Times New Roman" w:eastAsiaTheme="minorHAnsi" w:hAnsi="Times New Roman"/>
          <w:color w:val="000000"/>
          <w:sz w:val="24"/>
          <w:szCs w:val="24"/>
        </w:rPr>
        <w:t xml:space="preserve"> сделанное недвусмысленным образом предложение финансовых услуг в рекламе банка "Русский стандарт", несмотря на использование товарного знака, в том числе зарегистрированного по 33-му классу МКТУ (алкогольная продукция), который применяется на этикетках бутылок водки "Русский стандарт" и индивидуализирует данную водку на рынке алкогольной продукции</w:t>
      </w:r>
    </w:p>
    <w:p w14:paraId="01812CB3"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39C8247"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363EC0E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является актом недобросовестной конкуренции в соответствии с антимонопольным законодательством.</w:t>
      </w:r>
    </w:p>
    <w:p w14:paraId="207C0EF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2566BB9" w14:textId="77777777" w:rsidR="00A63E37" w:rsidRPr="00A63E37" w:rsidRDefault="00A63E37" w:rsidP="00A63E37">
      <w:pPr>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Одним из наиболее сложных и спорных вопросов антимонопольного законодательства является вопрос о соотношении понятий «недобросовестная конкуренция», которое содержится в Законе о защите конкуренции, и «недобросовестная реклама», которое определено Законом о рекламе.</w:t>
      </w:r>
    </w:p>
    <w:p w14:paraId="586F842D"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Сложность его заключается прежде всего в том, что Закон о защите конкуренции и Закон о рекламе имеют схожие цели правового регулирования: Закон о защите конкуренции направлен на обеспечение единства экономического пространства, свободного перемещения товаров, свободы экономической деятельности в Российской Федерации, защиту конкуренции и создание условий для эффективного функционирования товарных рынков.</w:t>
      </w:r>
    </w:p>
    <w:p w14:paraId="492EA8BC"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Закон о рекламе, в свою очередь, направлен на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реализацию права потребителей на получение добросовестной и достоверной рекламы.</w:t>
      </w:r>
    </w:p>
    <w:p w14:paraId="1E0C0DD7" w14:textId="77777777" w:rsidR="00A63E37" w:rsidRPr="00A63E37" w:rsidRDefault="00A63E37" w:rsidP="00A63E37">
      <w:pPr>
        <w:widowControl w:val="0"/>
        <w:spacing w:after="0" w:line="240" w:lineRule="auto"/>
        <w:ind w:firstLine="709"/>
        <w:jc w:val="both"/>
        <w:rPr>
          <w:rFonts w:ascii="Times New Roman" w:eastAsia="Bookman Old Style" w:hAnsi="Times New Roman"/>
          <w:sz w:val="24"/>
          <w:szCs w:val="24"/>
        </w:rPr>
      </w:pPr>
      <w:r w:rsidRPr="00A63E37">
        <w:rPr>
          <w:rFonts w:ascii="Times New Roman" w:eastAsia="Bookman Old Style" w:hAnsi="Times New Roman"/>
          <w:color w:val="000000"/>
          <w:sz w:val="24"/>
          <w:szCs w:val="24"/>
        </w:rPr>
        <w:t>Таким образом, данные нормативные акты направлены на формирование и развитие свободных рынков товаров и услуг на основе</w:t>
      </w:r>
      <w:r w:rsidRPr="00A63E37">
        <w:rPr>
          <w:rFonts w:ascii="Times New Roman" w:eastAsia="Bookman Old Style" w:hAnsi="Times New Roman"/>
          <w:b/>
          <w:bCs/>
          <w:color w:val="000000"/>
          <w:w w:val="50"/>
          <w:sz w:val="24"/>
          <w:szCs w:val="24"/>
          <w:shd w:val="clear" w:color="auto" w:fill="FFFFFF"/>
          <w:lang w:eastAsia="ru-RU" w:bidi="ru-RU"/>
        </w:rPr>
        <w:t xml:space="preserve"> </w:t>
      </w:r>
      <w:r w:rsidRPr="00A63E37">
        <w:rPr>
          <w:rFonts w:ascii="Times New Roman" w:eastAsia="Bookman Old Style" w:hAnsi="Times New Roman"/>
          <w:color w:val="000000"/>
          <w:sz w:val="24"/>
          <w:szCs w:val="24"/>
        </w:rPr>
        <w:t>соблюдения принципа добросовестной конкуренции.</w:t>
      </w:r>
    </w:p>
    <w:p w14:paraId="4F7BA6E7"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Понятие недобросовестной конкуренции закреплено в ч. 9 ст. Закона о защите конкуренции, в соответствии с которой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субъектам-конкурентам либо нанесли или могут нанести вред их деловой репутации.</w:t>
      </w:r>
    </w:p>
    <w:p w14:paraId="55BED5CA"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 xml:space="preserve">Статья 14 Закона о защите конкуренции закрепляет недопустимость недобросовестной конкуренции, относя к недобросовестной конкуренции следующие действия: распространение ложных, неточных или искаженных сведений, которые могут причинить убытки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 некорректное сравнение хозяйствующим субъектом производимых или реализуемых им товаров с товарами, производимыми или реализуемыми другими </w:t>
      </w:r>
      <w:r w:rsidRPr="00A63E37">
        <w:rPr>
          <w:rFonts w:ascii="Times New Roman" w:eastAsia="Microsoft Sans Serif" w:hAnsi="Times New Roman"/>
          <w:color w:val="000000"/>
          <w:sz w:val="24"/>
          <w:szCs w:val="24"/>
          <w:lang w:eastAsia="ru-RU" w:bidi="ru-RU"/>
        </w:rPr>
        <w:lastRenderedPageBreak/>
        <w:t>хозяйствующими субъектами.</w:t>
      </w:r>
    </w:p>
    <w:p w14:paraId="151C997A"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При этом перечень действий, которые могут являться недобросовестной конкуренцией, является открытым. При этом при анализе вопроса о том, является ли конкретное совершенное лицом действие актом недобросовестной конкуренции, подлежат учету не только указанные законоположения, но и положения ст. 10bis Парижской конвенции по охране промышленной собственности, в силу которых актом недобросовестной конкуренции считается всякий акт конкуренции, противоречащий честным обычаям в промышленных и торговых делах.</w:t>
      </w:r>
    </w:p>
    <w:p w14:paraId="053890CD"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Недобросовестная реклама является одним из видов ненадлежащей рекламы (ч. 4 ст. 3 Закона о рекламе). В соответствии с ч. 2 ст. 5 Закона о рекламе недобросовестной признается реклама, содержащая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 порочит честь, достоинство или деловую репутацию лица, в том числе конкурента; является актом недобросовестной конкуренции в соответствии с антимонопольным законодательством.</w:t>
      </w:r>
    </w:p>
    <w:p w14:paraId="6617B3C7"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Таким образом, такие действия, как некорректные сравнения товаров, распространение сведений, порочащих деловую репутацию, введение в заблуждение относительно свойств товара, могут быть квалифицированы и как недобросовестная конкуренция, и как недобросовестная реклама. Соответственно, возникает коллизия двух нормативно-правовых актов, причем решение данной коллизии имеет огромное практическое значение.</w:t>
      </w:r>
    </w:p>
    <w:p w14:paraId="3658D90C" w14:textId="77777777" w:rsidR="00A63E37" w:rsidRPr="00A63E37" w:rsidRDefault="00A63E37" w:rsidP="00A63E37">
      <w:pPr>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Конституционный Суд РФ в п. 3 своего Постановления от 4 марта 1997 года № 4-П «По делу о проверке конституционности статьи 3 Федерального закона «О рекламе»» сделал попытку определить соотношение антимонопольного и рекламного законодательства, сославшись на корреляцию их целей (одна из целей действовавшего тогда Федерального закона от 18 июля 1995 года № 108-ФЗ «О рекламе» состояла в защите от недобросовестной конкуренции в области рекламы). При этом Конституционный Суд РФ высказался в пользу того, что нормы рекламного законодательства о запрещении недобросовестной, недостоверной, заведомо ложной рекламы товаров и услуг «развивают положение Закона РСФСР «О конкуренции и ограничении монополистической деятельности на товарных рынках» (ведение конкурентной борьбы незаконными методами, распространение ложных, неточных или искаженных сведений, введение потребителей в заблуждение относительно потребительских свойств и качества товара, некорректные сравнения и т.п.) и реализуют положения Конституции Российской Федерации (ст. ст. 8 и 34) о запрещении недобросовестной конкуренции». Тем самым был подтвержден статус общего Закона о конкуренции 1991 года по отношению к специальному (и, следовательно, имеющему приоритет) Закону о рекламе 1995 года. В последующих решениях Конституционного Суда РФ такое соотношение не подвергалось сомнению.</w:t>
      </w:r>
    </w:p>
    <w:p w14:paraId="098B6F97"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Однако в связи с принятием в 2006 году нового Закона о рекламе и нового Закона о защите конкуренции данная проблема опять стала весьма актуальной, особенно в свете того, что в Законе о рекламе появилось положение о том, что недобросовестная реклама может являться актом недобросовестной конкуренции (п. 4 ч. 2 ст. 5 Закона о рекламе).</w:t>
      </w:r>
    </w:p>
    <w:p w14:paraId="4544993F"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 xml:space="preserve">Таким образом, данная коллизионная проблема возникла снова, при этом некоторые суды в попытке решить данную проблему и обосновать применение в конкретном случае рекламного, а не антимонопольного законодательства зачастую ссылаются на п. 4 ч. 2 ст. 5 Закона о рекламе. Следует согласиться с теми юристами, которые считают, что практика такого обоснования ошибочна, поскольку в упомянутой правовой норме недобросовестная реклама и недобросовестная конкуренция соотносятся не в качестве соответственно специального и общего состава, а наоборот (как общий и специальный запреты). Действительно, в п. 4 ч. 2 ст. 5 Закона о рекламе недвусмысленно утверждается, что все акты недобросовестной конкуренции с применением рекламы входят в состав недобросовестной рекламы и, следовательно, являются специальными (видовыми) по </w:t>
      </w:r>
      <w:r w:rsidRPr="00A63E37">
        <w:rPr>
          <w:rFonts w:ascii="Times New Roman" w:eastAsia="Microsoft Sans Serif" w:hAnsi="Times New Roman"/>
          <w:color w:val="000000"/>
          <w:sz w:val="24"/>
          <w:szCs w:val="24"/>
          <w:lang w:eastAsia="ru-RU" w:bidi="ru-RU"/>
        </w:rPr>
        <w:lastRenderedPageBreak/>
        <w:t>отношению к общему составу недобросовестной рекламы.</w:t>
      </w:r>
    </w:p>
    <w:p w14:paraId="73B7D1DC" w14:textId="77777777" w:rsidR="00A63E37" w:rsidRPr="00A63E37" w:rsidRDefault="00A63E37" w:rsidP="00A63E37">
      <w:pPr>
        <w:widowControl w:val="0"/>
        <w:spacing w:after="0" w:line="240" w:lineRule="auto"/>
        <w:ind w:firstLine="709"/>
        <w:jc w:val="both"/>
        <w:rPr>
          <w:rFonts w:ascii="Times New Roman" w:eastAsia="Microsoft Sans Serif" w:hAnsi="Times New Roman"/>
          <w:color w:val="000000"/>
          <w:sz w:val="24"/>
          <w:szCs w:val="24"/>
          <w:lang w:eastAsia="ru-RU" w:bidi="ru-RU"/>
        </w:rPr>
      </w:pPr>
      <w:r w:rsidRPr="00A63E37">
        <w:rPr>
          <w:rFonts w:ascii="Times New Roman" w:eastAsia="Microsoft Sans Serif" w:hAnsi="Times New Roman"/>
          <w:color w:val="000000"/>
          <w:sz w:val="24"/>
          <w:szCs w:val="24"/>
          <w:lang w:eastAsia="ru-RU" w:bidi="ru-RU"/>
        </w:rPr>
        <w:t xml:space="preserve">При этом вывод в пользу применения в подобных ситуациях Закона о рекламе подтверждает и действующее законодательство в сфере административной ответственности. Так, в ч. 1 ст. 14.33 КоАП РФ (административная ответственность за недобросовестную конкуренцию) законодатель исключает применение данной нормы к составу ненадлежащей (в том числе и недобросовестной) рекламы, описанному в ст. 14.3 КоАП РФ. Тем самым законодатель признает, что состав ненадлежащей рекламы является специальным и именно ему необходимо отдать предпочтение при возникновении коллизии. </w:t>
      </w:r>
    </w:p>
    <w:p w14:paraId="6DFAEC2A"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4E43023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3. </w:t>
      </w:r>
      <w:r w:rsidRPr="00A63E37">
        <w:rPr>
          <w:rFonts w:ascii="Times New Roman" w:eastAsiaTheme="minorEastAsia" w:hAnsi="Times New Roman"/>
          <w:b/>
          <w:bCs/>
          <w:sz w:val="24"/>
          <w:szCs w:val="24"/>
          <w:lang w:eastAsia="ru-RU"/>
        </w:rPr>
        <w:t>Недостоверной</w:t>
      </w:r>
      <w:r w:rsidRPr="00A63E37">
        <w:rPr>
          <w:rFonts w:ascii="Times New Roman" w:eastAsiaTheme="minorEastAsia" w:hAnsi="Times New Roman"/>
          <w:sz w:val="24"/>
          <w:szCs w:val="24"/>
          <w:lang w:eastAsia="ru-RU"/>
        </w:rPr>
        <w:t xml:space="preserve"> признается реклама, которая содержит не соответствующие действительности сведения:</w:t>
      </w:r>
    </w:p>
    <w:p w14:paraId="7BB8D4A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14:paraId="7CC3720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14:paraId="70FB0C9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A1F4C7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HAnsi" w:hAnsiTheme="minorHAnsi" w:cstheme="minorBidi"/>
        </w:rPr>
      </w:pPr>
      <w:r w:rsidRPr="00A63E37">
        <w:rPr>
          <w:rFonts w:ascii="Times New Roman" w:eastAsiaTheme="minorHAnsi" w:hAnsi="Times New Roman"/>
          <w:sz w:val="24"/>
          <w:szCs w:val="24"/>
        </w:rPr>
        <w:t>Данный пункт содержит перечень сведений о характеристиках товара, посягательство на достоверность которых не допускается. Вместе с тем перечень этих сведений является открытым, предоставляя свободу их расширительного толкования правоприменительным органам.</w:t>
      </w:r>
    </w:p>
    <w:p w14:paraId="4DC5F11C"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Системный анализ норм ФЗ «О рекламе» позволяет заключить, что предписание </w:t>
      </w:r>
      <w:r w:rsidRPr="00A63E37">
        <w:rPr>
          <w:rFonts w:ascii="Times New Roman" w:eastAsiaTheme="minorHAnsi" w:hAnsi="Times New Roman"/>
          <w:sz w:val="24"/>
          <w:szCs w:val="24"/>
        </w:rPr>
        <w:t xml:space="preserve">данного пункта запрещает сообщать недостоверные сведения в отношении характеристик </w:t>
      </w:r>
      <w:r w:rsidRPr="00A63E37">
        <w:rPr>
          <w:rFonts w:ascii="Times New Roman" w:eastAsiaTheme="minorHAnsi" w:hAnsi="Times New Roman"/>
          <w:b/>
          <w:bCs/>
          <w:sz w:val="24"/>
          <w:szCs w:val="24"/>
        </w:rPr>
        <w:t>собственных товаров рекламодателя</w:t>
      </w:r>
      <w:r w:rsidRPr="00A63E37">
        <w:rPr>
          <w:rFonts w:ascii="Times New Roman" w:eastAsiaTheme="minorHAnsi" w:hAnsi="Times New Roman"/>
          <w:sz w:val="24"/>
          <w:szCs w:val="24"/>
        </w:rPr>
        <w:t xml:space="preserve">, поскольку сообщение (непосредственно или косвенно, в явной или неявной форме) о товарах других изготовителей или продавцов, в том числе конкурентов, требует оценки с позиций форм недобросовестной рекламы, закрепленных в части 2 комментируемой статьи, и (или) достоверности о преимуществах </w:t>
      </w:r>
      <w:r w:rsidRPr="00A63E37">
        <w:rPr>
          <w:rFonts w:ascii="Times New Roman" w:eastAsiaTheme="minorHAnsi" w:hAnsi="Times New Roman"/>
          <w:color w:val="000000"/>
          <w:sz w:val="24"/>
          <w:szCs w:val="24"/>
        </w:rPr>
        <w:t>рекламируемого товара.</w:t>
      </w:r>
    </w:p>
    <w:p w14:paraId="3DBFA4A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C1B65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об ассортименте и о комплектации товаров, а также о возможности их приобретения в определенном месте или в течение определенного срока;</w:t>
      </w:r>
    </w:p>
    <w:p w14:paraId="421A04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о стоимости или цене товара, порядке его оплаты, размере скидок, тарифов и других условиях приобретения товара;</w:t>
      </w:r>
    </w:p>
    <w:p w14:paraId="7B23201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об условиях доставки, обмена, ремонта и обслуживания товара;</w:t>
      </w:r>
    </w:p>
    <w:p w14:paraId="0D92D55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о гарантийных обязательствах изготовителя или продавца товара;</w:t>
      </w:r>
    </w:p>
    <w:p w14:paraId="550F536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800813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С точки зрения требований к достоверности </w:t>
      </w:r>
      <w:r w:rsidRPr="00A63E37">
        <w:rPr>
          <w:rFonts w:ascii="Times New Roman" w:eastAsiaTheme="minorHAnsi" w:hAnsi="Times New Roman"/>
          <w:sz w:val="24"/>
          <w:szCs w:val="24"/>
        </w:rPr>
        <w:t>рекламных сведений о товаре и обязательствам рекламодателя особое значение имеют понятия, которые раскрываются в Законе РФ «О защите прав потребителей».</w:t>
      </w:r>
    </w:p>
    <w:p w14:paraId="566A2E8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t>Запрет, содержащийся в пунктах 3 – 6 части 3 комментируемой статьи, корреспондирует с положениями потребительского законодательства, введен в развитие его норм и служит обеспечению защиты потребителей от действий недобросовестных производителей, изготовителей и продавцов.</w:t>
      </w:r>
    </w:p>
    <w:p w14:paraId="42874A61"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B3D4F9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14:paraId="5A224FD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о правах на использование официальных государственных символов (флагов, гербов, гимнов) и символов международных организаций;</w:t>
      </w:r>
    </w:p>
    <w:p w14:paraId="715D764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9) об официальном или общественном признании, о получении медалей, призов, </w:t>
      </w:r>
      <w:r w:rsidRPr="00A63E37">
        <w:rPr>
          <w:rFonts w:ascii="Times New Roman" w:eastAsiaTheme="minorEastAsia" w:hAnsi="Times New Roman"/>
          <w:sz w:val="24"/>
          <w:szCs w:val="24"/>
          <w:lang w:eastAsia="ru-RU"/>
        </w:rPr>
        <w:lastRenderedPageBreak/>
        <w:t>дипломов или иных наград;</w:t>
      </w:r>
    </w:p>
    <w:p w14:paraId="298F116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14:paraId="709A87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11) о результатах исследований и испытаний;</w:t>
      </w:r>
    </w:p>
    <w:p w14:paraId="73542F6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12) о предоставлении дополнительных прав или преимуществ приобретателю рекламируемого товара;</w:t>
      </w:r>
    </w:p>
    <w:p w14:paraId="7FAC1CF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13) о фактическом размере спроса на рекламируемый или иной товар;</w:t>
      </w:r>
    </w:p>
    <w:p w14:paraId="08E0551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14) об объеме производства или продажи рекламируемого или иного товара;</w:t>
      </w:r>
    </w:p>
    <w:p w14:paraId="212D756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7FEAC2A"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color w:val="000000"/>
          <w:sz w:val="24"/>
          <w:szCs w:val="24"/>
        </w:rPr>
        <w:t xml:space="preserve">Применительно к объективно </w:t>
      </w:r>
      <w:r w:rsidRPr="00A63E37">
        <w:rPr>
          <w:rFonts w:ascii="Times New Roman" w:eastAsiaTheme="minorHAnsi" w:hAnsi="Times New Roman"/>
          <w:sz w:val="24"/>
          <w:szCs w:val="24"/>
        </w:rPr>
        <w:t>существующей рыночной информации предписания пунктов 7 - 14 части 3 комментируемой статьи запрещают в рекламе искажение и недостоверность такой информации.</w:t>
      </w:r>
    </w:p>
    <w:p w14:paraId="301FB1B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По смыслу комментируемой статьи сообщение в рекламе сведений, которые характеризуются как недостоверные, делается как по отношению к рекламодателю или к собственным товарам, так и по отношению к другим товарам, а также юридическим и физическим лицам.</w:t>
      </w:r>
    </w:p>
    <w:p w14:paraId="4AF2310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850523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C6F761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15) о правилах и сроках проведения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14:paraId="6B12A70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14:paraId="459E7A6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17) об источнике информации, подлежащей раскрытию в соответствии с федеральными законами;</w:t>
      </w:r>
    </w:p>
    <w:p w14:paraId="6BC9B5F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14:paraId="3457106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19) о лице, обязавшемся по ценной бумаге;</w:t>
      </w:r>
    </w:p>
    <w:p w14:paraId="0B1C746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20) об изготовителе или о продавце рекламируемого товара.</w:t>
      </w:r>
    </w:p>
    <w:p w14:paraId="5DAAE72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0731C3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Несоответствие действительности сведений, указанных в пунктах 15 - 20 части 3 комментируемой статьи, не допускается законодательством РФ. При наличии такого несоответствия реклама признается недостоверной и распространение ее подлежит прекращению.</w:t>
      </w:r>
    </w:p>
    <w:p w14:paraId="5B0F0BC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Во-первых, в силу комментируемых норм недостоверные сведения не допускаются в отношении информации, которая в обязательном порядке должна сообщаться в рекламе. Указание такой информации предусматривается статьями 8, 9, 27 - 29 ФЗ «О рекламе».</w:t>
      </w:r>
    </w:p>
    <w:p w14:paraId="6B44A7C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Во-вторых, комментируемые нормы устанавливают требования к достоверности сведений, которые подлежат раскрытию в соответствии с законодательством РФ, если эти сведения сообщаются в рекламе, и с этой точки зрения корреспондируют с многочисленными нормативными правовыми актами, регулирующими отношения в соответствующих сферах деятельности (в частности, </w:t>
      </w:r>
      <w:r w:rsidRPr="00A63E37">
        <w:rPr>
          <w:rFonts w:ascii="Times New Roman" w:eastAsiaTheme="minorHAnsi" w:hAnsi="Times New Roman"/>
          <w:sz w:val="24"/>
          <w:szCs w:val="24"/>
        </w:rPr>
        <w:t>ФЗ</w:t>
      </w:r>
      <w:r w:rsidRPr="00A63E37">
        <w:rPr>
          <w:rFonts w:asciiTheme="minorHAnsi" w:eastAsiaTheme="minorHAnsi" w:hAnsiTheme="minorHAnsi" w:cstheme="minorBidi"/>
        </w:rPr>
        <w:t xml:space="preserve"> «</w:t>
      </w:r>
      <w:r w:rsidRPr="00A63E37">
        <w:rPr>
          <w:rFonts w:ascii="Times New Roman" w:eastAsiaTheme="minorHAnsi" w:hAnsi="Times New Roman"/>
          <w:sz w:val="24"/>
          <w:szCs w:val="24"/>
        </w:rPr>
        <w:t>О лотереях</w:t>
      </w:r>
      <w:r w:rsidRPr="00A63E37">
        <w:rPr>
          <w:rFonts w:asciiTheme="minorHAnsi" w:eastAsiaTheme="minorHAnsi" w:hAnsiTheme="minorHAnsi" w:cstheme="minorBidi"/>
        </w:rPr>
        <w:t>»</w:t>
      </w:r>
      <w:r w:rsidRPr="00A63E37">
        <w:rPr>
          <w:rFonts w:ascii="Times New Roman" w:eastAsiaTheme="minorHAnsi" w:hAnsi="Times New Roman"/>
          <w:sz w:val="24"/>
          <w:szCs w:val="24"/>
        </w:rPr>
        <w:t xml:space="preserve">, ФЗ «О государственном регулировании деятельности по организации и проведению азартных игр…», </w:t>
      </w:r>
      <w:r w:rsidRPr="00A63E37">
        <w:rPr>
          <w:rFonts w:ascii="Times New Roman" w:eastAsiaTheme="minorHAnsi" w:hAnsi="Times New Roman"/>
          <w:color w:val="000000"/>
          <w:sz w:val="24"/>
          <w:szCs w:val="24"/>
        </w:rPr>
        <w:t xml:space="preserve">ФЗ «О рынке ценных бумаг», ФЗ «Об ипотечных ценных бумагах», ФЗ «Об особенностях эмиссии и обращения государственных и муниципальных ценных бумаг», ФЗ «Об инвестиционных фондах», ФЗ «Об участии в долевом строительстве многоквартирных </w:t>
      </w:r>
      <w:r w:rsidRPr="00A63E37">
        <w:rPr>
          <w:rFonts w:ascii="Times New Roman" w:eastAsiaTheme="minorHAnsi" w:hAnsi="Times New Roman"/>
          <w:color w:val="000000"/>
          <w:sz w:val="24"/>
          <w:szCs w:val="24"/>
        </w:rPr>
        <w:lastRenderedPageBreak/>
        <w:t>домов и иных объектов недвижимости …», ФЗ «О защите прав потребителей», ФЗ «О банках и банковской деятельности» и</w:t>
      </w:r>
      <w:r w:rsidRPr="00A63E37">
        <w:rPr>
          <w:rFonts w:ascii="Times New Roman" w:eastAsiaTheme="minorEastAsia" w:hAnsi="Times New Roman"/>
          <w:sz w:val="24"/>
          <w:szCs w:val="24"/>
          <w:lang w:eastAsia="ru-RU"/>
        </w:rPr>
        <w:t xml:space="preserve"> др.).</w:t>
      </w:r>
    </w:p>
    <w:p w14:paraId="43E5E06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В-третьих, комментируемые нормы не ограничивают понятие недостоверной рекламы сообщением не соответствующих действительности сведений об информации, которая подлежит раскрытию в соответствии с законодательством Российской Федерации или обязательна к указанию в ней. Комментируемые нормы не допускают несоответствие действительности указанных в них сведений как таковых.</w:t>
      </w:r>
    </w:p>
    <w:p w14:paraId="64DE982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A80B82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4. </w:t>
      </w:r>
      <w:r w:rsidRPr="00A63E37">
        <w:rPr>
          <w:rFonts w:ascii="Times New Roman" w:eastAsiaTheme="minorEastAsia" w:hAnsi="Times New Roman"/>
          <w:b/>
          <w:bCs/>
          <w:sz w:val="24"/>
          <w:szCs w:val="24"/>
          <w:lang w:eastAsia="ru-RU"/>
        </w:rPr>
        <w:t>Реклама не должна</w:t>
      </w:r>
      <w:r w:rsidRPr="00A63E37">
        <w:rPr>
          <w:rFonts w:ascii="Times New Roman" w:eastAsiaTheme="minorEastAsia" w:hAnsi="Times New Roman"/>
          <w:sz w:val="24"/>
          <w:szCs w:val="24"/>
          <w:lang w:eastAsia="ru-RU"/>
        </w:rPr>
        <w:t>:</w:t>
      </w:r>
    </w:p>
    <w:p w14:paraId="4724DC9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побуждать к совершению противоправных действий;</w:t>
      </w:r>
    </w:p>
    <w:p w14:paraId="6C30ABA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призывать к насилию и жестокости;</w:t>
      </w:r>
    </w:p>
    <w:p w14:paraId="22363B7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7" w:name="Par119"/>
      <w:bookmarkEnd w:id="47"/>
      <w:r w:rsidRPr="00A63E37">
        <w:rPr>
          <w:rFonts w:ascii="Times New Roman" w:eastAsiaTheme="minorEastAsia" w:hAnsi="Times New Roman"/>
          <w:sz w:val="24"/>
          <w:szCs w:val="24"/>
          <w:lang w:eastAsia="ru-RU"/>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14:paraId="1593888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формировать негативное отношение к лицам, не пользующимся рекламируемыми товарами, или осуждать таких лиц;</w:t>
      </w:r>
    </w:p>
    <w:p w14:paraId="57E8EC5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содержать информацию порнографического характера.</w:t>
      </w:r>
    </w:p>
    <w:p w14:paraId="1DBFD53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648D3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5. </w:t>
      </w:r>
      <w:r w:rsidRPr="00A63E37">
        <w:rPr>
          <w:rFonts w:ascii="Times New Roman" w:eastAsiaTheme="minorEastAsia" w:hAnsi="Times New Roman"/>
          <w:b/>
          <w:bCs/>
          <w:sz w:val="24"/>
          <w:szCs w:val="24"/>
          <w:lang w:eastAsia="ru-RU"/>
        </w:rPr>
        <w:t>В рекламе не допускаются</w:t>
      </w:r>
      <w:r w:rsidRPr="00A63E37">
        <w:rPr>
          <w:rFonts w:ascii="Times New Roman" w:eastAsiaTheme="minorEastAsia" w:hAnsi="Times New Roman"/>
          <w:sz w:val="24"/>
          <w:szCs w:val="24"/>
          <w:lang w:eastAsia="ru-RU"/>
        </w:rPr>
        <w:t>:</w:t>
      </w:r>
    </w:p>
    <w:p w14:paraId="238AE4E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использование иностранных слов и выражений, которые могут привести к искажению смысла информации;</w:t>
      </w:r>
    </w:p>
    <w:p w14:paraId="227B5A6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14:paraId="714863B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125F05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При использовании в рекламе указания на одобрение названных государственных (муниципальных) структур защита интересов потребителей возможна в случае, если:</w:t>
      </w:r>
    </w:p>
    <w:p w14:paraId="2783294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сведения об одобрении органов власти и управления объекта рекламы не соответствуют действительности;</w:t>
      </w:r>
    </w:p>
    <w:p w14:paraId="6DD36E8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 такое использование вводит потребителей в заблуждение, создавая впечатление о большей степени правдивости сведений о рекламируемом товаре, качество и надежность которого гарантированы участием к нему государственных (муниципальных) структур.</w:t>
      </w:r>
    </w:p>
    <w:p w14:paraId="6344C97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F198F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демонстрация процессов курения и потребления алкогольной продукции;</w:t>
      </w:r>
    </w:p>
    <w:p w14:paraId="2F85570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14:paraId="29687C9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880668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По смыслу комментируемой нормы реклама с использованием образов медицинских и фармацевтических работников вне зависимости от способа ее распространения разрешена в случаях, когда объектом такой рекламы являются исключительно медицинские услуги или средства личной гигиены. Поэтому в рекламе аптек, медицинской техники, лекарственных средств, продукции медицинского назначения и иных товаров образы медицинских и фармацевтических работников использовать недопустимо, так как это будет нарушать комментируемую норму.</w:t>
      </w:r>
    </w:p>
    <w:p w14:paraId="60EB03D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2FE458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BE861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указание на то, что рекламируемый товар произведен с использованием тканей эмбриона человека;</w:t>
      </w:r>
    </w:p>
    <w:p w14:paraId="2B2AFAB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8" w:name="Par130"/>
      <w:bookmarkEnd w:id="48"/>
      <w:r w:rsidRPr="00A63E37">
        <w:rPr>
          <w:rFonts w:ascii="Times New Roman" w:eastAsiaTheme="minorEastAsia" w:hAnsi="Times New Roman"/>
          <w:sz w:val="24"/>
          <w:szCs w:val="24"/>
          <w:lang w:eastAsia="ru-RU"/>
        </w:rPr>
        <w:t xml:space="preserve">6) указание на лечебные свойства, то есть положительное влияние на течение болезни, </w:t>
      </w:r>
      <w:r w:rsidRPr="00A63E37">
        <w:rPr>
          <w:rFonts w:ascii="Times New Roman" w:eastAsiaTheme="minorEastAsia" w:hAnsi="Times New Roman"/>
          <w:sz w:val="24"/>
          <w:szCs w:val="24"/>
          <w:lang w:eastAsia="ru-RU"/>
        </w:rPr>
        <w:lastRenderedPageBreak/>
        <w:t>объекта рекламирования, за исключением такого указания в рекламе лекарственных средств, медицинских услуг, в том числе методов профилактики, диагностики, лечения и медицинской реабилитации, медицинских изделий.</w:t>
      </w:r>
    </w:p>
    <w:p w14:paraId="2AE140E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84CD5E"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По смыслу требования комментируемой нормы на наличие лечебных свойств допускается указывать только в рекламе лекарственных средств, медицинских услуг, в том числе методов лечения, изделий медицинского назначения и медицинской техники. Этот перечень товаров и услуг является исчерпывающим и не подлежит расширительному толкованию. В отношении товаров и услуг, не входящих в данный перечень, действует полный запрет указывать в их рекламе на лечебные свойства, т.е. на положительное влияние на течение болезни.</w:t>
      </w:r>
    </w:p>
    <w:p w14:paraId="67C75FFE"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6BA931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AA21A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6. </w:t>
      </w:r>
      <w:r w:rsidRPr="00A63E37">
        <w:rPr>
          <w:rFonts w:ascii="Times New Roman" w:eastAsiaTheme="minorEastAsia" w:hAnsi="Times New Roman"/>
          <w:b/>
          <w:bCs/>
          <w:sz w:val="24"/>
          <w:szCs w:val="24"/>
          <w:lang w:eastAsia="ru-RU"/>
        </w:rPr>
        <w:t>В рекламе не допускается</w:t>
      </w:r>
      <w:r w:rsidRPr="00A63E37">
        <w:rPr>
          <w:rFonts w:ascii="Times New Roman" w:eastAsiaTheme="minorEastAsia" w:hAnsi="Times New Roman"/>
          <w:sz w:val="24"/>
          <w:szCs w:val="24"/>
          <w:lang w:eastAsia="ru-RU"/>
        </w:rPr>
        <w:t xml:space="preserve">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14:paraId="7FD9583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019DBF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части 6 статьи 5 ФЗ "О рекламе" этические требования к содержанию рекламы установлены в отношении неопределенного круга категорий и объектов. Их приведенный перечень не является исчерпывающим и закрытым. При этом, принимая во внимание значение рекламы в социально-экономических отношениях, особо упомянуты наиболее важные и значимые категории и объекты, в отношении которых реклама должна быть корректной и этичной.</w:t>
      </w:r>
    </w:p>
    <w:p w14:paraId="0B18968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Ответственность за нарушение требований части 6 статьи 5 ФЗ "О рекламе" несет рекламодатель.</w:t>
      </w:r>
    </w:p>
    <w:p w14:paraId="4953A64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91F38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7. </w:t>
      </w:r>
      <w:r w:rsidRPr="00A63E37">
        <w:rPr>
          <w:rFonts w:ascii="Times New Roman" w:eastAsiaTheme="minorEastAsia" w:hAnsi="Times New Roman"/>
          <w:b/>
          <w:bCs/>
          <w:sz w:val="24"/>
          <w:szCs w:val="24"/>
          <w:lang w:eastAsia="ru-RU"/>
        </w:rPr>
        <w:t>Не допускается реклама</w:t>
      </w:r>
      <w:r w:rsidRPr="00A63E37">
        <w:rPr>
          <w:rFonts w:ascii="Times New Roman" w:eastAsiaTheme="minorEastAsia" w:hAnsi="Times New Roman"/>
          <w:sz w:val="24"/>
          <w:szCs w:val="24"/>
          <w:lang w:eastAsia="ru-RU"/>
        </w:rPr>
        <w:t>,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14:paraId="2DBEDC0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0ACE8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Важно учитывать, что вводящая в заблуждение реклама может формально являться достоверной, но поскольку рекламодатель умалчивает об отдельных характеристиках рекламируемого товара, условиях его приобретения, у потребителя складывается искаженное представление о его потребительских свойствах, условиях использования, предназначении и пр.</w:t>
      </w:r>
    </w:p>
    <w:p w14:paraId="4FA20BC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Главным инструментом введения в заблуждение, как правило, является распространение ложной или неточной информации вследствие сокрытия части существенной информации. Вводящая в заблуждение реклама сообщает не "объективно неправильные (неверные) сведения", а субъективно неправильные, т.е. те, которые способны ввести в заблуждение. Это означает, что при оценке рекламы на предмет введения в заблуждение учитывается субъективное восприятие сообщенных ею сведений.</w:t>
      </w:r>
    </w:p>
    <w:p w14:paraId="16AA990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Определяющим в этом случае является не то, что имел в виду рекламодатель, и не то, насколько сообщенные сведения соответствуют истине, а лишь их восприятие потребителями.</w:t>
      </w:r>
    </w:p>
    <w:p w14:paraId="29BC685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Также важно иметь ввиду, что указание существенной информации в рекламе формальным способом, например мелким, неразборчивым, нечитаемым шрифтом или в течение короткого промежутка времени, лишает потребителей возможности получить сведения об объекте рекламы в полном объеме, и существенная информация является для </w:t>
      </w:r>
      <w:r w:rsidRPr="00A63E37">
        <w:rPr>
          <w:rFonts w:ascii="Times New Roman" w:eastAsiaTheme="minorHAnsi" w:hAnsi="Times New Roman"/>
          <w:sz w:val="24"/>
          <w:szCs w:val="24"/>
        </w:rPr>
        <w:lastRenderedPageBreak/>
        <w:t>них недоступной. Соответственно существенная информация, хотя и была формально указана в рекламе, не доводится до потребителей надлежащим образом, вследствие чего они вводятся в заблуждение.</w:t>
      </w:r>
    </w:p>
    <w:p w14:paraId="3BFAEB0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417523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7.1.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14:paraId="2DB91C2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49" w:name="Par136"/>
      <w:bookmarkEnd w:id="49"/>
      <w:r w:rsidRPr="00A63E37">
        <w:rPr>
          <w:rFonts w:ascii="Times New Roman" w:eastAsiaTheme="minorEastAsia" w:hAnsi="Times New Roman"/>
          <w:sz w:val="24"/>
          <w:szCs w:val="24"/>
          <w:lang w:eastAsia="ru-RU"/>
        </w:rPr>
        <w:t>8. 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14:paraId="317A1C2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0" w:name="Par137"/>
      <w:bookmarkEnd w:id="50"/>
      <w:r w:rsidRPr="00A63E37">
        <w:rPr>
          <w:rFonts w:ascii="Times New Roman" w:eastAsiaTheme="minorEastAsia" w:hAnsi="Times New Roman"/>
          <w:sz w:val="24"/>
          <w:szCs w:val="24"/>
          <w:lang w:eastAsia="ru-RU"/>
        </w:rPr>
        <w:t>9. 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14:paraId="3495B93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EEE3DC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По смыслу части 9 комментируемой статьи скрытой является реклама, при использовании и распространении которой применяется дополнительное воздействие (технического, психического, цветового, звукового, изобразительного, визуального или иного характера), не осознаваемое потребителем в момент восприятия рекламной продукции. Скрытая реклама - это такая реклама, которая оказывает не осознаваемое потребителем воздействие на его восприятие, то есть оказывает воздействие на подсознание потребителя, минуя его сознание, и не воспринимается осознанно потребителями как реклама.</w:t>
      </w:r>
    </w:p>
    <w:p w14:paraId="44C5D9B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Предписание комментируемой нормы запрещает применение технологий, использующих новейшие или известные достижения в области техники, науки или иных знаний и умений, которые способны оказать скрытое, не осознаваемое воздействие на подсознание потребителя.</w:t>
      </w:r>
    </w:p>
    <w:p w14:paraId="753EC94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EastAsia" w:hAnsi="Times New Roman"/>
          <w:sz w:val="24"/>
          <w:szCs w:val="24"/>
          <w:lang w:eastAsia="ru-RU"/>
        </w:rPr>
        <w:t>По смыслу понятия скрытой рекламы она не обнаруживает явно рекламируемый объект и не дает потребителю возможность осознать ее воздействие.</w:t>
      </w:r>
    </w:p>
    <w:p w14:paraId="04BD7E2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49E006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C814B0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общего образования, школьных дневниках, школьных тетрадях.</w:t>
      </w:r>
    </w:p>
    <w:p w14:paraId="372811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10.1. Не допускается размещение рекламы информационной продукции, подлежащей классификации в соответствии с требованиями Федерального закона от 29 декабря 2010 года N 436-ФЗ "О защите детей от информации, причиняющей вред их здоровью и развитию", без указания категории данной информационной продукции.</w:t>
      </w:r>
    </w:p>
    <w:p w14:paraId="1738147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10.2. Не допускается распространение рекламы, содержащей информацию, запрещенную для распространения среди детей в соответствии с Федеральным законом от 29 декабря 2010 года N 436-ФЗ "О защите детей от информации, причиняющей вред их здоровью и развитию",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по прямой линии без учета искусственных и естественных преград от ближайшей точки, граничащей с территориями указанных организаций.</w:t>
      </w:r>
    </w:p>
    <w:p w14:paraId="5D76ED8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1" w:name="Par144"/>
      <w:bookmarkEnd w:id="51"/>
      <w:r w:rsidRPr="00A63E37">
        <w:rPr>
          <w:rFonts w:ascii="Times New Roman" w:eastAsiaTheme="minorEastAsia" w:hAnsi="Times New Roman"/>
          <w:sz w:val="24"/>
          <w:szCs w:val="24"/>
          <w:lang w:eastAsia="ru-RU"/>
        </w:rPr>
        <w:t>10.3. Не допускается размещение рекламы на платежных документах для внесения платы за жилое помещение и коммунальные услуги, в том числе на оборотной стороне таких документов. Положения настоящей части не распространяются на социальную рекламу и справочно-информационные сведения.</w:t>
      </w:r>
    </w:p>
    <w:p w14:paraId="36843AE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lastRenderedPageBreak/>
        <w:t>11. 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14:paraId="09D3787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0C260C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0868F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Определяя сферы обязательного использования государственного языка Российской Федерации, Федеральный закон от 01.06.2005 N 53-ФЗ "О государственном языке Российской Федерации" предписывает в обязательном порядке использовать русский язык в рекламе, а также в наименованиях организаций всех форм собственности.</w:t>
      </w:r>
    </w:p>
    <w:p w14:paraId="39AEE8E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Вместе с тем названный Закон предусматривает возможность использовать в данных сферах наряду с государственным языком Российской Федерации другие языки народов РФ или иностранные языки в установленном порядке. Согласно данному порядку при использовании иностранного языка в рекламе тексты на русском языке и на иностранном языке должны быть идентичными по содержанию и техническому оформлению, выполнены разборчиво. Если реклама распространяется в форме аудио- и аудиовизуального материала, звуковая информация на русском языке и указанная информация на иностранном языке также должна быть идентичной по содержанию, звучанию и способам передачи.</w:t>
      </w:r>
    </w:p>
    <w:p w14:paraId="0629A95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Законодательство Российской Федерации предоставляет особый правовой режим объектам интеллектуальной собственности. Право на товарный знак (знак обслуживания) и фирменное наименование охраняется законом. Правовая охрана этих объектов распространяется и на язык, который они используют.</w:t>
      </w:r>
    </w:p>
    <w:p w14:paraId="0752CDD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этой связи частью 3 статьи 3 Федерального закона "О государственном языке Российской Федерации" сделано исключение из сфер обязательного использования русского языка для фирменных наименований, товарных знаков и знаков обслуживания.</w:t>
      </w:r>
    </w:p>
    <w:p w14:paraId="0EAEA8E4"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EastAsia" w:hAnsi="Times New Roman"/>
          <w:sz w:val="24"/>
          <w:szCs w:val="24"/>
          <w:lang w:eastAsia="ru-RU"/>
        </w:rPr>
        <w:t>Таким образом, в рекламе и других сферах допустимо использование на иностранном языке фирменного наименования, полученного при регистрации юридического лица, и товарного знака без перевода на русский язык.</w:t>
      </w:r>
    </w:p>
    <w:p w14:paraId="5D91DDC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F55EC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340CE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2" w:name="Par148"/>
      <w:bookmarkEnd w:id="52"/>
      <w:r w:rsidRPr="00A63E37">
        <w:rPr>
          <w:rFonts w:ascii="Times New Roman" w:eastAsiaTheme="minorEastAsia" w:hAnsi="Times New Roman"/>
          <w:sz w:val="24"/>
          <w:szCs w:val="24"/>
          <w:lang w:eastAsia="ru-RU"/>
        </w:rPr>
        <w:t>12. В случае размещения рекламы на телеканале (в телепрограммах, телепередачах) на основании данных, полученных по результатам исследования объема зрительской аудитории телеканалов (телепрограмм, телепередач), рекламодатели, рекламораспространители и их представители и посредники обязаны использовать указанные данные в соответствии с договорами, заключенными указанными лицами или их объединениями с организациями (организацией), уполномоченными (уполномоченной) на проведение указанных исследований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841F40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E6B455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Защита несовершеннолетних в рекламе (ст. 6)</w:t>
      </w:r>
    </w:p>
    <w:p w14:paraId="3450E63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9D89C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В целях защиты несовершеннолетних от злоупотреблений их доверием и недостатком опыта </w:t>
      </w:r>
      <w:r w:rsidRPr="00A63E37">
        <w:rPr>
          <w:rFonts w:ascii="Times New Roman" w:eastAsiaTheme="minorEastAsia" w:hAnsi="Times New Roman"/>
          <w:b/>
          <w:bCs/>
          <w:sz w:val="24"/>
          <w:szCs w:val="24"/>
          <w:lang w:eastAsia="ru-RU"/>
        </w:rPr>
        <w:t>в рекламе не допускаются</w:t>
      </w:r>
      <w:r w:rsidRPr="00A63E37">
        <w:rPr>
          <w:rFonts w:ascii="Times New Roman" w:eastAsiaTheme="minorEastAsia" w:hAnsi="Times New Roman"/>
          <w:sz w:val="24"/>
          <w:szCs w:val="24"/>
          <w:lang w:eastAsia="ru-RU"/>
        </w:rPr>
        <w:t>:</w:t>
      </w:r>
    </w:p>
    <w:p w14:paraId="1CBA718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дискредитация родителей и воспитателей, подрыв доверия к ним у несовершеннолетних;</w:t>
      </w:r>
    </w:p>
    <w:p w14:paraId="37A3102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побуждение несовершеннолетних к тому, чтобы они убедили родителей или других лиц приобрести рекламируемый товар;</w:t>
      </w:r>
    </w:p>
    <w:p w14:paraId="05AF918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создание у несовершеннолетних искаженного представления о доступности товара для семьи с любым уровнем достатка;</w:t>
      </w:r>
    </w:p>
    <w:p w14:paraId="3B6E5DA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14:paraId="140AB9D0"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lastRenderedPageBreak/>
        <w:t>5) формирование комплекса неполноценности у несовершеннолетних, не обладающих рекламируемым товаром;</w:t>
      </w:r>
    </w:p>
    <w:p w14:paraId="7A872F9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6) 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14:paraId="2F3A65B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14:paraId="6E5CE2A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формирование у несовершеннолетних комплекса неполноценности, связанного с их внешней непривлекательностью.</w:t>
      </w:r>
    </w:p>
    <w:p w14:paraId="7C6F7A2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AE1C95"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3" w:name="Par164"/>
      <w:bookmarkEnd w:id="53"/>
      <w:r w:rsidRPr="00A63E37">
        <w:rPr>
          <w:rFonts w:ascii="Times New Roman" w:eastAsiaTheme="minorEastAsia" w:hAnsi="Times New Roman"/>
          <w:b/>
          <w:bCs/>
          <w:sz w:val="24"/>
          <w:szCs w:val="24"/>
          <w:lang w:eastAsia="ru-RU"/>
        </w:rPr>
        <w:t>Товары, реклама которых не допускается (ст. 7)</w:t>
      </w:r>
    </w:p>
    <w:p w14:paraId="418B680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23B87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Н</w:t>
      </w:r>
      <w:r w:rsidRPr="00A63E37">
        <w:rPr>
          <w:rFonts w:ascii="Times New Roman" w:eastAsiaTheme="minorEastAsia" w:hAnsi="Times New Roman"/>
          <w:b/>
          <w:bCs/>
          <w:sz w:val="24"/>
          <w:szCs w:val="24"/>
          <w:lang w:eastAsia="ru-RU"/>
        </w:rPr>
        <w:t>е допускается реклама</w:t>
      </w:r>
      <w:r w:rsidRPr="00A63E37">
        <w:rPr>
          <w:rFonts w:ascii="Times New Roman" w:eastAsiaTheme="minorEastAsia" w:hAnsi="Times New Roman"/>
          <w:sz w:val="24"/>
          <w:szCs w:val="24"/>
          <w:lang w:eastAsia="ru-RU"/>
        </w:rPr>
        <w:t>:</w:t>
      </w:r>
    </w:p>
    <w:p w14:paraId="21680C0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товаров, производство и (или) реализация которых запрещены законодательством Российской Федерации;</w:t>
      </w:r>
    </w:p>
    <w:p w14:paraId="2FA2A39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D69B38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Этот запрет действует в отношении тех товаров или видов деятельности, производство и реализация которых прямо запрещены законодательством Российской Федерации.</w:t>
      </w:r>
    </w:p>
    <w:p w14:paraId="2B19820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Например, законодательство Российской Федерации запрещает небанковским организациям осуществлять банковскую деятельность, запрещает производство наркотиков.</w:t>
      </w:r>
    </w:p>
    <w:p w14:paraId="0C9D6E8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Комментируемая норма также не допускает рекламировать изъятые из оборота товары ввиду признания незаконности такого оборота.</w:t>
      </w:r>
    </w:p>
    <w:p w14:paraId="0EA5144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E085B6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w:t>
      </w:r>
    </w:p>
    <w:p w14:paraId="51A6AC25" w14:textId="77777777" w:rsidR="00A63E37" w:rsidRPr="00A63E37" w:rsidRDefault="00A63E37" w:rsidP="00A63E37">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0226F6DD"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Из общего запрета на рекламу наркотиков положениями части 9 статьи 24 ФЗ "О рекламе" сделано единственное исключение в отношении лекарственных средств, содержащих разрешенные к применению в медицинских целях наркотические средства или психотропные вещества. Реклама таких лекарственных средств допускается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14:paraId="2BD933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69CB6E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3) взрывчатых веществ и материалов, за исключением пиротехнических изделий;</w:t>
      </w:r>
    </w:p>
    <w:p w14:paraId="0522336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4) органов и (или) тканей человека в качестве объектов купли-продажи;</w:t>
      </w:r>
    </w:p>
    <w:p w14:paraId="0C1AF50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5) товаров, подлежащих государственной регистрации, в случае отсутствия такой регистрации;</w:t>
      </w:r>
    </w:p>
    <w:p w14:paraId="0137A62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 а также работ или услуг по оценке (подтверждению) соответствия, в том числе по приему и рассмотрению документов, необходимых для выполнения указанных работ и (или) оказания услуг, осуществляемых лицами, не имеющими аккредитации в национальной системе аккредитации (в случае, если получение такой аккредитации предусмотрено законодательством Российской Федерации), либо аккредитованными лицами, но без указания наименования аккредитованного юридического лица или фамилии, имени и (если имеется) отчества аккредитованного </w:t>
      </w:r>
      <w:r w:rsidRPr="00A63E37">
        <w:rPr>
          <w:rFonts w:ascii="Times New Roman" w:eastAsiaTheme="minorEastAsia" w:hAnsi="Times New Roman"/>
          <w:sz w:val="24"/>
          <w:szCs w:val="24"/>
          <w:lang w:eastAsia="ru-RU"/>
        </w:rPr>
        <w:lastRenderedPageBreak/>
        <w:t>индивидуального предпринимателя и уникального номера записи об аккредитации в реестре аккредитованных лиц;</w:t>
      </w:r>
    </w:p>
    <w:p w14:paraId="4EEDE30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2AB074"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В соответствии с Постановлением Правительства РФ от 01.12.2009 N 982 утверждены Единый перечень продукции, подлежащей обязательной сертификации, и Единый перечень продукции, подтверждение соответствия которой осуществляется в форме принятия декларации о соответствии. ФЗ "О техническом регулировании" предусматривает обязательное подтверждение соответствия только в случаях, установленных соответствующим техническим регламентом, и исключительно на соответствие требованиям технического регламента. До принятия соответствующих регламентов обязательному подтверждению соответствия подлежит продукция, перечисленная в утвержденных правительством Перечнях.</w:t>
      </w:r>
    </w:p>
    <w:p w14:paraId="5BC0003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Исходя из смысла законодательного запрета, установленного комментируемой нормой, не допускается реклама товаров, подлежащих обязательной сертификации или иному обязательному подтверждению соответствия требованиям технических регламентов, как при отсутствии декларации о соответствии либо сертификата соответствия на товар, так и в случае, когда срок действия этих разрешительных актов истек.</w:t>
      </w:r>
    </w:p>
    <w:p w14:paraId="6FD5596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Реклама товаров, не реализованных в пределах срока действия сертификата соответствия или декларации о соответствии, может распространяться только после заново оформленного сертификата соответствия или декларации о соответствии на ту же продукцию.</w:t>
      </w:r>
    </w:p>
    <w:p w14:paraId="66D2D3C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114392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E1C3F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7) 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14:paraId="5328C8E7" w14:textId="77777777" w:rsidR="00A63E37" w:rsidRPr="00A63E37" w:rsidRDefault="00A63E37" w:rsidP="00A63E37">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5EB039C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 xml:space="preserve">Виды деятельности, для осуществления которых необходимо получение специального разрешения (лицензии), установлены ФЗ от 08.08.2001 N 128-ФЗ "О лицензировании отдельных видов деятельности". Однако установленный в </w:t>
      </w:r>
      <w:r w:rsidRPr="00A63E37">
        <w:rPr>
          <w:rFonts w:ascii="Times New Roman" w:eastAsiaTheme="minorHAnsi" w:hAnsi="Times New Roman"/>
          <w:sz w:val="24"/>
          <w:szCs w:val="24"/>
        </w:rPr>
        <w:t xml:space="preserve">статье 17 названного Закона перечень лицензируемых видов деятельности не является исчерпывающим. Статья 1 ФЗ "О лицензировании отдельных видов </w:t>
      </w:r>
      <w:r w:rsidRPr="00A63E37">
        <w:rPr>
          <w:rFonts w:ascii="Times New Roman" w:eastAsiaTheme="minorHAnsi" w:hAnsi="Times New Roman"/>
          <w:color w:val="000000"/>
          <w:sz w:val="24"/>
          <w:szCs w:val="24"/>
        </w:rPr>
        <w:t>деятельности" содержит перечень видов деятельности, на которые его действие не распространяется и лицензирование которых регулируется рядом иных федеральных законов.</w:t>
      </w:r>
    </w:p>
    <w:p w14:paraId="29A49A4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Комментируемая норма запрещает не только рекламу товаров, производство которых осуществлялось без лицензии, но и рекламу самого юридического лица, осуществляющего деятельность при отсутствии лицензии. </w:t>
      </w:r>
    </w:p>
    <w:p w14:paraId="2ABF3E42"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Реклама, содержащая информацию о нескольких видах деятельности, каждый или часть из которых подлежит лицензированию, может осуществляться только в том случае, если на каждый указанный в рекламе и подлежащий лицензированию вид деятельности у рекламодателя имеется лицензия. Рекламироваться могут только те виды деятельности, которые указаны в лицензии.</w:t>
      </w:r>
    </w:p>
    <w:p w14:paraId="05C420C1" w14:textId="77777777" w:rsidR="00A63E37" w:rsidRPr="00A63E37" w:rsidRDefault="00A63E37" w:rsidP="00A63E37">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5029371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8) табака, табачной продукции, табачных изделий и курительных принадлежностей, в том числе трубок, кальянов, сигаретной бумаги, зажигалок;</w:t>
      </w:r>
    </w:p>
    <w:p w14:paraId="58348424"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9) медицинских услуг по искусственному прерыванию беременности;</w:t>
      </w:r>
    </w:p>
    <w:p w14:paraId="71BE37C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10) услуг по подготовке и написанию выпускных квалификационных работ, научных докладов об основных результатах подготовленных научно-квалификационных работ (диссертаций) и иных работ, предусмотренных государственной системой научной аттестации или необходимых для прохождения обучающимися промежуточной или итоговой аттестации.</w:t>
      </w:r>
    </w:p>
    <w:p w14:paraId="296F0AA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3F7E95B"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lastRenderedPageBreak/>
        <w:t>Согласно частям 6 и 7 статьи 38 ФЗ "О рекламе" рекламодатель и рекламораспространитель несут ответственность за нарушение требований, установленных статьей 7 ФЗ "О рекламе".</w:t>
      </w:r>
    </w:p>
    <w:p w14:paraId="78C00F3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15866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Реклама товаров при дистанционном способе их продажи (ст. 8)</w:t>
      </w:r>
    </w:p>
    <w:p w14:paraId="03D2F9C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FC4728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14:paraId="3E6B545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68FE553"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4" w:name="Par189"/>
      <w:bookmarkEnd w:id="54"/>
      <w:r w:rsidRPr="00A63E37">
        <w:rPr>
          <w:rFonts w:ascii="Times New Roman" w:eastAsiaTheme="minorEastAsia" w:hAnsi="Times New Roman"/>
          <w:b/>
          <w:bCs/>
          <w:sz w:val="24"/>
          <w:szCs w:val="24"/>
          <w:lang w:eastAsia="ru-RU"/>
        </w:rPr>
        <w:t>Реклама о проведении стимулирующих мероприятий (ст. 9)</w:t>
      </w:r>
    </w:p>
    <w:p w14:paraId="495D78D1"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1F0D7B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В рекламе, сообщающей о проведении конкурса, игры или иного подобного мероприятия, условием участия в которых является приобретение определенного товара (далее - стимулирующее мероприятие), должны быть указаны:</w:t>
      </w:r>
    </w:p>
    <w:p w14:paraId="2F8FA57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сроки проведения такого мероприятия;</w:t>
      </w:r>
    </w:p>
    <w:p w14:paraId="34CBFCA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источник информации об организаторе такого мероприятия, о правилах его проведения, количестве призов или выигрышей по результатам такого мероприятия, сроках, месте и порядке их получения.</w:t>
      </w:r>
    </w:p>
    <w:p w14:paraId="10A9845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247C5D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Под стимулирующей лотереей понимается лотерея, право на участие в которой не связано с внесением платы и призовой фонд которой формируется за счет средств организатора лотереи (статья 3 ФЗ "О лотереях"). Право на проведение стимулирующей лотереи возникает в случае, если в федеральный орган исполнительной власти, уполномоченный Правительством РФ, уполномоченный орган исполнительной власти субъекта РФ или уполномоченный орган местного самоуправления направлено уведомление о проведении стимулирующей лотереи и указанный орган после получения такого уведомления не запретил проведение стимулирующей лотереи по законодательно установленным основаниям (статья 7 ФЗ "О лотереях"). Реклама стимулирующей лотереи, которая проводится без уведомления уполномоченного органа власти или в случае запрета на ее проведение, не допускается согласно требованиям статьи 7 комментируемого Закона. Реклама стимулирующих лотерей регулируется также нормами статьи 27 ФЗ "О рекламе".</w:t>
      </w:r>
    </w:p>
    <w:p w14:paraId="267EA693"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Ответственность за нарушение требований данной статьи несут рекламодатель и рекламораспространитель.</w:t>
      </w:r>
    </w:p>
    <w:p w14:paraId="63C90F7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363660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74E08EB"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Социальная реклама (ст. 10)</w:t>
      </w:r>
    </w:p>
    <w:p w14:paraId="57B8C1D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5F11DD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1. 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14:paraId="6E13691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2.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9B2C3CF"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3. Заключение договора на распространение социальной рекламы является обязательным для рекламораспространителя в пределах пяти процентов годового объема </w:t>
      </w:r>
      <w:r w:rsidRPr="00A63E37">
        <w:rPr>
          <w:rFonts w:ascii="Times New Roman" w:eastAsiaTheme="minorEastAsia" w:hAnsi="Times New Roman"/>
          <w:sz w:val="24"/>
          <w:szCs w:val="24"/>
          <w:lang w:eastAsia="ru-RU"/>
        </w:rPr>
        <w:lastRenderedPageBreak/>
        <w:t>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порядке, установленном Гражданским кодексом Российской Федерации.</w:t>
      </w:r>
    </w:p>
    <w:p w14:paraId="5A0EC82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422101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Порядок обязательного заключения договора установлен в статье 445 ГК РФ. При этом частью 4 статьи 445 ГК РФ предусматривается, что если сторона, для которой в </w:t>
      </w:r>
      <w:r w:rsidRPr="00A63E37">
        <w:rPr>
          <w:rFonts w:ascii="Times New Roman" w:eastAsiaTheme="minorHAnsi" w:hAnsi="Times New Roman"/>
          <w:color w:val="000000"/>
          <w:sz w:val="24"/>
          <w:szCs w:val="24"/>
        </w:rPr>
        <w:t>соответствии с ГК РФ или иными законами заключение является обязательным, уклоняется от его заключения, другая сторона вправе обратиться в суд с требованием о понуждении заключить договор. Сторона, необоснованно уклоняющаяся от заключения обязательного договора, должна возместить другой стороне причиненные этим убытки.</w:t>
      </w:r>
    </w:p>
    <w:p w14:paraId="29CFD62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Следовательно, рекламораспространитель обязан заключить договор с любым лицом, которое к нему обратится с предложением о распространении социальной рекламы в пределах пяти процентов годового объема распространяемой им рекламы.</w:t>
      </w:r>
    </w:p>
    <w:p w14:paraId="2556D4C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t>В соответствии с положением части 3 статьи 423 ГК РФ договор предполагается возмездным, если из закона, иных правовых актов, содержания или существа договора не вытекает иное. Договор на распространение социальной рекламы (равно как и рекламы) является гражданско-правовым договором, а именно договором оказания услуг. Согласно нормам статьи 781 ГК РФ оказываемые услуги подлежат оплате в порядке и в сроки, которые указаны в договоре. Поэтому при обязательности для рекламораспространителя заключения договора оказания услуг по распространению социальной рекламы в пределах пяти процентов годового объема распространяемой им рекламы безвозмездность такого договора законодательством Российской Федерации не предусмотрена.</w:t>
      </w:r>
    </w:p>
    <w:p w14:paraId="0F2CDA5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5" w:name="Par202"/>
      <w:bookmarkEnd w:id="55"/>
    </w:p>
    <w:p w14:paraId="46C1EAF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860D78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w:t>
      </w:r>
      <w:hyperlink w:anchor="Par204" w:tooltip="5. Установленные частью 4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 w:history="1">
        <w:r w:rsidRPr="00A63E37">
          <w:rPr>
            <w:rFonts w:ascii="Times New Roman" w:eastAsiaTheme="minorEastAsia" w:hAnsi="Times New Roman"/>
            <w:sz w:val="24"/>
            <w:szCs w:val="24"/>
            <w:lang w:eastAsia="ru-RU"/>
          </w:rPr>
          <w:t>частью 5</w:t>
        </w:r>
      </w:hyperlink>
      <w:r w:rsidRPr="00A63E37">
        <w:rPr>
          <w:rFonts w:ascii="Times New Roman" w:eastAsiaTheme="minorEastAsia" w:hAnsi="Times New Roman"/>
          <w:sz w:val="24"/>
          <w:szCs w:val="24"/>
          <w:lang w:eastAsia="ru-RU"/>
        </w:rPr>
        <w:t xml:space="preserve"> настоящей статьи.</w:t>
      </w:r>
    </w:p>
    <w:p w14:paraId="563869C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6" w:name="Par204"/>
      <w:bookmarkEnd w:id="56"/>
      <w:r w:rsidRPr="00A63E37">
        <w:rPr>
          <w:rFonts w:ascii="Times New Roman" w:eastAsiaTheme="minorEastAsia" w:hAnsi="Times New Roman"/>
          <w:sz w:val="24"/>
          <w:szCs w:val="24"/>
          <w:lang w:eastAsia="ru-RU"/>
        </w:rPr>
        <w:t xml:space="preserve">5. Установленные </w:t>
      </w:r>
      <w:hyperlink w:anchor="Par202" w:tooltip="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ча" w:history="1">
        <w:r w:rsidRPr="00A63E37">
          <w:rPr>
            <w:rFonts w:ascii="Times New Roman" w:eastAsiaTheme="minorEastAsia" w:hAnsi="Times New Roman"/>
            <w:sz w:val="24"/>
            <w:szCs w:val="24"/>
            <w:lang w:eastAsia="ru-RU"/>
          </w:rPr>
          <w:t>частью 4</w:t>
        </w:r>
      </w:hyperlink>
      <w:r w:rsidRPr="00A63E37">
        <w:rPr>
          <w:rFonts w:ascii="Times New Roman" w:eastAsiaTheme="minorEastAsia" w:hAnsi="Times New Roman"/>
          <w:sz w:val="24"/>
          <w:szCs w:val="24"/>
          <w:lang w:eastAsia="ru-RU"/>
        </w:rPr>
        <w:t xml:space="preserve">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спонсорах, о социально ориентированных некоммерческих организациях, соответствующих требованиям, установленным настоящей статьей,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14:paraId="4D3E98B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7" w:name="Par206"/>
      <w:bookmarkEnd w:id="57"/>
      <w:r w:rsidRPr="00A63E37">
        <w:rPr>
          <w:rFonts w:ascii="Times New Roman" w:eastAsiaTheme="minorEastAsia" w:hAnsi="Times New Roman"/>
          <w:sz w:val="24"/>
          <w:szCs w:val="24"/>
          <w:lang w:eastAsia="ru-RU"/>
        </w:rPr>
        <w:t>6. В социальной рекламе, распространяемой</w:t>
      </w:r>
    </w:p>
    <w:p w14:paraId="7575586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 в радиопрограммах, продолжительность упоминания о спонсорах не может превышать три секунды,</w:t>
      </w:r>
    </w:p>
    <w:p w14:paraId="31CD62E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в телепрограммах, при кино- и </w:t>
      </w:r>
      <w:proofErr w:type="spellStart"/>
      <w:r w:rsidRPr="00A63E37">
        <w:rPr>
          <w:rFonts w:ascii="Times New Roman" w:eastAsiaTheme="minorEastAsia" w:hAnsi="Times New Roman"/>
          <w:sz w:val="24"/>
          <w:szCs w:val="24"/>
          <w:lang w:eastAsia="ru-RU"/>
        </w:rPr>
        <w:t>видеообслуживании</w:t>
      </w:r>
      <w:proofErr w:type="spellEnd"/>
      <w:r w:rsidRPr="00A63E37">
        <w:rPr>
          <w:rFonts w:ascii="Times New Roman" w:eastAsiaTheme="minorEastAsia" w:hAnsi="Times New Roman"/>
          <w:sz w:val="24"/>
          <w:szCs w:val="24"/>
          <w:lang w:eastAsia="ru-RU"/>
        </w:rPr>
        <w:t>, - три секунды и такому упоминанию должно быть отведено не более чем семь процентов площади кадра,</w:t>
      </w:r>
    </w:p>
    <w:p w14:paraId="2F57F89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другими способами, - не более чем пять процентов рекламной площади (пространства). </w:t>
      </w:r>
    </w:p>
    <w:p w14:paraId="5CE83C9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Эти ограничения не распространяются на упоминания в социальной рекламе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социально ориентированных некоммерческих организациях, а также о физических лицах, оказавшихся в трудной жизненной ситуации или нуждающихся </w:t>
      </w:r>
      <w:r w:rsidRPr="00A63E37">
        <w:rPr>
          <w:rFonts w:ascii="Times New Roman" w:eastAsiaTheme="minorEastAsia" w:hAnsi="Times New Roman"/>
          <w:sz w:val="24"/>
          <w:szCs w:val="24"/>
          <w:lang w:eastAsia="ru-RU"/>
        </w:rPr>
        <w:lastRenderedPageBreak/>
        <w:t>в лечении, в целях оказания им благотворительной помощи.</w:t>
      </w:r>
    </w:p>
    <w:p w14:paraId="5469BCEE"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781E04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При применении положений данной статьи необходимо принимать во внимание определение социальной рекламы, приведенное в пункте 11 статьи 3 комментируемого Закона. Сравнение этой дефиниции с определениями "реклама" и "объект рекламирования" </w:t>
      </w:r>
      <w:r w:rsidRPr="00A63E37">
        <w:rPr>
          <w:rFonts w:ascii="Times New Roman" w:eastAsiaTheme="minorHAnsi" w:hAnsi="Times New Roman"/>
          <w:color w:val="000000"/>
          <w:sz w:val="24"/>
          <w:szCs w:val="24"/>
        </w:rPr>
        <w:t>приводит к установлению существенных различий в понятиях "реклама" и "социальная реклама".</w:t>
      </w:r>
    </w:p>
    <w:p w14:paraId="4C85301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"Социальная реклама" направлена на достижение благотворительных и иных общественно полезных целей, а также на обеспечение интересов государства. Согласно положениям статьи 2 ФЗ от 11.08.1995 N 135-ФЗ "О благотворительной деятельности и благотворительных организациях" "благотворительная деятельность осуществляется в целях:</w:t>
      </w:r>
    </w:p>
    <w:p w14:paraId="2C930D1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социальной поддержки и защиты граждан, включая улучшение материального положения малообеспеченных, социальную реабилитацию безработных, инвалидов и иных лиц, которые в силу своих физических или интеллектуальных особенностей, иных обстоятельств не способны самостоятельно реализовать свои права и законные интересы; </w:t>
      </w:r>
    </w:p>
    <w:p w14:paraId="206B102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подготовки населения к преодолению последствий стихийных бедствий, экологических, промышленных или иных катастроф, к предотвращению несчастных случаев;</w:t>
      </w:r>
    </w:p>
    <w:p w14:paraId="4657F40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оказания помощи пострадавшим в результате стихийных бедствий, экологических, промышленных или иных катастроф, социальных, национальных, религиозных конфликтов, жертвам репрессий, беженцам и вынужденным переселенцам;</w:t>
      </w:r>
    </w:p>
    <w:p w14:paraId="373A539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укреплению мира, дружбы и согласия между народами, предотвращению социальных, национальных, религиозных конфликтов;</w:t>
      </w:r>
    </w:p>
    <w:p w14:paraId="53A4A80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укреплению престижа и роли семьи в обществе; содействия защите материнства, детства и отцовства; содействия деятельности в сфере образования, науки, культуры, искусства, просвещения, духовному развитию личности;</w:t>
      </w:r>
    </w:p>
    <w:p w14:paraId="6ECF2A3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содействия деятельности в сфере профилактики и охраны здоровья граждан, а также пропаганды здорового образа жизни, улучшения морально-психологического состояния граждан;</w:t>
      </w:r>
    </w:p>
    <w:p w14:paraId="1C94AFF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содействия деятельности в сфере физической культуры и массового спорта; </w:t>
      </w:r>
    </w:p>
    <w:p w14:paraId="0F2E908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охраны окружающей природной среды и защиты животных; </w:t>
      </w:r>
    </w:p>
    <w:p w14:paraId="086BA566"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охраны и должного содержания зданий, объектов и территорий, имеющих историческое, культовое, культурное или природоохранное значение, и мест захоронения".</w:t>
      </w:r>
    </w:p>
    <w:p w14:paraId="24B4F46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Когда в социальной рекламе не содержатся признаки "рекламы" и "объекта рекламирования", государственное регулирование социальной рекламы ограничено положениями статей 3 и 10 комментируемого Закона, а также теми его нормами, в которых содержится понятие "социальная реклама". Так, например, в части 2 статьи 19 ФЗ "О рекламе" указано, что "рекламная конструкция должна использоваться исключительно в целях распространения рекламы, социальной рекламы".</w:t>
      </w:r>
    </w:p>
    <w:p w14:paraId="4D11C02E"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color w:val="000000"/>
          <w:sz w:val="24"/>
          <w:szCs w:val="24"/>
        </w:rPr>
        <w:t>Если в социальной рекламе содержится информация, формирующая интерес к определенному лицу, товару и способствующая его продвижению на рынке, к ней применяются как общие требования, предъявляемые к рекламе, так и требования, предъявляемые к рекламе отдельных видов товаров.</w:t>
      </w:r>
    </w:p>
    <w:p w14:paraId="3D06829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3DCCF1E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За нарушение требований частей 4 - 6 статьи 10 ответственность несет рекламодатель.</w:t>
      </w:r>
    </w:p>
    <w:p w14:paraId="7A6958AC"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367BC74E"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Срок действия рекламы, признаваемой офертой (ст. 11)</w:t>
      </w:r>
    </w:p>
    <w:p w14:paraId="4599C8E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7BC863B"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 xml:space="preserve">Если в соответствии с Гражданским кодексом Российской Федерации реклама признается офертой, такая оферта действует в течение двух месяцев со дня </w:t>
      </w:r>
      <w:r w:rsidRPr="00A63E37">
        <w:rPr>
          <w:rFonts w:ascii="Times New Roman" w:eastAsiaTheme="minorEastAsia" w:hAnsi="Times New Roman"/>
          <w:sz w:val="24"/>
          <w:szCs w:val="24"/>
          <w:lang w:eastAsia="ru-RU"/>
        </w:rPr>
        <w:lastRenderedPageBreak/>
        <w:t>распространения рекламы при условии, что в ней не указан иной срок.</w:t>
      </w:r>
    </w:p>
    <w:p w14:paraId="56765023"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3ED2C3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C67AED"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Комментируемая статья содержит отсылочную норму к положениям ГК РФ, связанным с понятием оферты.</w:t>
      </w:r>
    </w:p>
    <w:p w14:paraId="35667F02"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Согласно статье 435 ГК РФ </w:t>
      </w:r>
      <w:r w:rsidRPr="00A63E37">
        <w:rPr>
          <w:rFonts w:ascii="Times New Roman" w:eastAsiaTheme="minorHAnsi" w:hAnsi="Times New Roman"/>
          <w:b/>
          <w:bCs/>
          <w:sz w:val="24"/>
          <w:szCs w:val="24"/>
        </w:rPr>
        <w:t>офертой</w:t>
      </w:r>
      <w:r w:rsidRPr="00A63E37">
        <w:rPr>
          <w:rFonts w:ascii="Times New Roman" w:eastAsiaTheme="minorHAnsi" w:hAnsi="Times New Roman"/>
          <w:sz w:val="24"/>
          <w:szCs w:val="24"/>
        </w:rPr>
        <w:t xml:space="preserve">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При этом </w:t>
      </w:r>
      <w:r w:rsidRPr="00A63E37">
        <w:rPr>
          <w:rFonts w:ascii="Times New Roman" w:eastAsiaTheme="minorHAnsi" w:hAnsi="Times New Roman"/>
          <w:b/>
          <w:bCs/>
          <w:sz w:val="24"/>
          <w:szCs w:val="24"/>
        </w:rPr>
        <w:t>оферта должна содержать существенные условия договора</w:t>
      </w:r>
      <w:r w:rsidRPr="00A63E37">
        <w:rPr>
          <w:rFonts w:ascii="Times New Roman" w:eastAsiaTheme="minorHAnsi" w:hAnsi="Times New Roman"/>
          <w:sz w:val="24"/>
          <w:szCs w:val="24"/>
        </w:rPr>
        <w:t>.</w:t>
      </w:r>
    </w:p>
    <w:p w14:paraId="3823504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соответствии со статьей 437 Г К РФ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14:paraId="3DCCC5B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b/>
          <w:bCs/>
          <w:sz w:val="24"/>
          <w:szCs w:val="24"/>
        </w:rPr>
        <w:t>Таким образом, гражданское законодательство закрепляет два вида рекламы: рекламу, признаваемую офертой, и рекламу, признаваемую приглашением делать оферты</w:t>
      </w:r>
      <w:r w:rsidRPr="00A63E37">
        <w:rPr>
          <w:rFonts w:ascii="Times New Roman" w:eastAsiaTheme="minorHAnsi" w:hAnsi="Times New Roman"/>
          <w:sz w:val="24"/>
          <w:szCs w:val="24"/>
        </w:rPr>
        <w:t>.</w:t>
      </w:r>
    </w:p>
    <w:p w14:paraId="73C996E1" w14:textId="77777777" w:rsidR="00A63E37" w:rsidRPr="00A63E37" w:rsidRDefault="00A63E37" w:rsidP="00A63E37">
      <w:pPr>
        <w:autoSpaceDE w:val="0"/>
        <w:autoSpaceDN w:val="0"/>
        <w:adjustRightInd w:val="0"/>
        <w:spacing w:after="0" w:line="240" w:lineRule="auto"/>
        <w:ind w:firstLine="709"/>
        <w:jc w:val="both"/>
        <w:rPr>
          <w:rFonts w:asciiTheme="minorHAnsi" w:eastAsiaTheme="minorHAnsi" w:hAnsiTheme="minorHAnsi" w:cstheme="minorBidi"/>
        </w:rPr>
      </w:pPr>
      <w:r w:rsidRPr="00A63E37">
        <w:rPr>
          <w:rFonts w:ascii="Times New Roman" w:eastAsiaTheme="minorHAnsi" w:hAnsi="Times New Roman"/>
          <w:sz w:val="24"/>
          <w:szCs w:val="24"/>
        </w:rPr>
        <w:t xml:space="preserve">При этом ГК РФ выделяет такую разновидность оферты, как </w:t>
      </w:r>
      <w:r w:rsidRPr="00A63E37">
        <w:rPr>
          <w:rFonts w:ascii="Times New Roman" w:eastAsiaTheme="minorHAnsi" w:hAnsi="Times New Roman"/>
          <w:b/>
          <w:bCs/>
          <w:sz w:val="24"/>
          <w:szCs w:val="24"/>
        </w:rPr>
        <w:t>публичная оферта</w:t>
      </w:r>
      <w:r w:rsidRPr="00A63E37">
        <w:rPr>
          <w:rFonts w:ascii="Times New Roman" w:eastAsiaTheme="minorHAnsi" w:hAnsi="Times New Roman"/>
          <w:sz w:val="24"/>
          <w:szCs w:val="24"/>
        </w:rPr>
        <w:t>, т.е. предложение заключить договор, направленное неопределенному кругу лиц.</w:t>
      </w:r>
      <w:r w:rsidRPr="00A63E37">
        <w:rPr>
          <w:rFonts w:asciiTheme="minorHAnsi" w:eastAsiaTheme="minorHAnsi" w:hAnsiTheme="minorHAnsi" w:cstheme="minorBidi"/>
        </w:rPr>
        <w:t xml:space="preserve"> </w:t>
      </w:r>
    </w:p>
    <w:p w14:paraId="17AE25AF"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A63E37">
        <w:rPr>
          <w:rFonts w:ascii="Times New Roman" w:eastAsiaTheme="minorHAnsi" w:hAnsi="Times New Roman"/>
          <w:sz w:val="24"/>
          <w:szCs w:val="24"/>
        </w:rPr>
        <w:t xml:space="preserve">С учетом понятия рекламы, закрепленного в пункте 1 статьи 3 ФЗ "О рекламе", реклама может признаваться только таким видом оферты, как </w:t>
      </w:r>
      <w:r w:rsidRPr="00A63E37">
        <w:rPr>
          <w:rFonts w:ascii="Times New Roman" w:eastAsiaTheme="minorHAnsi" w:hAnsi="Times New Roman"/>
          <w:color w:val="000000"/>
          <w:sz w:val="24"/>
          <w:szCs w:val="24"/>
        </w:rPr>
        <w:t>публичная оферта. Оферта, предназначенная для определенного (конкретного) круга юридических или физических лиц, рекламой не признается.</w:t>
      </w:r>
    </w:p>
    <w:p w14:paraId="0EE86C7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При этом реклама рассматривается как </w:t>
      </w:r>
      <w:r w:rsidRPr="00A63E37">
        <w:rPr>
          <w:rFonts w:ascii="Times New Roman" w:eastAsiaTheme="minorHAnsi" w:hAnsi="Times New Roman"/>
          <w:b/>
          <w:bCs/>
          <w:sz w:val="24"/>
          <w:szCs w:val="24"/>
        </w:rPr>
        <w:t>приглашение делать оферты</w:t>
      </w:r>
      <w:r w:rsidRPr="00A63E37">
        <w:rPr>
          <w:rFonts w:ascii="Times New Roman" w:eastAsiaTheme="minorHAnsi" w:hAnsi="Times New Roman"/>
          <w:sz w:val="24"/>
          <w:szCs w:val="24"/>
        </w:rPr>
        <w:t>, если иное прямо не указано в самой рекламе.</w:t>
      </w:r>
    </w:p>
    <w:p w14:paraId="0594D19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Комментируемая статья устанавливает особое условие для такой разновидности публичной оферты, как реклама, - ограниченный срок действия данного предложения. При этом Закон предоставил рекламодателю (оференту) право самому определить срок действия сделанного в рекламе предложения, и только в случае, если рекламодатель (оферент) этого не сделал, применяется срок, установленный в законе, - два месяца со дня распространения рекламы.</w:t>
      </w:r>
    </w:p>
    <w:p w14:paraId="3938691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Поскольку в комментируемой статье не определено, с какого дня распространения рекламы исчисляется данный срок, то он исчисляется с любого дня распространения рекламы. Таким образом, оферта, сделанная в рекламе, действует в течение периода начиная с первого дня распространения рекламы и заканчивая днем, наступившим через два месяца со дня последнего распространения такой рекламы, если в самой рекламе не указан иной срок.</w:t>
      </w:r>
    </w:p>
    <w:p w14:paraId="442460C9"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Рекламодатель (оферент) вправе определить в такой рекламе срок действия предложения как путем указания в рекламе определенной даты (например, "до 31 марта 2010 года"), так и путем указания определенного периода (например, "в течение одного месяца").</w:t>
      </w:r>
    </w:p>
    <w:p w14:paraId="42A1D92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b/>
          <w:bCs/>
          <w:sz w:val="24"/>
          <w:szCs w:val="24"/>
        </w:rPr>
        <w:t>Норма</w:t>
      </w:r>
      <w:r w:rsidRPr="00A63E37">
        <w:rPr>
          <w:rFonts w:ascii="Times New Roman" w:eastAsiaTheme="minorHAnsi" w:hAnsi="Times New Roman"/>
          <w:sz w:val="24"/>
          <w:szCs w:val="24"/>
        </w:rPr>
        <w:t xml:space="preserve"> комментируемой статьи </w:t>
      </w:r>
      <w:r w:rsidRPr="00A63E37">
        <w:rPr>
          <w:rFonts w:ascii="Times New Roman" w:eastAsiaTheme="minorHAnsi" w:hAnsi="Times New Roman"/>
          <w:b/>
          <w:bCs/>
          <w:sz w:val="24"/>
          <w:szCs w:val="24"/>
        </w:rPr>
        <w:t>не входит в перечень норм</w:t>
      </w:r>
      <w:r w:rsidRPr="00A63E37">
        <w:rPr>
          <w:rFonts w:ascii="Times New Roman" w:eastAsiaTheme="minorHAnsi" w:hAnsi="Times New Roman"/>
          <w:sz w:val="24"/>
          <w:szCs w:val="24"/>
        </w:rPr>
        <w:t xml:space="preserve">, </w:t>
      </w:r>
      <w:r w:rsidRPr="00A63E37">
        <w:rPr>
          <w:rFonts w:ascii="Times New Roman" w:eastAsiaTheme="minorHAnsi" w:hAnsi="Times New Roman"/>
          <w:b/>
          <w:bCs/>
          <w:sz w:val="24"/>
          <w:szCs w:val="24"/>
        </w:rPr>
        <w:t>за нарушение которых</w:t>
      </w:r>
      <w:r w:rsidRPr="00A63E37">
        <w:rPr>
          <w:rFonts w:ascii="Times New Roman" w:eastAsiaTheme="minorHAnsi" w:hAnsi="Times New Roman"/>
          <w:sz w:val="24"/>
          <w:szCs w:val="24"/>
        </w:rPr>
        <w:t xml:space="preserve"> в соответствии со статьей 38 ФЗ "О рекламе" </w:t>
      </w:r>
      <w:r w:rsidRPr="00A63E37">
        <w:rPr>
          <w:rFonts w:ascii="Times New Roman" w:eastAsiaTheme="minorHAnsi" w:hAnsi="Times New Roman"/>
          <w:b/>
          <w:bCs/>
          <w:sz w:val="24"/>
          <w:szCs w:val="24"/>
        </w:rPr>
        <w:t>установлена ответственность</w:t>
      </w:r>
      <w:r w:rsidRPr="00A63E37">
        <w:rPr>
          <w:rFonts w:ascii="Times New Roman" w:eastAsiaTheme="minorHAnsi" w:hAnsi="Times New Roman"/>
          <w:sz w:val="24"/>
          <w:szCs w:val="24"/>
        </w:rPr>
        <w:t xml:space="preserve"> того или иного субъекта рекламной деятельности. Данная норма может рассматриваться как дополнительная гарантия прав лиц при заключении договоров.</w:t>
      </w:r>
    </w:p>
    <w:p w14:paraId="5614C113"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В силу статей 435 и 436 ГК РФ оферта связывает направившее ее лицо с момента ее получения адресатом.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14:paraId="753FE52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sz w:val="24"/>
          <w:szCs w:val="24"/>
        </w:rPr>
        <w:lastRenderedPageBreak/>
        <w:t>Соответственно положения комментируемой статьи могут быть использованы лицом, которому отказали в заключении договора после его акцепта такой публичной оферты, как реклама, в рамках защиты своих прав в гражданско-правовом порядке. В данном случае указанное лицо вправе ссылаться на обозначенный в законе срок действия предложения (если в рекламе не указан другой срок), с тем чтобы потребовать заключения соответствующего договора.</w:t>
      </w:r>
    </w:p>
    <w:p w14:paraId="2F4798B6" w14:textId="77777777" w:rsidR="00A63E37" w:rsidRPr="00A63E37" w:rsidRDefault="00A63E37" w:rsidP="00A63E37">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8BA3BC8"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58" w:name="Par213"/>
      <w:bookmarkEnd w:id="58"/>
      <w:r w:rsidRPr="00A63E37">
        <w:rPr>
          <w:rFonts w:ascii="Times New Roman" w:eastAsiaTheme="minorEastAsia" w:hAnsi="Times New Roman"/>
          <w:b/>
          <w:bCs/>
          <w:sz w:val="24"/>
          <w:szCs w:val="24"/>
          <w:lang w:eastAsia="ru-RU"/>
        </w:rPr>
        <w:t>Сроки хранения рекламных материалов (ст. 12)</w:t>
      </w:r>
    </w:p>
    <w:p w14:paraId="4B94544D"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472F65A"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Рекламные материалы или их копии, в том числе все вносимые в них изменения, а также договоры на производство, размещение и распространение рекламы должны храниться в течение года со дня последнего распространения рекламы или со дня окончания сроков действия таких договоров, кроме документов, в отношении которых законодательством Российской Федерации установлено иное.</w:t>
      </w:r>
    </w:p>
    <w:p w14:paraId="19618F26"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EBD5DF9"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1CB0A00"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Статья 434 ГК РФ определяет требования к форме договоров.</w:t>
      </w:r>
    </w:p>
    <w:p w14:paraId="754B7518"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Письменная форма договора считается соблюденной, если письменное предложение заключить договор принято в порядке, предусмотренном пунктом 3 статьи 438 данного Кодекса.</w:t>
      </w:r>
    </w:p>
    <w:p w14:paraId="6AD8046A"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Соответственно договоры на производство, размещение и распространение рекламы могут быть заключены как в виде одного документа, так и в виде нескольких документов, платежных поручений, согласованных макетов и т.п.</w:t>
      </w:r>
    </w:p>
    <w:p w14:paraId="7C2E498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Согласно комментируемой статье, указанные документы, являющиеся договором, должны храниться в течение одного года.</w:t>
      </w:r>
    </w:p>
    <w:p w14:paraId="16C76CA1"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Кроме того, такая же обязанность по хранению в течение одного года всеми лицами, осуществившими производство, распространение рекламы, предусмотрена в отношении самих рекламных материалов или их копий, а также всех изменений, сделанных в указанных рекламных материалах.</w:t>
      </w:r>
    </w:p>
    <w:p w14:paraId="7B9F12F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Срок хранения таких материалов составляет один год со дня, когда была распространена реклама, или со дня окончания сроков действия таких договоров.</w:t>
      </w:r>
    </w:p>
    <w:p w14:paraId="20A7433B"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Согласно части 1 статьи 408 ГК РФ надлежащее исполнение прекращает обязательство.</w:t>
      </w:r>
    </w:p>
    <w:p w14:paraId="4BCAFC9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Соответственно сроком окончания действия договора на производство, размещение и распространение рекламы является дата исполнения обязательств по такому договору - производство рекламы (изготовление макетов, роликов, сценариев и т.п.), размещение или распространение рекламы (выход в эфир радио-, телепередачи, размещение на рекламных конструкциях, издание газеты, журнала с рекламой и т.п.).</w:t>
      </w:r>
    </w:p>
    <w:p w14:paraId="4548CB4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Факт исполнения такого договора может подтверждаться актом приемки или платежным поручением об оплате рекламы после ее распространения, иными способами.</w:t>
      </w:r>
    </w:p>
    <w:p w14:paraId="14AB32E5"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 xml:space="preserve">Поскольку в комментируемой статье не содержится соответствующих оговорок, стороны заключенных договоров на производство, размещение и распространение рекламы вправе самостоятельно определять, с какого из указанных моментов исчислять срок хранения рекламных материалов: со дня последнего распространения рекламы или со дня </w:t>
      </w:r>
      <w:r w:rsidRPr="00A63E37">
        <w:rPr>
          <w:rFonts w:ascii="Times New Roman" w:eastAsiaTheme="minorHAnsi" w:hAnsi="Times New Roman"/>
          <w:sz w:val="24"/>
          <w:szCs w:val="24"/>
        </w:rPr>
        <w:lastRenderedPageBreak/>
        <w:t xml:space="preserve">окончания сроков действия таких договоров. Однако в случае, если соответствующий договор не заключался (например, при совпадении рекламодателя, </w:t>
      </w:r>
      <w:proofErr w:type="spellStart"/>
      <w:r w:rsidRPr="00A63E37">
        <w:rPr>
          <w:rFonts w:ascii="Times New Roman" w:eastAsiaTheme="minorHAnsi" w:hAnsi="Times New Roman"/>
          <w:sz w:val="24"/>
          <w:szCs w:val="24"/>
        </w:rPr>
        <w:t>рекламопроизводителя</w:t>
      </w:r>
      <w:proofErr w:type="spellEnd"/>
      <w:r w:rsidRPr="00A63E37">
        <w:rPr>
          <w:rFonts w:ascii="Times New Roman" w:eastAsiaTheme="minorHAnsi" w:hAnsi="Times New Roman"/>
          <w:sz w:val="24"/>
          <w:szCs w:val="24"/>
        </w:rPr>
        <w:t>, рекламораспространителя в одном лице), то срок хранения рекламных материалов исчисляется со дня последнего распространения рекламы.</w:t>
      </w:r>
    </w:p>
    <w:p w14:paraId="06CC3557"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A63E37">
        <w:rPr>
          <w:rFonts w:ascii="Times New Roman" w:eastAsiaTheme="minorHAnsi" w:hAnsi="Times New Roman"/>
          <w:color w:val="000000"/>
          <w:sz w:val="24"/>
          <w:szCs w:val="24"/>
        </w:rPr>
        <w:t xml:space="preserve">За нарушение указанной обязанности по хранению рекламных материалов и </w:t>
      </w:r>
      <w:r w:rsidRPr="00A63E37">
        <w:rPr>
          <w:rFonts w:ascii="Times New Roman" w:eastAsiaTheme="minorHAnsi" w:hAnsi="Times New Roman"/>
          <w:sz w:val="24"/>
          <w:szCs w:val="24"/>
        </w:rPr>
        <w:t xml:space="preserve">договоров в статье 19.31 КОАП РФ предусмотрена административная ответственность в </w:t>
      </w:r>
      <w:r w:rsidRPr="00A63E37">
        <w:rPr>
          <w:rFonts w:ascii="Times New Roman" w:eastAsiaTheme="minorHAnsi" w:hAnsi="Times New Roman"/>
          <w:color w:val="000000"/>
          <w:sz w:val="24"/>
          <w:szCs w:val="24"/>
        </w:rPr>
        <w:t>виде штрафа.</w:t>
      </w:r>
    </w:p>
    <w:p w14:paraId="6326FC48"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9A94067"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D189EFD" w14:textId="77777777" w:rsidR="00A63E37" w:rsidRPr="00A63E37" w:rsidRDefault="00A63E37" w:rsidP="00A63E37">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A63E37">
        <w:rPr>
          <w:rFonts w:ascii="Times New Roman" w:eastAsiaTheme="minorEastAsia" w:hAnsi="Times New Roman"/>
          <w:b/>
          <w:bCs/>
          <w:sz w:val="24"/>
          <w:szCs w:val="24"/>
          <w:lang w:eastAsia="ru-RU"/>
        </w:rPr>
        <w:t>Предоставление информации рекламодателем (ст. 13)</w:t>
      </w:r>
    </w:p>
    <w:p w14:paraId="54981525"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96FFFFC"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A63E37">
        <w:rPr>
          <w:rFonts w:ascii="Times New Roman" w:eastAsiaTheme="minorEastAsia" w:hAnsi="Times New Roman"/>
          <w:sz w:val="24"/>
          <w:szCs w:val="24"/>
          <w:lang w:eastAsia="ru-RU"/>
        </w:rPr>
        <w:t>Рекламодатель по требованию рекламораспространителя обязан предоставлять документально подтвержденные сведения о соответствии рекламы требованиям настоящего Федерального закона, в том числе сведения о наличии лицензии, об обязательной сертификации, о государственной регистрации.</w:t>
      </w:r>
    </w:p>
    <w:p w14:paraId="08BC54B2" w14:textId="77777777" w:rsidR="00A63E37" w:rsidRPr="00A63E37" w:rsidRDefault="00A63E37" w:rsidP="00A63E37">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C09E497" w14:textId="77777777" w:rsidR="00A63E37" w:rsidRPr="00A63E37" w:rsidRDefault="00A63E37" w:rsidP="00A63E37">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A63E37">
        <w:rPr>
          <w:rFonts w:ascii="Times New Roman" w:eastAsiaTheme="minorHAnsi" w:hAnsi="Times New Roman"/>
          <w:sz w:val="24"/>
          <w:szCs w:val="24"/>
        </w:rPr>
        <w:t>Перечень разрешительной документации, приведенный в Законе, не является исчерпывающим, соответственно к такой разрешительной документации могут быть отнесены любые документы, без наличия которых лицо не вправе осуществлять деятельность, производить, реализовывать товар или иным образом вводить его в оборот.</w:t>
      </w:r>
    </w:p>
    <w:p w14:paraId="629349F9" w14:textId="77777777" w:rsidR="00A63E37" w:rsidRPr="00A63E37" w:rsidRDefault="00A63E37" w:rsidP="00A63E37">
      <w:pPr>
        <w:autoSpaceDE w:val="0"/>
        <w:autoSpaceDN w:val="0"/>
        <w:adjustRightInd w:val="0"/>
        <w:spacing w:after="0" w:line="240" w:lineRule="auto"/>
        <w:ind w:firstLine="709"/>
        <w:jc w:val="both"/>
        <w:rPr>
          <w:rFonts w:ascii="Times New Roman" w:eastAsiaTheme="minorHAnsi" w:hAnsi="Times New Roman"/>
          <w:sz w:val="24"/>
          <w:szCs w:val="24"/>
        </w:rPr>
      </w:pPr>
      <w:r w:rsidRPr="00A63E37">
        <w:rPr>
          <w:rFonts w:ascii="Times New Roman" w:eastAsiaTheme="minorHAnsi" w:hAnsi="Times New Roman"/>
          <w:sz w:val="24"/>
          <w:szCs w:val="24"/>
        </w:rPr>
        <w:t>С указанным в комментируемой статье правом рекламораспространителя запросить необходимую информацию корреспондирует обязанность рекламодателя такую информацию предоставить.</w:t>
      </w:r>
    </w:p>
    <w:p w14:paraId="4789BC7C" w14:textId="77777777" w:rsidR="00A63E37" w:rsidRPr="00A63E37" w:rsidRDefault="00A63E37" w:rsidP="00A63E37">
      <w:pPr>
        <w:autoSpaceDE w:val="0"/>
        <w:autoSpaceDN w:val="0"/>
        <w:adjustRightInd w:val="0"/>
        <w:spacing w:after="0" w:line="240" w:lineRule="auto"/>
        <w:ind w:firstLine="709"/>
        <w:jc w:val="both"/>
        <w:rPr>
          <w:rFonts w:ascii="Times New Roman" w:eastAsiaTheme="minorEastAsia" w:hAnsi="Times New Roman"/>
          <w:lang w:eastAsia="ru-RU"/>
        </w:rPr>
      </w:pPr>
      <w:r w:rsidRPr="00A63E37">
        <w:rPr>
          <w:rFonts w:ascii="Times New Roman" w:eastAsiaTheme="minorHAnsi" w:hAnsi="Times New Roman"/>
          <w:sz w:val="24"/>
          <w:szCs w:val="24"/>
        </w:rPr>
        <w:t>Непредставление указанной информации рекламодателем рекламораспространителю в  рамках гражданско-правовых отношений не образует состав нарушения законодательства о рекламе, ответственность за совершение которого установлена в ФЗ "О рекламе" и КОАП РФ, однако может служить основанием для рекламораспространителя не заключать соответствующий договор на распространение рекламы с рекламодателем.</w:t>
      </w:r>
    </w:p>
    <w:p w14:paraId="0A10B186" w14:textId="77777777" w:rsidR="00A63E37" w:rsidRPr="00A63E37" w:rsidRDefault="00A63E37" w:rsidP="00A63E37">
      <w:pPr>
        <w:spacing w:after="160" w:line="259" w:lineRule="auto"/>
        <w:rPr>
          <w:rFonts w:ascii="Times New Roman" w:eastAsiaTheme="minorEastAsia" w:hAnsi="Times New Roman"/>
          <w:lang w:eastAsia="ru-RU"/>
        </w:rPr>
      </w:pPr>
    </w:p>
    <w:p w14:paraId="7D977688" w14:textId="77777777" w:rsidR="009B71B5" w:rsidRPr="009B71B5" w:rsidRDefault="009B71B5" w:rsidP="009B71B5">
      <w:pPr>
        <w:widowControl w:val="0"/>
        <w:autoSpaceDE w:val="0"/>
        <w:autoSpaceDN w:val="0"/>
        <w:adjustRightInd w:val="0"/>
        <w:spacing w:after="0" w:line="240" w:lineRule="auto"/>
        <w:jc w:val="center"/>
        <w:outlineLvl w:val="0"/>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ОСОБЕННОСТИ РЕКЛАМЫ ОТДЕЛЬНЫХ ВИДОВ ТОВАРОВ</w:t>
      </w:r>
    </w:p>
    <w:p w14:paraId="36AB42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327103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алкогольной продукции (ст. 21)</w:t>
      </w:r>
    </w:p>
    <w:p w14:paraId="6CA715D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FE4BA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В целях точного определения перечня объектов рекламирования (алкогольной продукции), для рекламы которых статьей 21 установлены запреты и ограничения, следует руководствоваться нормами ФЗ "О государственном регулировании производства и оборота этилового спирта, алкогольной и спиртосодержащей продукции", в частности положениями статьи 2 данного Закона.</w:t>
      </w:r>
    </w:p>
    <w:p w14:paraId="16A8F81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B4293E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59" w:name="Par422"/>
      <w:bookmarkEnd w:id="59"/>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алкогольной продукции не должна</w:t>
      </w:r>
      <w:r w:rsidRPr="009B71B5">
        <w:rPr>
          <w:rFonts w:ascii="Times New Roman" w:eastAsiaTheme="minorEastAsia" w:hAnsi="Times New Roman"/>
          <w:sz w:val="24"/>
          <w:szCs w:val="24"/>
          <w:lang w:eastAsia="ru-RU"/>
        </w:rPr>
        <w:t>:</w:t>
      </w:r>
    </w:p>
    <w:p w14:paraId="7431B17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14:paraId="31719E8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осуждать воздержание от употребления алкогольной продукции;</w:t>
      </w:r>
    </w:p>
    <w:p w14:paraId="6EDCB1A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14:paraId="2399695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содержать упоминание о том, что употребление алкогольной продукции является одним из способов утоления жажды;</w:t>
      </w:r>
    </w:p>
    <w:p w14:paraId="4F6AA4F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обращаться к несовершеннолетним;</w:t>
      </w:r>
    </w:p>
    <w:p w14:paraId="49467AD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lastRenderedPageBreak/>
        <w:t>6) использовать образы людей и животных, в том числе выполненные с помощью мультипликации (анимации).</w:t>
      </w:r>
    </w:p>
    <w:p w14:paraId="2FE3099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3F368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60" w:name="Par431"/>
      <w:bookmarkEnd w:id="60"/>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алкогольной продукции не должна размещаться</w:t>
      </w:r>
      <w:r w:rsidRPr="009B71B5">
        <w:rPr>
          <w:rFonts w:ascii="Times New Roman" w:eastAsiaTheme="minorEastAsia" w:hAnsi="Times New Roman"/>
          <w:sz w:val="24"/>
          <w:szCs w:val="24"/>
          <w:lang w:eastAsia="ru-RU"/>
        </w:rPr>
        <w:t>:</w:t>
      </w:r>
    </w:p>
    <w:p w14:paraId="1BFED7B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в периодических печатных изданиях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w:t>
      </w:r>
      <w:r w:rsidRPr="009B71B5">
        <w:rPr>
          <w:rFonts w:ascii="Times New Roman" w:eastAsiaTheme="minorEastAsia" w:hAnsi="Times New Roman"/>
          <w:sz w:val="24"/>
          <w:szCs w:val="24"/>
          <w:lang w:eastAsia="ru-RU"/>
        </w:rPr>
        <w:t xml:space="preserve"> рекламы пива и напитков, изготавливаемых на основе пива, а также </w:t>
      </w:r>
      <w:r w:rsidRPr="009B71B5">
        <w:rPr>
          <w:rFonts w:ascii="Times New Roman" w:eastAsiaTheme="minorEastAsia" w:hAnsi="Times New Roman"/>
          <w:b/>
          <w:bCs/>
          <w:sz w:val="24"/>
          <w:szCs w:val="24"/>
          <w:lang w:eastAsia="ru-RU"/>
        </w:rPr>
        <w:t>вина и игристого вина (шампанского), произведенных в Российской Федерации из выращенного на территории Российской Федерации винограда</w:t>
      </w:r>
      <w:r w:rsidRPr="009B71B5">
        <w:rPr>
          <w:rFonts w:ascii="Times New Roman" w:eastAsiaTheme="minorEastAsia" w:hAnsi="Times New Roman"/>
          <w:sz w:val="24"/>
          <w:szCs w:val="24"/>
          <w:lang w:eastAsia="ru-RU"/>
        </w:rPr>
        <w:t xml:space="preserve">, которая не должна размещаться на первой и последней полосах газет, а также на первой и последней страницах и обложках журналов; </w:t>
      </w:r>
    </w:p>
    <w:p w14:paraId="1AA76ACB"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23B8AE43"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1 ч. 2 ст. 21 не применяется в части рекламы в периодических печатных изданиях пива и напитков на его основе (ФЗ от 21.07.2014 N 235-ФЗ и от 31.12.2014 N 490-ФЗ).</w:t>
      </w:r>
    </w:p>
    <w:p w14:paraId="7F0202D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B3530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в предназначенных для несовершеннолетних печатных изданиях, аудио- и видеопродукции</w:t>
      </w:r>
      <w:r w:rsidRPr="009B71B5">
        <w:rPr>
          <w:rFonts w:ascii="Times New Roman" w:eastAsiaTheme="minorEastAsia" w:hAnsi="Times New Roman"/>
          <w:sz w:val="24"/>
          <w:szCs w:val="24"/>
          <w:lang w:eastAsia="ru-RU"/>
        </w:rPr>
        <w:t>;</w:t>
      </w:r>
    </w:p>
    <w:p w14:paraId="12966D13"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2FE31F4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в </w:t>
      </w:r>
      <w:r w:rsidRPr="009B71B5">
        <w:rPr>
          <w:rFonts w:ascii="Times New Roman" w:eastAsiaTheme="minorEastAsia" w:hAnsi="Times New Roman"/>
          <w:b/>
          <w:bCs/>
          <w:sz w:val="24"/>
          <w:szCs w:val="24"/>
          <w:lang w:eastAsia="ru-RU"/>
        </w:rPr>
        <w:t>телепрограммах и радиопрограммах</w:t>
      </w:r>
      <w:r w:rsidRPr="009B71B5">
        <w:rPr>
          <w:rFonts w:ascii="Times New Roman" w:eastAsiaTheme="minorEastAsia" w:hAnsi="Times New Roman"/>
          <w:sz w:val="24"/>
          <w:szCs w:val="24"/>
          <w:lang w:eastAsia="ru-RU"/>
        </w:rPr>
        <w:t xml:space="preserve"> (за исключением случаев, предусмотренных частями 7 и 8 настоящей статьи), при </w:t>
      </w:r>
      <w:r w:rsidRPr="009B71B5">
        <w:rPr>
          <w:rFonts w:ascii="Times New Roman" w:eastAsiaTheme="minorEastAsia" w:hAnsi="Times New Roman"/>
          <w:b/>
          <w:bCs/>
          <w:sz w:val="24"/>
          <w:szCs w:val="24"/>
          <w:lang w:eastAsia="ru-RU"/>
        </w:rPr>
        <w:t xml:space="preserve">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sz w:val="24"/>
          <w:szCs w:val="24"/>
          <w:lang w:eastAsia="ru-RU"/>
        </w:rPr>
        <w:t>;</w:t>
      </w:r>
    </w:p>
    <w:p w14:paraId="3734F663"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05DD01E5"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3 ч. 2 ст. 21 не применяется в части исключений, предусмотренных ч. 7 ст. 21 (ФЗ от 21.07.2014 N 235-ФЗ).</w:t>
      </w:r>
    </w:p>
    <w:p w14:paraId="0A9E5E13"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788BB4FF"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на всех видах транспортных средств общего пользования и с их использованием</w:t>
      </w:r>
      <w:r w:rsidRPr="009B71B5">
        <w:rPr>
          <w:rFonts w:ascii="Times New Roman" w:eastAsiaTheme="minorEastAsia" w:hAnsi="Times New Roman"/>
          <w:sz w:val="24"/>
          <w:szCs w:val="24"/>
          <w:lang w:eastAsia="ru-RU"/>
        </w:rPr>
        <w:t xml:space="preserve">, а также </w:t>
      </w:r>
      <w:r w:rsidRPr="009B71B5">
        <w:rPr>
          <w:rFonts w:ascii="Times New Roman" w:eastAsiaTheme="minorEastAsia" w:hAnsi="Times New Roman"/>
          <w:b/>
          <w:bCs/>
          <w:sz w:val="24"/>
          <w:szCs w:val="24"/>
          <w:lang w:eastAsia="ru-RU"/>
        </w:rPr>
        <w:t>снаружи и внутри зданий, сооружений, обеспечивающих функционирование транспортных средств общего пользования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мест, в которых осуществляется розничная продажа алкогольной продукции</w:t>
      </w:r>
      <w:r w:rsidRPr="009B71B5">
        <w:rPr>
          <w:rFonts w:ascii="Times New Roman" w:eastAsiaTheme="minorEastAsia" w:hAnsi="Times New Roman"/>
          <w:sz w:val="24"/>
          <w:szCs w:val="24"/>
          <w:lang w:eastAsia="ru-RU"/>
        </w:rPr>
        <w:t>;</w:t>
      </w:r>
    </w:p>
    <w:p w14:paraId="22ABA06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2D34B24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Транспорт общего пользования обслуживает сферу обращения товаров и население, он традиционно подразделяется на автомобильный, железнодорожный, морской, речной, воздушный (авиационный).</w:t>
      </w:r>
    </w:p>
    <w:p w14:paraId="59A85676"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Правила дорожного движения Российской Федерации </w:t>
      </w:r>
      <w:r w:rsidRPr="009B71B5">
        <w:rPr>
          <w:rFonts w:ascii="Times New Roman" w:eastAsiaTheme="minorHAnsi" w:hAnsi="Times New Roman"/>
          <w:sz w:val="24"/>
          <w:szCs w:val="24"/>
        </w:rPr>
        <w:t xml:space="preserve">в пункте 1.2 </w:t>
      </w:r>
      <w:r w:rsidRPr="009B71B5">
        <w:rPr>
          <w:rFonts w:ascii="Times New Roman" w:eastAsiaTheme="minorHAnsi" w:hAnsi="Times New Roman"/>
          <w:color w:val="000000"/>
          <w:sz w:val="24"/>
          <w:szCs w:val="24"/>
        </w:rPr>
        <w:t>"Общие положения" определяют понятие "маршрутное транспортное средство" как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 Таким образом, к транспортным средствам общего пользования нормативно-правовым актом отнесены автобус, троллейбус, трамвай. На них размещение рекламы алкогольной продукции запрещено.</w:t>
      </w:r>
    </w:p>
    <w:p w14:paraId="2A09D2B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Исходя из смысла содержания пункта 1.2 ПДД РФ</w:t>
      </w:r>
      <w:r w:rsidRPr="009B71B5">
        <w:rPr>
          <w:rFonts w:ascii="Times New Roman" w:eastAsiaTheme="minorHAnsi" w:hAnsi="Times New Roman"/>
          <w:color w:val="000000"/>
          <w:sz w:val="24"/>
          <w:szCs w:val="24"/>
        </w:rPr>
        <w:t xml:space="preserve"> можно сделать вывод, что к транспортным средствам общего пользования следует отнести такси и маршрутные такси. К транспорту общего пользования относится также подвижной состав подземного городского транспорта - метро.</w:t>
      </w:r>
    </w:p>
    <w:p w14:paraId="55E4CABC"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Запрет распространяется на железнодорожный транспорт общего пользования, </w:t>
      </w:r>
      <w:r w:rsidRPr="009B71B5">
        <w:rPr>
          <w:rFonts w:ascii="Times New Roman" w:eastAsiaTheme="minorHAnsi" w:hAnsi="Times New Roman"/>
          <w:sz w:val="24"/>
          <w:szCs w:val="24"/>
        </w:rPr>
        <w:t>понятие которого определено в части 1 статьи 2 Федерального закона от 10.01.2003 N 17-</w:t>
      </w:r>
      <w:r w:rsidRPr="009B71B5">
        <w:rPr>
          <w:rFonts w:ascii="Times New Roman" w:eastAsiaTheme="minorHAnsi" w:hAnsi="Times New Roman"/>
          <w:color w:val="000000"/>
          <w:sz w:val="24"/>
          <w:szCs w:val="24"/>
        </w:rPr>
        <w:t>ФЗ "О железнодорожном транспорте в Российской Федерации", а также на морской, речной, воздушный (авиационный) транспорт общего пользования.</w:t>
      </w:r>
    </w:p>
    <w:p w14:paraId="4542607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E7CA59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с использованием технических средств стабильного территориального размещения</w:t>
      </w:r>
      <w:r w:rsidRPr="009B71B5">
        <w:rPr>
          <w:rFonts w:ascii="Times New Roman" w:eastAsiaTheme="minorEastAsia" w:hAnsi="Times New Roman"/>
          <w:sz w:val="24"/>
          <w:szCs w:val="24"/>
          <w:lang w:eastAsia="ru-RU"/>
        </w:rPr>
        <w:t xml:space="preserve">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14:paraId="2EE8F6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 xml:space="preserve">в детских, образовательных, медицинских, санаторно-курортных, </w:t>
      </w:r>
      <w:r w:rsidRPr="009B71B5">
        <w:rPr>
          <w:rFonts w:ascii="Times New Roman" w:eastAsiaTheme="minorEastAsia" w:hAnsi="Times New Roman"/>
          <w:b/>
          <w:bCs/>
          <w:sz w:val="24"/>
          <w:szCs w:val="24"/>
          <w:lang w:eastAsia="ru-RU"/>
        </w:rPr>
        <w:lastRenderedPageBreak/>
        <w:t>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r w:rsidRPr="009B71B5">
        <w:rPr>
          <w:rFonts w:ascii="Times New Roman" w:eastAsiaTheme="minorEastAsia" w:hAnsi="Times New Roman"/>
          <w:sz w:val="24"/>
          <w:szCs w:val="24"/>
          <w:lang w:eastAsia="ru-RU"/>
        </w:rPr>
        <w:t>;</w:t>
      </w:r>
    </w:p>
    <w:p w14:paraId="3A45A79A"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1D3B98A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в </w:t>
      </w:r>
      <w:r w:rsidRPr="009B71B5">
        <w:rPr>
          <w:rFonts w:ascii="Times New Roman" w:eastAsiaTheme="minorEastAsia" w:hAnsi="Times New Roman"/>
          <w:b/>
          <w:bCs/>
          <w:sz w:val="24"/>
          <w:szCs w:val="24"/>
          <w:lang w:eastAsia="ru-RU"/>
        </w:rPr>
        <w:t>физкультурно-оздоровительных, спортивных сооружениях и на расстоянии ближе чем сто метров от таких сооружений</w:t>
      </w:r>
      <w:r w:rsidRPr="009B71B5">
        <w:rPr>
          <w:rFonts w:ascii="Times New Roman" w:eastAsiaTheme="minorEastAsia" w:hAnsi="Times New Roman"/>
          <w:sz w:val="24"/>
          <w:szCs w:val="24"/>
          <w:lang w:eastAsia="ru-RU"/>
        </w:rPr>
        <w:t xml:space="preserve">, за исключением случаев, предусмотренных </w:t>
      </w:r>
      <w:hyperlink w:anchor="Par458" w:tooltip="6 - 7. Утратили силу с 1 января 2019 года. - Федеральный закон от 21.07.2014 N 235-ФЗ." w:history="1">
        <w:r w:rsidRPr="009B71B5">
          <w:rPr>
            <w:rFonts w:ascii="Times New Roman" w:eastAsiaTheme="minorEastAsia" w:hAnsi="Times New Roman"/>
            <w:sz w:val="24"/>
            <w:szCs w:val="24"/>
            <w:lang w:eastAsia="ru-RU"/>
          </w:rPr>
          <w:t>частью 6</w:t>
        </w:r>
      </w:hyperlink>
      <w:r w:rsidRPr="009B71B5">
        <w:rPr>
          <w:rFonts w:ascii="Times New Roman" w:eastAsiaTheme="minorEastAsia" w:hAnsi="Times New Roman"/>
          <w:sz w:val="24"/>
          <w:szCs w:val="24"/>
          <w:lang w:eastAsia="ru-RU"/>
        </w:rPr>
        <w:t xml:space="preserve"> настоящей статьи; </w:t>
      </w:r>
    </w:p>
    <w:p w14:paraId="125B68F4"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57D613E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 01.01.2019 п. 7 ч. 2 ст. 21 не применяется в части исключений, предусмотренных ч. 6 ст. 21 (ФЗ от 21.07.2014 N 235-ФЗ).</w:t>
      </w:r>
    </w:p>
    <w:p w14:paraId="4AC69F1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0D33B0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в информационно-телекоммуникационной сети "Интернет"</w:t>
      </w:r>
      <w:r w:rsidRPr="009B71B5">
        <w:rPr>
          <w:rFonts w:ascii="Times New Roman" w:eastAsiaTheme="minorEastAsia" w:hAnsi="Times New Roman"/>
          <w:sz w:val="24"/>
          <w:szCs w:val="24"/>
          <w:lang w:eastAsia="ru-RU"/>
        </w:rPr>
        <w:t>.</w:t>
      </w:r>
    </w:p>
    <w:p w14:paraId="028D7D4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90BC3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2.1. </w:t>
      </w:r>
      <w:r w:rsidRPr="009B71B5">
        <w:rPr>
          <w:rFonts w:ascii="Times New Roman" w:eastAsiaTheme="minorEastAsia" w:hAnsi="Times New Roman"/>
          <w:b/>
          <w:bCs/>
          <w:sz w:val="24"/>
          <w:szCs w:val="24"/>
          <w:lang w:eastAsia="ru-RU"/>
        </w:rPr>
        <w:t>Реклама алкогольной продукции с содержанием этилового спирта пять и более процентов</w:t>
      </w:r>
      <w:r w:rsidRPr="009B71B5">
        <w:rPr>
          <w:rFonts w:ascii="Times New Roman" w:eastAsiaTheme="minorEastAsia" w:hAnsi="Times New Roman"/>
          <w:sz w:val="24"/>
          <w:szCs w:val="24"/>
          <w:lang w:eastAsia="ru-RU"/>
        </w:rPr>
        <w:t xml:space="preserve"> объема готовой продукции </w:t>
      </w:r>
      <w:r w:rsidRPr="009B71B5">
        <w:rPr>
          <w:rFonts w:ascii="Times New Roman" w:eastAsiaTheme="minorEastAsia" w:hAnsi="Times New Roman"/>
          <w:b/>
          <w:bCs/>
          <w:sz w:val="24"/>
          <w:szCs w:val="24"/>
          <w:lang w:eastAsia="ru-RU"/>
        </w:rPr>
        <w:t>разрешается только в стационарных торговых объектах</w:t>
      </w:r>
      <w:r w:rsidRPr="009B71B5">
        <w:rPr>
          <w:rFonts w:ascii="Times New Roman" w:eastAsiaTheme="minorEastAsia" w:hAnsi="Times New Roman"/>
          <w:sz w:val="24"/>
          <w:szCs w:val="24"/>
          <w:lang w:eastAsia="ru-RU"/>
        </w:rPr>
        <w:t xml:space="preserve">, в которых осуществляется розничная продажа алкогольной продукции, в том числе в дегустационных залах таких торговых объектов. </w:t>
      </w:r>
      <w:r w:rsidRPr="009B71B5">
        <w:rPr>
          <w:rFonts w:ascii="Times New Roman" w:eastAsiaTheme="minorEastAsia" w:hAnsi="Times New Roman"/>
          <w:b/>
          <w:bCs/>
          <w:sz w:val="24"/>
          <w:szCs w:val="24"/>
          <w:lang w:eastAsia="ru-RU"/>
        </w:rPr>
        <w:t>Реклама вина и игристого вина</w:t>
      </w:r>
      <w:r w:rsidRPr="009B71B5">
        <w:rPr>
          <w:rFonts w:ascii="Times New Roman" w:eastAsiaTheme="minorEastAsia" w:hAnsi="Times New Roman"/>
          <w:sz w:val="24"/>
          <w:szCs w:val="24"/>
          <w:lang w:eastAsia="ru-RU"/>
        </w:rPr>
        <w:t xml:space="preserve"> (шампанского), произведенных в Российской Федерации из выращенного на территории Российской Федерации винограда </w:t>
      </w:r>
      <w:r w:rsidRPr="009B71B5">
        <w:rPr>
          <w:rFonts w:ascii="Times New Roman" w:eastAsiaTheme="minorEastAsia" w:hAnsi="Times New Roman"/>
          <w:b/>
          <w:bCs/>
          <w:sz w:val="24"/>
          <w:szCs w:val="24"/>
          <w:lang w:eastAsia="ru-RU"/>
        </w:rPr>
        <w:t>разрешается на выставках пищевой продукции</w:t>
      </w:r>
      <w:r w:rsidRPr="009B71B5">
        <w:rPr>
          <w:rFonts w:ascii="Times New Roman" w:eastAsiaTheme="minorEastAsia" w:hAnsi="Times New Roman"/>
          <w:sz w:val="24"/>
          <w:szCs w:val="24"/>
          <w:lang w:eastAsia="ru-RU"/>
        </w:rPr>
        <w:t xml:space="preserve"> (за исключением продуктов детского питания) и </w:t>
      </w:r>
      <w:r w:rsidRPr="009B71B5">
        <w:rPr>
          <w:rFonts w:ascii="Times New Roman" w:eastAsiaTheme="minorEastAsia" w:hAnsi="Times New Roman"/>
          <w:b/>
          <w:bCs/>
          <w:sz w:val="24"/>
          <w:szCs w:val="24"/>
          <w:lang w:eastAsia="ru-RU"/>
        </w:rPr>
        <w:t>выставках организаций общественного питания</w:t>
      </w:r>
      <w:r w:rsidRPr="009B71B5">
        <w:rPr>
          <w:rFonts w:ascii="Times New Roman" w:eastAsiaTheme="minorEastAsia" w:hAnsi="Times New Roman"/>
          <w:sz w:val="24"/>
          <w:szCs w:val="24"/>
          <w:lang w:eastAsia="ru-RU"/>
        </w:rPr>
        <w:t>.</w:t>
      </w:r>
    </w:p>
    <w:p w14:paraId="235A630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1" w:name="Par453"/>
      <w:bookmarkEnd w:id="61"/>
    </w:p>
    <w:p w14:paraId="5D96BE3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алкогольной продукции</w:t>
      </w:r>
      <w:r w:rsidRPr="009B71B5">
        <w:rPr>
          <w:rFonts w:ascii="Times New Roman" w:eastAsiaTheme="minorEastAsia" w:hAnsi="Times New Roman"/>
          <w:sz w:val="24"/>
          <w:szCs w:val="24"/>
          <w:lang w:eastAsia="ru-RU"/>
        </w:rPr>
        <w:t xml:space="preserve"> в каждом случае </w:t>
      </w:r>
      <w:r w:rsidRPr="009B71B5">
        <w:rPr>
          <w:rFonts w:ascii="Times New Roman" w:eastAsiaTheme="minorEastAsia" w:hAnsi="Times New Roman"/>
          <w:b/>
          <w:bCs/>
          <w:sz w:val="24"/>
          <w:szCs w:val="24"/>
          <w:lang w:eastAsia="ru-RU"/>
        </w:rPr>
        <w:t>должна сопровождаться предупреждением о вреде ее чрезмерного потребления</w:t>
      </w:r>
      <w:r w:rsidRPr="009B71B5">
        <w:rPr>
          <w:rFonts w:ascii="Times New Roman" w:eastAsiaTheme="minorEastAsia" w:hAnsi="Times New Roman"/>
          <w:sz w:val="24"/>
          <w:szCs w:val="24"/>
          <w:lang w:eastAsia="ru-RU"/>
        </w:rPr>
        <w:t>, причем такому предупреждению должно быть отведено не менее чем десять процентов рекламной площади (пространства).</w:t>
      </w:r>
    </w:p>
    <w:p w14:paraId="7B0CCA3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4B5996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Законом не установлены требования к содержанию предупреждения о </w:t>
      </w:r>
      <w:r w:rsidRPr="009B71B5">
        <w:rPr>
          <w:rFonts w:ascii="Times New Roman" w:eastAsiaTheme="minorHAnsi" w:hAnsi="Times New Roman"/>
          <w:color w:val="000000"/>
          <w:sz w:val="24"/>
          <w:szCs w:val="24"/>
        </w:rPr>
        <w:t>вреде чрезмерного потребления алкогольной продукции. Рекламодатели по своему усмотрению могут формулировать текст предупреждения, использовать тот или иной шрифт, однако такое предупреждение должно быть четким и ясным, хорошо различимым на фоне рекламы, то есть должно быть именно предупреждением и привлекать внимание потребителей.</w:t>
      </w:r>
    </w:p>
    <w:p w14:paraId="35CB22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CEF663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Проведение рекламных акций</w:t>
      </w:r>
      <w:r w:rsidRPr="009B71B5">
        <w:rPr>
          <w:rFonts w:ascii="Times New Roman" w:eastAsiaTheme="minorEastAsia" w:hAnsi="Times New Roman"/>
          <w:sz w:val="24"/>
          <w:szCs w:val="24"/>
          <w:lang w:eastAsia="ru-RU"/>
        </w:rPr>
        <w:t xml:space="preserve">, сопровождающихся </w:t>
      </w:r>
      <w:r w:rsidRPr="009B71B5">
        <w:rPr>
          <w:rFonts w:ascii="Times New Roman" w:eastAsiaTheme="minorEastAsia" w:hAnsi="Times New Roman"/>
          <w:b/>
          <w:bCs/>
          <w:sz w:val="24"/>
          <w:szCs w:val="24"/>
          <w:lang w:eastAsia="ru-RU"/>
        </w:rPr>
        <w:t>раздачей образцов алкогольной продукции, допускается</w:t>
      </w:r>
      <w:r w:rsidRPr="009B71B5">
        <w:rPr>
          <w:rFonts w:ascii="Times New Roman" w:eastAsiaTheme="minorEastAsia" w:hAnsi="Times New Roman"/>
          <w:sz w:val="24"/>
          <w:szCs w:val="24"/>
          <w:lang w:eastAsia="ru-RU"/>
        </w:rPr>
        <w:t xml:space="preserve"> с соблюдением требований, установленных законодательством Российской Федерации о рекламе, </w:t>
      </w:r>
      <w:r w:rsidRPr="009B71B5">
        <w:rPr>
          <w:rFonts w:ascii="Times New Roman" w:eastAsiaTheme="minorEastAsia" w:hAnsi="Times New Roman"/>
          <w:b/>
          <w:bCs/>
          <w:sz w:val="24"/>
          <w:szCs w:val="24"/>
          <w:lang w:eastAsia="ru-RU"/>
        </w:rPr>
        <w:t>только в стационарных торговых объектах</w:t>
      </w:r>
      <w:r w:rsidRPr="009B71B5">
        <w:rPr>
          <w:rFonts w:ascii="Times New Roman" w:eastAsiaTheme="minorEastAsia" w:hAnsi="Times New Roman"/>
          <w:sz w:val="24"/>
          <w:szCs w:val="24"/>
          <w:lang w:eastAsia="ru-RU"/>
        </w:rPr>
        <w:t xml:space="preserve">, в том числе в дегустационных залах таких торговых объектов. При этом </w:t>
      </w:r>
      <w:r w:rsidRPr="009B71B5">
        <w:rPr>
          <w:rFonts w:ascii="Times New Roman" w:eastAsiaTheme="minorEastAsia" w:hAnsi="Times New Roman"/>
          <w:b/>
          <w:bCs/>
          <w:sz w:val="24"/>
          <w:szCs w:val="24"/>
          <w:lang w:eastAsia="ru-RU"/>
        </w:rPr>
        <w:t>запрещается привлекать к участию в раздаче образцов алкогольной продукции несовершеннолетних и предлагать им данные образцы</w:t>
      </w:r>
      <w:r w:rsidRPr="009B71B5">
        <w:rPr>
          <w:rFonts w:ascii="Times New Roman" w:eastAsiaTheme="minorEastAsia" w:hAnsi="Times New Roman"/>
          <w:sz w:val="24"/>
          <w:szCs w:val="24"/>
          <w:lang w:eastAsia="ru-RU"/>
        </w:rPr>
        <w:t>.</w:t>
      </w:r>
    </w:p>
    <w:p w14:paraId="17315D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2" w:name="Par456"/>
      <w:bookmarkEnd w:id="62"/>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Не допускается реклама о проведении стимулирующего мероприятия, условием участия в котором является приобретение алкогольной продукции</w:t>
      </w:r>
      <w:r w:rsidRPr="009B71B5">
        <w:rPr>
          <w:rFonts w:ascii="Times New Roman" w:eastAsiaTheme="minorEastAsia" w:hAnsi="Times New Roman"/>
          <w:sz w:val="24"/>
          <w:szCs w:val="24"/>
          <w:lang w:eastAsia="ru-RU"/>
        </w:rPr>
        <w:t>, за исключением специализированных стимулирующих мероприятий, проводимых в целях реализации алкогольной продукции.</w:t>
      </w:r>
    </w:p>
    <w:p w14:paraId="5BD99B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3" w:name="Par458"/>
      <w:bookmarkEnd w:id="63"/>
      <w:r w:rsidRPr="009B71B5">
        <w:rPr>
          <w:rFonts w:ascii="Times New Roman" w:eastAsiaTheme="minorEastAsia" w:hAnsi="Times New Roman"/>
          <w:sz w:val="24"/>
          <w:szCs w:val="24"/>
          <w:lang w:eastAsia="ru-RU"/>
        </w:rPr>
        <w:t>6 - 7. Утратили силу с 1 января 2019 года. - Федеральный закон от 21.07.2014 N 235-ФЗ.</w:t>
      </w:r>
    </w:p>
    <w:p w14:paraId="461C33A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4" w:name="Par459"/>
      <w:bookmarkEnd w:id="64"/>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Допускаются размещение, распространение рекламы вина и игристого вина</w:t>
      </w:r>
      <w:r w:rsidRPr="009B71B5">
        <w:rPr>
          <w:rFonts w:ascii="Times New Roman" w:eastAsiaTheme="minorEastAsia" w:hAnsi="Times New Roman"/>
          <w:sz w:val="24"/>
          <w:szCs w:val="24"/>
          <w:lang w:eastAsia="ru-RU"/>
        </w:rPr>
        <w:t xml:space="preserve"> (шампанского), </w:t>
      </w:r>
      <w:r w:rsidRPr="009B71B5">
        <w:rPr>
          <w:rFonts w:ascii="Times New Roman" w:eastAsiaTheme="minorEastAsia" w:hAnsi="Times New Roman"/>
          <w:b/>
          <w:bCs/>
          <w:sz w:val="24"/>
          <w:szCs w:val="24"/>
          <w:lang w:eastAsia="ru-RU"/>
        </w:rPr>
        <w:t>произведенных в Российской Федерации из выращенного на территории Российской Федерации винограда, в телепрограммах и в радиопрограммах</w:t>
      </w:r>
      <w:r w:rsidRPr="009B71B5">
        <w:rPr>
          <w:rFonts w:ascii="Times New Roman" w:eastAsiaTheme="minorEastAsia" w:hAnsi="Times New Roman"/>
          <w:sz w:val="24"/>
          <w:szCs w:val="24"/>
          <w:lang w:eastAsia="ru-RU"/>
        </w:rPr>
        <w:t xml:space="preserve"> (за исключением трансляции в прямом эфире или в записи детско-юношеских спортивных соревнований) </w:t>
      </w:r>
      <w:r w:rsidRPr="009B71B5">
        <w:rPr>
          <w:rFonts w:ascii="Times New Roman" w:eastAsiaTheme="minorEastAsia" w:hAnsi="Times New Roman"/>
          <w:b/>
          <w:bCs/>
          <w:sz w:val="24"/>
          <w:szCs w:val="24"/>
          <w:lang w:eastAsia="ru-RU"/>
        </w:rPr>
        <w:t>с 23 до 7 часов местного времени</w:t>
      </w:r>
      <w:r w:rsidRPr="009B71B5">
        <w:rPr>
          <w:rFonts w:ascii="Times New Roman" w:eastAsiaTheme="minorEastAsia" w:hAnsi="Times New Roman"/>
          <w:sz w:val="24"/>
          <w:szCs w:val="24"/>
          <w:lang w:eastAsia="ru-RU"/>
        </w:rPr>
        <w:t>.</w:t>
      </w:r>
    </w:p>
    <w:p w14:paraId="42F57F2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F1BE8F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lastRenderedPageBreak/>
        <w:t>Статья 22. Утратила силу. - Федеральный закон от 18.07.2011 N 218-ФЗ.</w:t>
      </w:r>
    </w:p>
    <w:p w14:paraId="4CC41CF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A994C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65" w:name="Par464"/>
      <w:bookmarkEnd w:id="65"/>
      <w:r w:rsidRPr="009B71B5">
        <w:rPr>
          <w:rFonts w:ascii="Times New Roman" w:eastAsiaTheme="minorEastAsia" w:hAnsi="Times New Roman"/>
          <w:b/>
          <w:bCs/>
          <w:sz w:val="24"/>
          <w:szCs w:val="24"/>
          <w:lang w:eastAsia="ru-RU"/>
        </w:rPr>
        <w:t>Статья 23. Утратила силу с 15 ноября 2013 года. - Федеральный закон от 21.10.2013 N 274-ФЗ.</w:t>
      </w:r>
    </w:p>
    <w:p w14:paraId="06134A9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D20CB7C"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66" w:name="Par466"/>
      <w:bookmarkEnd w:id="66"/>
      <w:r w:rsidRPr="009B71B5">
        <w:rPr>
          <w:rFonts w:ascii="Times New Roman" w:eastAsiaTheme="minorEastAsia" w:hAnsi="Times New Roman"/>
          <w:b/>
          <w:bCs/>
          <w:sz w:val="24"/>
          <w:szCs w:val="24"/>
          <w:lang w:eastAsia="ru-RU"/>
        </w:rPr>
        <w:t>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 (ст. 24).</w:t>
      </w:r>
    </w:p>
    <w:p w14:paraId="5E2B24F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361E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лекарственных средств не должна</w:t>
      </w:r>
      <w:r w:rsidRPr="009B71B5">
        <w:rPr>
          <w:rFonts w:ascii="Times New Roman" w:eastAsiaTheme="minorEastAsia" w:hAnsi="Times New Roman"/>
          <w:sz w:val="24"/>
          <w:szCs w:val="24"/>
          <w:lang w:eastAsia="ru-RU"/>
        </w:rPr>
        <w:t>:</w:t>
      </w:r>
    </w:p>
    <w:p w14:paraId="0F3DF21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7" w:name="Par470"/>
      <w:bookmarkEnd w:id="67"/>
      <w:r w:rsidRPr="009B71B5">
        <w:rPr>
          <w:rFonts w:ascii="Times New Roman" w:eastAsiaTheme="minorEastAsia" w:hAnsi="Times New Roman"/>
          <w:sz w:val="24"/>
          <w:szCs w:val="24"/>
          <w:lang w:eastAsia="ru-RU"/>
        </w:rPr>
        <w:t>1) обращаться к несовершеннолетним;</w:t>
      </w:r>
    </w:p>
    <w:p w14:paraId="567E30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8" w:name="Par471"/>
      <w:bookmarkEnd w:id="68"/>
      <w:r w:rsidRPr="009B71B5">
        <w:rPr>
          <w:rFonts w:ascii="Times New Roman" w:eastAsiaTheme="minorEastAsia" w:hAnsi="Times New Roman"/>
          <w:sz w:val="24"/>
          <w:szCs w:val="24"/>
          <w:lang w:eastAsia="ru-RU"/>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14:paraId="4226FD1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69" w:name="Par472"/>
      <w:bookmarkEnd w:id="69"/>
      <w:r w:rsidRPr="009B71B5">
        <w:rPr>
          <w:rFonts w:ascii="Times New Roman" w:eastAsiaTheme="minorEastAsia" w:hAnsi="Times New Roman"/>
          <w:sz w:val="24"/>
          <w:szCs w:val="24"/>
          <w:lang w:eastAsia="ru-RU"/>
        </w:rPr>
        <w:t>3) содержать выражение благодарности физическими лицами в связи с использованием объекта рекламирования;</w:t>
      </w:r>
    </w:p>
    <w:p w14:paraId="6CC90A4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14:paraId="779CA10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0" w:name="Par474"/>
      <w:bookmarkEnd w:id="70"/>
      <w:r w:rsidRPr="009B71B5">
        <w:rPr>
          <w:rFonts w:ascii="Times New Roman" w:eastAsiaTheme="minorEastAsia" w:hAnsi="Times New Roman"/>
          <w:sz w:val="24"/>
          <w:szCs w:val="24"/>
          <w:lang w:eastAsia="ru-RU"/>
        </w:rPr>
        <w:t>5) содержать утверждения или предположения о наличии у потребителей рекламы тех или иных заболеваний либо расстройств здоровья;</w:t>
      </w:r>
    </w:p>
    <w:p w14:paraId="4EDA9C5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3AC1610" w14:textId="77777777" w:rsidR="009B71B5" w:rsidRPr="009B71B5" w:rsidRDefault="009B71B5" w:rsidP="009B71B5">
      <w:pPr>
        <w:tabs>
          <w:tab w:val="right" w:pos="9355"/>
        </w:tabs>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Простое перечисление в рекламе каких-либо симптомов какого-либо заболевания с утверждением, что человек болен, недопустимо. Более того, упоминание симптомов заболевания с предположением о наличии заболевания также будет являться нарушением законодательства о рекламе. То есть вопросы в рекламе: "Кашляете?", "Чихаете?", "Заложенность в носу?" с дальнейшим утверждением или предположением: "Вы больны гриппом!", "Возможно, вы заболеваете" и с подачей лекарственного средства, которое поможет в данной ситуации, будут являться нарушением данной нормы.</w:t>
      </w:r>
    </w:p>
    <w:p w14:paraId="6BD72B9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Также подпадает под данный запрет непосредственное предположение наличия какого-либо заболевания у потребителя и без упоминания симптомов.</w:t>
      </w:r>
    </w:p>
    <w:p w14:paraId="38B040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CA790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1" w:name="Par475"/>
      <w:bookmarkEnd w:id="71"/>
      <w:r w:rsidRPr="009B71B5">
        <w:rPr>
          <w:rFonts w:ascii="Times New Roman" w:eastAsiaTheme="minorEastAsia" w:hAnsi="Times New Roman"/>
          <w:sz w:val="24"/>
          <w:szCs w:val="24"/>
          <w:lang w:eastAsia="ru-RU"/>
        </w:rPr>
        <w:t>6) способствовать созданию у здорового человека впечатления о необходимости применения объекта рекламирования;</w:t>
      </w:r>
    </w:p>
    <w:p w14:paraId="235C46D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2" w:name="Par476"/>
      <w:bookmarkEnd w:id="72"/>
      <w:r w:rsidRPr="009B71B5">
        <w:rPr>
          <w:rFonts w:ascii="Times New Roman" w:eastAsiaTheme="minorEastAsia" w:hAnsi="Times New Roman"/>
          <w:sz w:val="24"/>
          <w:szCs w:val="24"/>
          <w:lang w:eastAsia="ru-RU"/>
        </w:rPr>
        <w:t>7) создавать впечатление ненужности обращения к врачу;</w:t>
      </w:r>
    </w:p>
    <w:p w14:paraId="26177F0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3" w:name="Par477"/>
      <w:bookmarkEnd w:id="73"/>
      <w:r w:rsidRPr="009B71B5">
        <w:rPr>
          <w:rFonts w:ascii="Times New Roman" w:eastAsiaTheme="minorEastAsia" w:hAnsi="Times New Roman"/>
          <w:sz w:val="24"/>
          <w:szCs w:val="24"/>
          <w:lang w:eastAsia="ru-RU"/>
        </w:rPr>
        <w:t>8) гарантировать положительное действие объекта рекламирования, его безопасность, эффективность и отсутствие побочных действий;</w:t>
      </w:r>
    </w:p>
    <w:p w14:paraId="6E70005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9CAAFB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Эффективность лекарственного препарата - это характеристика степени положительного влияния лекарственного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14:paraId="4FC33D9E"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Рассматриваемый пункт запрещает указание в рекламе лекарственного средства не </w:t>
      </w:r>
      <w:r w:rsidRPr="009B71B5">
        <w:rPr>
          <w:rFonts w:ascii="Times New Roman" w:eastAsiaTheme="minorHAnsi" w:hAnsi="Times New Roman"/>
          <w:color w:val="000000"/>
          <w:sz w:val="24"/>
          <w:szCs w:val="24"/>
        </w:rPr>
        <w:t>только на его эффективность, но и на гарантию положительного воздействия.</w:t>
      </w:r>
    </w:p>
    <w:p w14:paraId="101FBD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То есть в рекламе лекарственного средства не допускается даже указание малой степени положительного влияния на течение болезни.</w:t>
      </w:r>
    </w:p>
    <w:p w14:paraId="2CAA2F7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EB84D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14:paraId="415487D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10) содержать утверждения о том, что безопасность и (или) эффективность объекта рекламирования гарантированы его естественным происхождением.</w:t>
      </w:r>
    </w:p>
    <w:p w14:paraId="62ED465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3B020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Требования </w:t>
      </w:r>
      <w:hyperlink w:anchor="Par475" w:tooltip="6) способствовать созданию у здорового человека впечатления о необходимости применения объекта рекламирования;" w:history="1">
        <w:r w:rsidRPr="009B71B5">
          <w:rPr>
            <w:rFonts w:ascii="Times New Roman" w:eastAsiaTheme="minorEastAsia" w:hAnsi="Times New Roman"/>
            <w:sz w:val="24"/>
            <w:szCs w:val="24"/>
            <w:lang w:eastAsia="ru-RU"/>
          </w:rPr>
          <w:t>пункта 6</w:t>
        </w:r>
      </w:hyperlink>
      <w:r w:rsidRPr="009B71B5">
        <w:rPr>
          <w:rFonts w:ascii="Times New Roman" w:eastAsiaTheme="minorEastAsia" w:hAnsi="Times New Roman"/>
          <w:sz w:val="24"/>
          <w:szCs w:val="24"/>
          <w:lang w:eastAsia="ru-RU"/>
        </w:rPr>
        <w:t xml:space="preserve"> части 1 настоящей статьи не распространяются на рекламу </w:t>
      </w:r>
      <w:r w:rsidRPr="009B71B5">
        <w:rPr>
          <w:rFonts w:ascii="Times New Roman" w:eastAsiaTheme="minorEastAsia" w:hAnsi="Times New Roman"/>
          <w:sz w:val="24"/>
          <w:szCs w:val="24"/>
          <w:lang w:eastAsia="ru-RU"/>
        </w:rPr>
        <w:lastRenderedPageBreak/>
        <w:t>лекарственных препаратов, применяемых для профилактики заболеваний.</w:t>
      </w:r>
    </w:p>
    <w:p w14:paraId="56D3A8E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sz w:val="24"/>
            <w:szCs w:val="24"/>
            <w:lang w:eastAsia="ru-RU"/>
          </w:rPr>
          <w:t>пунктов 2</w:t>
        </w:r>
      </w:hyperlink>
      <w:r w:rsidRPr="009B71B5">
        <w:rPr>
          <w:rFonts w:ascii="Times New Roman" w:eastAsiaTheme="minorEastAsia" w:hAnsi="Times New Roman"/>
          <w:sz w:val="24"/>
          <w:szCs w:val="24"/>
          <w:lang w:eastAsia="ru-RU"/>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B71B5">
          <w:rPr>
            <w:rFonts w:ascii="Times New Roman" w:eastAsiaTheme="minorEastAsia" w:hAnsi="Times New Roman"/>
            <w:sz w:val="24"/>
            <w:szCs w:val="24"/>
            <w:lang w:eastAsia="ru-RU"/>
          </w:rPr>
          <w:t>5 части 1</w:t>
        </w:r>
      </w:hyperlink>
      <w:r w:rsidRPr="009B71B5">
        <w:rPr>
          <w:rFonts w:ascii="Times New Roman" w:eastAsiaTheme="minorEastAsia" w:hAnsi="Times New Roman"/>
          <w:sz w:val="24"/>
          <w:szCs w:val="24"/>
          <w:lang w:eastAsia="ru-RU"/>
        </w:rPr>
        <w:t xml:space="preserve"> настоящей статьи распространяются также на рекламу медицинских услуг, в том числе на рекламу методов профилактики, диагностики, лечения и медицинской реабилитации.</w:t>
      </w:r>
    </w:p>
    <w:p w14:paraId="1104511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3.1. 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sz w:val="24"/>
            <w:szCs w:val="24"/>
            <w:lang w:eastAsia="ru-RU"/>
          </w:rPr>
          <w:t>пунктов 2</w:t>
        </w:r>
      </w:hyperlink>
      <w:r w:rsidRPr="009B71B5">
        <w:rPr>
          <w:rFonts w:ascii="Times New Roman" w:eastAsiaTheme="minorEastAsia" w:hAnsi="Times New Roman"/>
          <w:sz w:val="24"/>
          <w:szCs w:val="24"/>
          <w:lang w:eastAsia="ru-RU"/>
        </w:rPr>
        <w:t xml:space="preserve"> - </w:t>
      </w:r>
      <w:hyperlink w:anchor="Par474" w:tooltip="5) содержать утверждения или предположения о наличии у потребителей рекламы тех или иных заболеваний либо расстройств здоровья;" w:history="1">
        <w:r w:rsidRPr="009B71B5">
          <w:rPr>
            <w:rFonts w:ascii="Times New Roman" w:eastAsiaTheme="minorEastAsia" w:hAnsi="Times New Roman"/>
            <w:sz w:val="24"/>
            <w:szCs w:val="24"/>
            <w:lang w:eastAsia="ru-RU"/>
          </w:rPr>
          <w:t>5</w:t>
        </w:r>
      </w:hyperlink>
      <w:r w:rsidRPr="009B71B5">
        <w:rPr>
          <w:rFonts w:ascii="Times New Roman" w:eastAsiaTheme="minorEastAsia" w:hAnsi="Times New Roman"/>
          <w:sz w:val="24"/>
          <w:szCs w:val="24"/>
          <w:lang w:eastAsia="ru-RU"/>
        </w:rPr>
        <w:t xml:space="preserve"> и </w:t>
      </w:r>
      <w:hyperlink w:anchor="Par476" w:tooltip="7) создавать впечатление ненужности обращения к врачу;" w:history="1">
        <w:r w:rsidRPr="009B71B5">
          <w:rPr>
            <w:rFonts w:ascii="Times New Roman" w:eastAsiaTheme="minorEastAsia" w:hAnsi="Times New Roman"/>
            <w:sz w:val="24"/>
            <w:szCs w:val="24"/>
            <w:lang w:eastAsia="ru-RU"/>
          </w:rPr>
          <w:t>7 части 1</w:t>
        </w:r>
      </w:hyperlink>
      <w:r w:rsidRPr="009B71B5">
        <w:rPr>
          <w:rFonts w:ascii="Times New Roman" w:eastAsiaTheme="minorEastAsia" w:hAnsi="Times New Roman"/>
          <w:sz w:val="24"/>
          <w:szCs w:val="24"/>
          <w:lang w:eastAsia="ru-RU"/>
        </w:rPr>
        <w:t xml:space="preserve"> настоящей статьи распространяются также на рекламу методов народной медицины.</w:t>
      </w:r>
    </w:p>
    <w:p w14:paraId="6DA85DC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Требования </w:t>
      </w:r>
      <w:hyperlink w:anchor="Par470" w:tooltip="1) обращаться к несовершеннолетним;" w:history="1">
        <w:r w:rsidRPr="009B71B5">
          <w:rPr>
            <w:rFonts w:ascii="Times New Roman" w:eastAsiaTheme="minorEastAsia" w:hAnsi="Times New Roman"/>
            <w:sz w:val="24"/>
            <w:szCs w:val="24"/>
            <w:lang w:eastAsia="ru-RU"/>
          </w:rPr>
          <w:t>пунктов 1</w:t>
        </w:r>
      </w:hyperlink>
      <w:r w:rsidRPr="009B71B5">
        <w:rPr>
          <w:rFonts w:ascii="Times New Roman" w:eastAsiaTheme="minorEastAsia" w:hAnsi="Times New Roman"/>
          <w:sz w:val="24"/>
          <w:szCs w:val="24"/>
          <w:lang w:eastAsia="ru-RU"/>
        </w:rPr>
        <w:t xml:space="preserve"> - </w:t>
      </w:r>
      <w:hyperlink w:anchor="Par477" w:tooltip="8) гарантировать положительное действие объекта рекламирования, его безопасность, эффективность и отсутствие побочных действий;" w:history="1">
        <w:r w:rsidRPr="009B71B5">
          <w:rPr>
            <w:rFonts w:ascii="Times New Roman" w:eastAsiaTheme="minorEastAsia" w:hAnsi="Times New Roman"/>
            <w:sz w:val="24"/>
            <w:szCs w:val="24"/>
            <w:lang w:eastAsia="ru-RU"/>
          </w:rPr>
          <w:t>8</w:t>
        </w:r>
      </w:hyperlink>
      <w:r w:rsidRPr="009B71B5">
        <w:rPr>
          <w:rFonts w:ascii="Times New Roman" w:eastAsiaTheme="minorEastAsia" w:hAnsi="Times New Roman"/>
          <w:sz w:val="24"/>
          <w:szCs w:val="24"/>
          <w:lang w:eastAsia="ru-RU"/>
        </w:rPr>
        <w:t xml:space="preserve"> части 1 настоящей статьи распространяются также на рекламу медицинских изделий.</w:t>
      </w:r>
    </w:p>
    <w:p w14:paraId="6F23C8B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AD7A0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 xml:space="preserve">Требования </w:t>
      </w:r>
      <w:hyperlink w:anchor="Par471" w:tooltip="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 w:history="1">
        <w:r w:rsidRPr="009B71B5">
          <w:rPr>
            <w:rFonts w:ascii="Times New Roman" w:eastAsiaTheme="minorEastAsia" w:hAnsi="Times New Roman"/>
            <w:b/>
            <w:bCs/>
            <w:sz w:val="24"/>
            <w:szCs w:val="24"/>
            <w:lang w:eastAsia="ru-RU"/>
          </w:rPr>
          <w:t>пунктов 2</w:t>
        </w:r>
      </w:hyperlink>
      <w:r w:rsidRPr="009B71B5">
        <w:rPr>
          <w:rFonts w:ascii="Times New Roman" w:eastAsiaTheme="minorEastAsia" w:hAnsi="Times New Roman"/>
          <w:b/>
          <w:bCs/>
          <w:sz w:val="24"/>
          <w:szCs w:val="24"/>
          <w:lang w:eastAsia="ru-RU"/>
        </w:rPr>
        <w:t xml:space="preserve"> и </w:t>
      </w:r>
      <w:hyperlink w:anchor="Par472" w:tooltip="3) содержать выражение благодарности физическими лицами в связи с использованием объекта рекламирования;" w:history="1">
        <w:r w:rsidRPr="009B71B5">
          <w:rPr>
            <w:rFonts w:ascii="Times New Roman" w:eastAsiaTheme="minorEastAsia" w:hAnsi="Times New Roman"/>
            <w:b/>
            <w:bCs/>
            <w:sz w:val="24"/>
            <w:szCs w:val="24"/>
            <w:lang w:eastAsia="ru-RU"/>
          </w:rPr>
          <w:t>3</w:t>
        </w:r>
      </w:hyperlink>
      <w:r w:rsidRPr="009B71B5">
        <w:rPr>
          <w:rFonts w:ascii="Times New Roman" w:eastAsiaTheme="minorEastAsia" w:hAnsi="Times New Roman"/>
          <w:b/>
          <w:bCs/>
          <w:sz w:val="24"/>
          <w:szCs w:val="24"/>
          <w:lang w:eastAsia="ru-RU"/>
        </w:rPr>
        <w:t xml:space="preserve"> части 1 настоящей статьи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r w:rsidRPr="009B71B5">
        <w:rPr>
          <w:rFonts w:ascii="Times New Roman" w:eastAsiaTheme="minorEastAsia" w:hAnsi="Times New Roman"/>
          <w:sz w:val="24"/>
          <w:szCs w:val="24"/>
          <w:lang w:eastAsia="ru-RU"/>
        </w:rPr>
        <w:t>.</w:t>
      </w:r>
    </w:p>
    <w:p w14:paraId="4D48170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Сообщение в рекламе о свойствах и характеристиках</w:t>
      </w:r>
      <w:r w:rsidRPr="009B71B5">
        <w:rPr>
          <w:rFonts w:ascii="Times New Roman" w:eastAsiaTheme="minorEastAsia" w:hAnsi="Times New Roman"/>
          <w:sz w:val="24"/>
          <w:szCs w:val="24"/>
          <w:lang w:eastAsia="ru-RU"/>
        </w:rPr>
        <w:t xml:space="preserve">, в том числе о способах применения и использования, </w:t>
      </w:r>
      <w:r w:rsidRPr="009B71B5">
        <w:rPr>
          <w:rFonts w:ascii="Times New Roman" w:eastAsiaTheme="minorEastAsia" w:hAnsi="Times New Roman"/>
          <w:b/>
          <w:bCs/>
          <w:sz w:val="24"/>
          <w:szCs w:val="24"/>
          <w:lang w:eastAsia="ru-RU"/>
        </w:rPr>
        <w:t>лекарственных препаратов и медицинских изделий допускается</w:t>
      </w:r>
      <w:r w:rsidRPr="009B71B5">
        <w:rPr>
          <w:rFonts w:ascii="Times New Roman" w:eastAsiaTheme="minorEastAsia" w:hAnsi="Times New Roman"/>
          <w:sz w:val="24"/>
          <w:szCs w:val="24"/>
          <w:lang w:eastAsia="ru-RU"/>
        </w:rPr>
        <w:t xml:space="preserve"> только </w:t>
      </w:r>
      <w:r w:rsidRPr="009B71B5">
        <w:rPr>
          <w:rFonts w:ascii="Times New Roman" w:eastAsiaTheme="minorEastAsia" w:hAnsi="Times New Roman"/>
          <w:b/>
          <w:bCs/>
          <w:sz w:val="24"/>
          <w:szCs w:val="24"/>
          <w:lang w:eastAsia="ru-RU"/>
        </w:rPr>
        <w:t>в пределах показаний</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содержащихся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w:t>
      </w:r>
      <w:r w:rsidRPr="009B71B5">
        <w:rPr>
          <w:rFonts w:ascii="Times New Roman" w:eastAsiaTheme="minorEastAsia" w:hAnsi="Times New Roman"/>
          <w:sz w:val="24"/>
          <w:szCs w:val="24"/>
          <w:lang w:eastAsia="ru-RU"/>
        </w:rPr>
        <w:t xml:space="preserve"> утвержденных в установленном порядке </w:t>
      </w:r>
      <w:r w:rsidRPr="009B71B5">
        <w:rPr>
          <w:rFonts w:ascii="Times New Roman" w:eastAsiaTheme="minorEastAsia" w:hAnsi="Times New Roman"/>
          <w:b/>
          <w:bCs/>
          <w:sz w:val="24"/>
          <w:szCs w:val="24"/>
          <w:lang w:eastAsia="ru-RU"/>
        </w:rPr>
        <w:t>инструкциях по применению и использованию</w:t>
      </w:r>
      <w:r w:rsidRPr="009B71B5">
        <w:rPr>
          <w:rFonts w:ascii="Times New Roman" w:eastAsiaTheme="minorEastAsia" w:hAnsi="Times New Roman"/>
          <w:sz w:val="24"/>
          <w:szCs w:val="24"/>
          <w:lang w:eastAsia="ru-RU"/>
        </w:rPr>
        <w:t xml:space="preserve"> таких объектов рекламирования.</w:t>
      </w:r>
    </w:p>
    <w:p w14:paraId="61A735F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74" w:name="Par491"/>
      <w:bookmarkEnd w:id="74"/>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Реклама</w:t>
      </w:r>
      <w:r w:rsidRPr="009B71B5">
        <w:rPr>
          <w:rFonts w:ascii="Times New Roman" w:eastAsiaTheme="minorEastAsia" w:hAnsi="Times New Roman"/>
          <w:sz w:val="24"/>
          <w:szCs w:val="24"/>
          <w:lang w:eastAsia="ru-RU"/>
        </w:rPr>
        <w:t xml:space="preserve"> лекарственных препаратов, медицинских услуг, в том числе методов профилактики, диагностики, лечения и медицинской реабилитации, медицинских изделий </w:t>
      </w:r>
      <w:r w:rsidRPr="009B71B5">
        <w:rPr>
          <w:rFonts w:ascii="Times New Roman" w:eastAsiaTheme="minorEastAsia" w:hAnsi="Times New Roman"/>
          <w:b/>
          <w:bCs/>
          <w:sz w:val="24"/>
          <w:szCs w:val="24"/>
          <w:lang w:eastAsia="ru-RU"/>
        </w:rPr>
        <w:t>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w:t>
      </w:r>
      <w:r w:rsidRPr="009B71B5">
        <w:rPr>
          <w:rFonts w:ascii="Times New Roman" w:eastAsiaTheme="minorEastAsia" w:hAnsi="Times New Roman"/>
          <w:sz w:val="24"/>
          <w:szCs w:val="24"/>
          <w:lang w:eastAsia="ru-RU"/>
        </w:rPr>
        <w:t xml:space="preserve">. В рекламе, распространяемой </w:t>
      </w:r>
      <w:r w:rsidRPr="009B71B5">
        <w:rPr>
          <w:rFonts w:ascii="Times New Roman" w:eastAsiaTheme="minorEastAsia" w:hAnsi="Times New Roman"/>
          <w:b/>
          <w:bCs/>
          <w:sz w:val="24"/>
          <w:szCs w:val="24"/>
          <w:lang w:eastAsia="ru-RU"/>
        </w:rPr>
        <w:t>в радиопрограммах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продолжительность</w:t>
      </w:r>
      <w:r w:rsidRPr="009B71B5">
        <w:rPr>
          <w:rFonts w:ascii="Times New Roman" w:eastAsiaTheme="minorEastAsia" w:hAnsi="Times New Roman"/>
          <w:sz w:val="24"/>
          <w:szCs w:val="24"/>
          <w:lang w:eastAsia="ru-RU"/>
        </w:rPr>
        <w:t xml:space="preserve"> такого </w:t>
      </w:r>
      <w:r w:rsidRPr="009B71B5">
        <w:rPr>
          <w:rFonts w:ascii="Times New Roman" w:eastAsiaTheme="minorEastAsia" w:hAnsi="Times New Roman"/>
          <w:b/>
          <w:bCs/>
          <w:sz w:val="24"/>
          <w:szCs w:val="24"/>
          <w:lang w:eastAsia="ru-RU"/>
        </w:rPr>
        <w:t>предупреждения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должна составлять не менее чем три секунды</w:t>
      </w:r>
      <w:r w:rsidRPr="009B71B5">
        <w:rPr>
          <w:rFonts w:ascii="Times New Roman" w:eastAsiaTheme="minorEastAsia" w:hAnsi="Times New Roman"/>
          <w:sz w:val="24"/>
          <w:szCs w:val="24"/>
          <w:lang w:eastAsia="ru-RU"/>
        </w:rPr>
        <w:t xml:space="preserve">, в рекламе, распространяемой </w:t>
      </w:r>
      <w:r w:rsidRPr="009B71B5">
        <w:rPr>
          <w:rFonts w:ascii="Times New Roman" w:eastAsiaTheme="minorEastAsia" w:hAnsi="Times New Roman"/>
          <w:b/>
          <w:bCs/>
          <w:sz w:val="24"/>
          <w:szCs w:val="24"/>
          <w:lang w:eastAsia="ru-RU"/>
        </w:rPr>
        <w:t xml:space="preserve">в телепрограммах и при 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b/>
          <w:bCs/>
          <w:sz w:val="24"/>
          <w:szCs w:val="24"/>
          <w:lang w:eastAsia="ru-RU"/>
        </w:rPr>
        <w:t>,</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не менее чем пять секунд и должно быть отведено не менее чем семь процентов площади кадра</w:t>
      </w:r>
      <w:r w:rsidRPr="009B71B5">
        <w:rPr>
          <w:rFonts w:ascii="Times New Roman" w:eastAsiaTheme="minorEastAsia" w:hAnsi="Times New Roman"/>
          <w:sz w:val="24"/>
          <w:szCs w:val="24"/>
          <w:lang w:eastAsia="ru-RU"/>
        </w:rPr>
        <w:t xml:space="preserve">, а в </w:t>
      </w:r>
      <w:r w:rsidRPr="009B71B5">
        <w:rPr>
          <w:rFonts w:ascii="Times New Roman" w:eastAsiaTheme="minorEastAsia" w:hAnsi="Times New Roman"/>
          <w:b/>
          <w:bCs/>
          <w:sz w:val="24"/>
          <w:szCs w:val="24"/>
          <w:lang w:eastAsia="ru-RU"/>
        </w:rPr>
        <w:t>рекламе, распространяемой другими способами</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не менее чем пять процентов рекламной площади</w:t>
      </w:r>
      <w:r w:rsidRPr="009B71B5">
        <w:rPr>
          <w:rFonts w:ascii="Times New Roman" w:eastAsiaTheme="minorEastAsia" w:hAnsi="Times New Roman"/>
          <w:sz w:val="24"/>
          <w:szCs w:val="24"/>
          <w:lang w:eastAsia="ru-RU"/>
        </w:rPr>
        <w:t xml:space="preserve"> (рекламного пространства). Требования настоящей части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14:paraId="66CE0BD6"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Реклама лекарственных препаратов</w:t>
      </w:r>
      <w:r w:rsidRPr="009B71B5">
        <w:rPr>
          <w:rFonts w:ascii="Times New Roman" w:eastAsiaTheme="minorEastAsia" w:hAnsi="Times New Roman"/>
          <w:sz w:val="24"/>
          <w:szCs w:val="24"/>
          <w:lang w:eastAsia="ru-RU"/>
        </w:rPr>
        <w:t xml:space="preserve"> в формах и дозировках, отпускаемых </w:t>
      </w:r>
      <w:r w:rsidRPr="009B71B5">
        <w:rPr>
          <w:rFonts w:ascii="Times New Roman" w:eastAsiaTheme="minorEastAsia" w:hAnsi="Times New Roman"/>
          <w:b/>
          <w:bCs/>
          <w:sz w:val="24"/>
          <w:szCs w:val="24"/>
          <w:lang w:eastAsia="ru-RU"/>
        </w:rPr>
        <w:t>по рецептам</w:t>
      </w:r>
      <w:r w:rsidRPr="009B71B5">
        <w:rPr>
          <w:rFonts w:ascii="Times New Roman" w:eastAsiaTheme="minorEastAsia" w:hAnsi="Times New Roman"/>
          <w:sz w:val="24"/>
          <w:szCs w:val="24"/>
          <w:lang w:eastAsia="ru-RU"/>
        </w:rPr>
        <w:t xml:space="preserve"> на лекарственные препараты, </w:t>
      </w:r>
      <w:r w:rsidRPr="009B71B5">
        <w:rPr>
          <w:rFonts w:ascii="Times New Roman" w:eastAsiaTheme="minorEastAsia" w:hAnsi="Times New Roman"/>
          <w:b/>
          <w:bCs/>
          <w:sz w:val="24"/>
          <w:szCs w:val="24"/>
          <w:lang w:eastAsia="ru-RU"/>
        </w:rPr>
        <w:t>методов профилактики, диагностики, лечения и медицинской реабилитации, а также медицинских изделий</w:t>
      </w:r>
      <w:r w:rsidRPr="009B71B5">
        <w:rPr>
          <w:rFonts w:ascii="Times New Roman" w:eastAsiaTheme="minorEastAsia" w:hAnsi="Times New Roman"/>
          <w:sz w:val="24"/>
          <w:szCs w:val="24"/>
          <w:lang w:eastAsia="ru-RU"/>
        </w:rPr>
        <w:t xml:space="preserve">, для использования которых требуется </w:t>
      </w:r>
      <w:r w:rsidRPr="009B71B5">
        <w:rPr>
          <w:rFonts w:ascii="Times New Roman" w:eastAsiaTheme="minorEastAsia" w:hAnsi="Times New Roman"/>
          <w:b/>
          <w:bCs/>
          <w:sz w:val="24"/>
          <w:szCs w:val="24"/>
          <w:lang w:eastAsia="ru-RU"/>
        </w:rPr>
        <w:t>специальная подготовка</w:t>
      </w:r>
      <w:r w:rsidRPr="009B71B5">
        <w:rPr>
          <w:rFonts w:ascii="Times New Roman" w:eastAsiaTheme="minorEastAsia" w:hAnsi="Times New Roman"/>
          <w:sz w:val="24"/>
          <w:szCs w:val="24"/>
          <w:lang w:eastAsia="ru-RU"/>
        </w:rPr>
        <w:t xml:space="preserve">, не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иначе как </w:t>
      </w:r>
      <w:r w:rsidRPr="009B71B5">
        <w:rPr>
          <w:rFonts w:ascii="Times New Roman" w:eastAsiaTheme="minorEastAsia" w:hAnsi="Times New Roman"/>
          <w:b/>
          <w:bCs/>
          <w:sz w:val="24"/>
          <w:szCs w:val="24"/>
          <w:lang w:eastAsia="ru-RU"/>
        </w:rPr>
        <w:t>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r w:rsidRPr="009B71B5">
        <w:rPr>
          <w:rFonts w:ascii="Times New Roman" w:eastAsiaTheme="minorEastAsia" w:hAnsi="Times New Roman"/>
          <w:sz w:val="24"/>
          <w:szCs w:val="24"/>
          <w:lang w:eastAsia="ru-RU"/>
        </w:rPr>
        <w:t>.</w:t>
      </w:r>
    </w:p>
    <w:p w14:paraId="09A8F90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5" w:name="Par495"/>
      <w:bookmarkEnd w:id="75"/>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Реклама лекарственных средств, содержащих</w:t>
      </w:r>
      <w:r w:rsidRPr="009B71B5">
        <w:rPr>
          <w:rFonts w:ascii="Times New Roman" w:eastAsiaTheme="minorEastAsia" w:hAnsi="Times New Roman"/>
          <w:sz w:val="24"/>
          <w:szCs w:val="24"/>
          <w:lang w:eastAsia="ru-RU"/>
        </w:rPr>
        <w:t xml:space="preserve"> разрешенные к применению в медицинских целях </w:t>
      </w:r>
      <w:r w:rsidRPr="009B71B5">
        <w:rPr>
          <w:rFonts w:ascii="Times New Roman" w:eastAsiaTheme="minorEastAsia" w:hAnsi="Times New Roman"/>
          <w:b/>
          <w:bCs/>
          <w:sz w:val="24"/>
          <w:szCs w:val="24"/>
          <w:lang w:eastAsia="ru-RU"/>
        </w:rPr>
        <w:t>наркотические средства или психотропные вещества</w:t>
      </w:r>
      <w:r w:rsidRPr="009B71B5">
        <w:rPr>
          <w:rFonts w:ascii="Times New Roman" w:eastAsiaTheme="minorEastAsia" w:hAnsi="Times New Roman"/>
          <w:sz w:val="24"/>
          <w:szCs w:val="24"/>
          <w:lang w:eastAsia="ru-RU"/>
        </w:rPr>
        <w:t xml:space="preserve">, внесенные в список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и список психотропных веществ, оборот которых в Российской Федерации ограничен и в отношении которых допускается исключение некоторых мер </w:t>
      </w:r>
      <w:r w:rsidRPr="009B71B5">
        <w:rPr>
          <w:rFonts w:ascii="Times New Roman" w:eastAsiaTheme="minorEastAsia" w:hAnsi="Times New Roman"/>
          <w:sz w:val="24"/>
          <w:szCs w:val="24"/>
          <w:lang w:eastAsia="ru-RU"/>
        </w:rPr>
        <w:lastRenderedPageBreak/>
        <w:t xml:space="preserve">контроля в соответствии с законодательством Российской Федерации и международными договорами Российской Федерации, </w:t>
      </w:r>
      <w:r w:rsidRPr="009B71B5">
        <w:rPr>
          <w:rFonts w:ascii="Times New Roman" w:eastAsiaTheme="minorEastAsia" w:hAnsi="Times New Roman"/>
          <w:b/>
          <w:bCs/>
          <w:sz w:val="24"/>
          <w:szCs w:val="24"/>
          <w:lang w:eastAsia="ru-RU"/>
        </w:rPr>
        <w:t>запрещается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рекламы таких лекарственных средств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r w:rsidRPr="009B71B5">
        <w:rPr>
          <w:rFonts w:ascii="Times New Roman" w:eastAsiaTheme="minorEastAsia" w:hAnsi="Times New Roman"/>
          <w:sz w:val="24"/>
          <w:szCs w:val="24"/>
          <w:lang w:eastAsia="ru-RU"/>
        </w:rPr>
        <w:t>.</w:t>
      </w:r>
    </w:p>
    <w:p w14:paraId="3266EED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Проведение рекламных акций, сопровождающихся раздачей образцов лекарственных средств, содержащих наркотические средства и психотропные вещества, запрещается</w:t>
      </w:r>
      <w:r w:rsidRPr="009B71B5">
        <w:rPr>
          <w:rFonts w:ascii="Times New Roman" w:eastAsiaTheme="minorEastAsia" w:hAnsi="Times New Roman"/>
          <w:sz w:val="24"/>
          <w:szCs w:val="24"/>
          <w:lang w:eastAsia="ru-RU"/>
        </w:rPr>
        <w:t>.</w:t>
      </w:r>
    </w:p>
    <w:p w14:paraId="31E591C3"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11 - 12. Утратили силу. - Федеральный закон от 25.11.2013 N 317-ФЗ.</w:t>
      </w:r>
    </w:p>
    <w:p w14:paraId="4F15AFA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00239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биологически активных добавок и пищевых добавок, продуктов детского питания (ст. 25)</w:t>
      </w:r>
    </w:p>
    <w:p w14:paraId="3660FDE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1F8DE9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биологически активных добавок и пищевых добавок не должна</w:t>
      </w:r>
      <w:r w:rsidRPr="009B71B5">
        <w:rPr>
          <w:rFonts w:ascii="Times New Roman" w:eastAsiaTheme="minorEastAsia" w:hAnsi="Times New Roman"/>
          <w:sz w:val="24"/>
          <w:szCs w:val="24"/>
          <w:lang w:eastAsia="ru-RU"/>
        </w:rPr>
        <w:t>:</w:t>
      </w:r>
    </w:p>
    <w:p w14:paraId="0380C4C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создавать впечатление о том, что они являются лекарственными средствами и (или) обладают лечебными свойствами;</w:t>
      </w:r>
    </w:p>
    <w:p w14:paraId="7E0A431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ABD7F2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Согласно Федеральному закону от 02.01.2000 N 29-ФЗ "О качестве и безопасности пищевых продуктов" биологически активные добавки - это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 а пищевые добавки - это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14:paraId="02C50B37"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Стоит отметить, что законодатель в соответствии со статьей 1 указанного Закона относит БАДы и пищевые добавки к пищевым продуктам.</w:t>
      </w:r>
    </w:p>
    <w:p w14:paraId="5C4BE7F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Учитывая изложенное, представляется возможным сделать вывод, что БАДы или пищевые добавки вообще не могут использоваться для лечения каких-либо заболеваний.</w:t>
      </w:r>
    </w:p>
    <w:p w14:paraId="670FB8C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То есть фактически когда из содержания фраз, употребленных при рекламе БАДа или пищевой добавки, потребитель может сделать однозначный вывод о положительном влиянии рекламируемого товара на течение болезни, то такая реклама будет нарушать законодательство. Более того, простое упоминание в рекламе БАДа или пищевой добавки какой-либо болезни автоматически ставит такую рекламу вне закона.</w:t>
      </w:r>
    </w:p>
    <w:p w14:paraId="6131131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Однако в рекламе БАДа или пищевой добавки может содержаться информация, указывающая на чудодейственные свойства товара: способность не только лечить болезни, но также возвращать молодость и продлевать срок жизни; нормализовать работу, например, эндокринной и иммунной систем; восстановить обменные процессы. Это также свидетельствует о намерении рекламодателя привлечь внимание покупателей к рекламируемому товару именно как к средству, оказывающему профилактическое и лечебное воздействие.</w:t>
      </w:r>
    </w:p>
    <w:p w14:paraId="32B6674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AA49C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содержать ссылки на конкретные случаи излечения людей, улучшения их состояния в результате применения таких добавок;</w:t>
      </w:r>
    </w:p>
    <w:p w14:paraId="3826232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выражение благодарности физическими лицами в связи с применением таких добавок;</w:t>
      </w:r>
    </w:p>
    <w:p w14:paraId="2A1F088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побуждать к отказу от здорового питания;</w:t>
      </w:r>
    </w:p>
    <w:p w14:paraId="0395E9F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14:paraId="293DB646"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lastRenderedPageBreak/>
        <w:t xml:space="preserve">1.1. </w:t>
      </w:r>
      <w:r w:rsidRPr="009B71B5">
        <w:rPr>
          <w:rFonts w:ascii="Times New Roman" w:eastAsiaTheme="minorEastAsia" w:hAnsi="Times New Roman"/>
          <w:b/>
          <w:bCs/>
          <w:sz w:val="24"/>
          <w:szCs w:val="24"/>
          <w:lang w:eastAsia="ru-RU"/>
        </w:rPr>
        <w:t>Реклама биологически активных добавок в каждом случае должна сопровождаться предупреждением о том, что объект рекламирования не является лекарственным средством</w:t>
      </w:r>
      <w:r w:rsidRPr="009B71B5">
        <w:rPr>
          <w:rFonts w:ascii="Times New Roman" w:eastAsiaTheme="minorEastAsia" w:hAnsi="Times New Roman"/>
          <w:sz w:val="24"/>
          <w:szCs w:val="24"/>
          <w:lang w:eastAsia="ru-RU"/>
        </w:rPr>
        <w:t xml:space="preserve">. В данной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при кино- и </w:t>
      </w:r>
      <w:proofErr w:type="spellStart"/>
      <w:r w:rsidRPr="009B71B5">
        <w:rPr>
          <w:rFonts w:ascii="Times New Roman" w:eastAsiaTheme="minorEastAsia" w:hAnsi="Times New Roman"/>
          <w:sz w:val="24"/>
          <w:szCs w:val="24"/>
          <w:lang w:eastAsia="ru-RU"/>
        </w:rPr>
        <w:t>видеообслуживании</w:t>
      </w:r>
      <w:proofErr w:type="spellEnd"/>
      <w:r w:rsidRPr="009B71B5">
        <w:rPr>
          <w:rFonts w:ascii="Times New Roman" w:eastAsiaTheme="minorEastAsia" w:hAnsi="Times New Roman"/>
          <w:sz w:val="24"/>
          <w:szCs w:val="24"/>
          <w:lang w:eastAsia="ru-RU"/>
        </w:rPr>
        <w:t>, - не менее чем пять секунд, и такому предупреждению должно быть отведено не менее чем семь процентов площади кадра, а в рекламе, распространяемой другими способами, - не менее чем десять процентов рекламной площади (пространства).</w:t>
      </w:r>
    </w:p>
    <w:p w14:paraId="3F86537A"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14:paraId="1F3D441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6904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продукции военного назначения и оружия (ст. 26)</w:t>
      </w:r>
    </w:p>
    <w:p w14:paraId="33D9228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C0D639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6" w:name="Par513"/>
      <w:bookmarkEnd w:id="76"/>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Не допускается реклама</w:t>
      </w:r>
      <w:r w:rsidRPr="009B71B5">
        <w:rPr>
          <w:rFonts w:ascii="Times New Roman" w:eastAsiaTheme="minorEastAsia" w:hAnsi="Times New Roman"/>
          <w:sz w:val="24"/>
          <w:szCs w:val="24"/>
          <w:lang w:eastAsia="ru-RU"/>
        </w:rPr>
        <w:t>:</w:t>
      </w:r>
    </w:p>
    <w:p w14:paraId="18B353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продукции военного назначения</w:t>
      </w:r>
      <w:r w:rsidRPr="009B71B5">
        <w:rPr>
          <w:rFonts w:ascii="Times New Roman" w:eastAsiaTheme="minorEastAsia" w:hAnsi="Times New Roman"/>
          <w:sz w:val="24"/>
          <w:szCs w:val="24"/>
          <w:lang w:eastAsia="ru-RU"/>
        </w:rPr>
        <w:t>, за исключением рекламы такой продукции в целях осуществления военно-технического сотрудничества Российской Федерации с иностранными государствами;</w:t>
      </w:r>
    </w:p>
    <w:p w14:paraId="3287065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10A72C0"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Согласно положениям Федерального закона от 19.07.1998 N 114-ФЗ "О военно-</w:t>
      </w:r>
      <w:r w:rsidRPr="009B71B5">
        <w:rPr>
          <w:rFonts w:ascii="Times New Roman" w:eastAsiaTheme="minorHAnsi" w:hAnsi="Times New Roman"/>
          <w:color w:val="000000"/>
          <w:sz w:val="24"/>
          <w:szCs w:val="24"/>
        </w:rPr>
        <w:t>техническом сотрудничестве Российской Федерации с иностранными государствами" продукция военного назначения - это вооружение, военная техника, работы, услуги, результаты интеллектуальной деятельности, в том числе исключительные права на них (интеллектуальная собственность) и информация в военно-технической области. Перечень такой продукции содержится в названном законе.</w:t>
      </w:r>
    </w:p>
    <w:p w14:paraId="08E0E6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оружия, не указанного в частях 3 - 5 настоящей статьи.</w:t>
      </w:r>
    </w:p>
    <w:p w14:paraId="36E454F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09C20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Производство, размещение и распространение рекламы продукции военного назначения в целях осуществления военно-технического сотрудничества Российской Федерации с иностранными государствами осуществляется в соответствии с законодательством Российской Федерации о военно-техническом сотрудничестве Российской Федерации.</w:t>
      </w:r>
    </w:p>
    <w:p w14:paraId="30A5CF59"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7" w:name="Par517"/>
      <w:bookmarkEnd w:id="77"/>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служебного оружия и патронов</w:t>
      </w:r>
      <w:r w:rsidRPr="009B71B5">
        <w:rPr>
          <w:rFonts w:ascii="Times New Roman" w:eastAsiaTheme="minorEastAsia" w:hAnsi="Times New Roman"/>
          <w:sz w:val="24"/>
          <w:szCs w:val="24"/>
          <w:lang w:eastAsia="ru-RU"/>
        </w:rPr>
        <w:t xml:space="preserve"> к нему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только в специализированных печатных изданиях</w:t>
      </w:r>
      <w:r w:rsidRPr="009B71B5">
        <w:rPr>
          <w:rFonts w:ascii="Times New Roman" w:eastAsiaTheme="minorEastAsia" w:hAnsi="Times New Roman"/>
          <w:sz w:val="24"/>
          <w:szCs w:val="24"/>
          <w:lang w:eastAsia="ru-RU"/>
        </w:rPr>
        <w:t xml:space="preserve"> для пользователей такого оружия, </w:t>
      </w:r>
      <w:r w:rsidRPr="009B71B5">
        <w:rPr>
          <w:rFonts w:ascii="Times New Roman" w:eastAsiaTheme="minorEastAsia" w:hAnsi="Times New Roman"/>
          <w:b/>
          <w:bCs/>
          <w:sz w:val="24"/>
          <w:szCs w:val="24"/>
          <w:lang w:eastAsia="ru-RU"/>
        </w:rPr>
        <w:t>в местах производства, реализации и экспонирования такого оружия, а также в местах, отведенных для стрельбы из оружия</w:t>
      </w:r>
      <w:r w:rsidRPr="009B71B5">
        <w:rPr>
          <w:rFonts w:ascii="Times New Roman" w:eastAsiaTheme="minorEastAsia" w:hAnsi="Times New Roman"/>
          <w:sz w:val="24"/>
          <w:szCs w:val="24"/>
          <w:lang w:eastAsia="ru-RU"/>
        </w:rPr>
        <w:t>.</w:t>
      </w:r>
    </w:p>
    <w:p w14:paraId="641055FB"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r w:rsidRPr="009B71B5">
        <w:rPr>
          <w:rFonts w:ascii="Times New Roman" w:eastAsiaTheme="minorEastAsia" w:hAnsi="Times New Roman"/>
          <w:sz w:val="24"/>
          <w:szCs w:val="24"/>
          <w:lang w:eastAsia="ru-RU"/>
        </w:rPr>
        <w:t>.</w:t>
      </w:r>
    </w:p>
    <w:p w14:paraId="61BF776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78" w:name="Par519"/>
      <w:bookmarkEnd w:id="78"/>
    </w:p>
    <w:p w14:paraId="095519A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гражданского оружия</w:t>
      </w:r>
      <w:r w:rsidRPr="009B71B5">
        <w:rPr>
          <w:rFonts w:ascii="Times New Roman" w:eastAsiaTheme="minorEastAsia" w:hAnsi="Times New Roman"/>
          <w:sz w:val="24"/>
          <w:szCs w:val="24"/>
          <w:lang w:eastAsia="ru-RU"/>
        </w:rPr>
        <w:t xml:space="preserve">, в том числе оружия самообороны, спортивного, охотничьего и сигнального оружия, </w:t>
      </w:r>
      <w:r w:rsidRPr="009B71B5">
        <w:rPr>
          <w:rFonts w:ascii="Times New Roman" w:eastAsiaTheme="minorEastAsia" w:hAnsi="Times New Roman"/>
          <w:b/>
          <w:bCs/>
          <w:sz w:val="24"/>
          <w:szCs w:val="24"/>
          <w:lang w:eastAsia="ru-RU"/>
        </w:rPr>
        <w:t>допускается только</w:t>
      </w:r>
      <w:r w:rsidRPr="009B71B5">
        <w:rPr>
          <w:rFonts w:ascii="Times New Roman" w:eastAsiaTheme="minorEastAsia" w:hAnsi="Times New Roman"/>
          <w:sz w:val="24"/>
          <w:szCs w:val="24"/>
          <w:lang w:eastAsia="ru-RU"/>
        </w:rPr>
        <w:t>:</w:t>
      </w:r>
    </w:p>
    <w:p w14:paraId="20C667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специализированных печатных изданиях для </w:t>
      </w:r>
      <w:r w:rsidRPr="009B71B5">
        <w:rPr>
          <w:rFonts w:ascii="Times New Roman" w:eastAsiaTheme="minorEastAsia" w:hAnsi="Times New Roman"/>
          <w:sz w:val="24"/>
          <w:szCs w:val="24"/>
          <w:lang w:eastAsia="ru-RU"/>
        </w:rPr>
        <w:lastRenderedPageBreak/>
        <w:t>пользователей гражданского оружия;</w:t>
      </w:r>
    </w:p>
    <w:p w14:paraId="7687E8A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6F615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Законодательством не определен перечень периодических печатных изданий, предназначенных для пользователей разрешенного гражданского оружия. Следовательно, для определения возможности размещения рекламы в периодическом печатном издании необходимо исходить из тематики издания, определенной его учредителем при регистрации печатного издания в качестве средства массовой информации.</w:t>
      </w:r>
    </w:p>
    <w:p w14:paraId="39985C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521C14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в местах производства, реализации и экспонирования такого оружия, а также в местах, отведенных для стрельбы из оружия;</w:t>
      </w:r>
    </w:p>
    <w:p w14:paraId="1B011A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460EDE5"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Согласно письму МВД России от 21.10.1998 N 12/3115 применение спортивного и охотничьего оружия осуществляется на следующих объектах:</w:t>
      </w:r>
    </w:p>
    <w:p w14:paraId="6593398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1) тиры, стрельбища, стрелково-стендовые комплексы предприятий, занимающихся изготовлением данной категории оружия и патронов к нему (в том числе предприятий, занимающихся испытанием изделий на </w:t>
      </w:r>
      <w:proofErr w:type="spellStart"/>
      <w:r w:rsidRPr="009B71B5">
        <w:rPr>
          <w:rFonts w:ascii="Times New Roman" w:eastAsiaTheme="minorHAnsi" w:hAnsi="Times New Roman"/>
          <w:sz w:val="24"/>
          <w:szCs w:val="24"/>
        </w:rPr>
        <w:t>пулестойкость</w:t>
      </w:r>
      <w:proofErr w:type="spellEnd"/>
      <w:r w:rsidRPr="009B71B5">
        <w:rPr>
          <w:rFonts w:ascii="Times New Roman" w:eastAsiaTheme="minorHAnsi" w:hAnsi="Times New Roman"/>
          <w:sz w:val="24"/>
          <w:szCs w:val="24"/>
        </w:rPr>
        <w:t>), юридических лиц с особыми уставными задачами, спортивных организаций, организаций, ведущих охотничье хозяйство, образовательных учреждений, организаций, занимающихся оленеводством в районах Крайнего Севера и приравненных к ним местностях, специализированных предприятий, ведущих охотничий или морской промысел;</w:t>
      </w:r>
    </w:p>
    <w:p w14:paraId="5C134AA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2) места проведения разрешенных видов охоты - для охотничьего и спортивного огнестрельного гладкоствольного длинноствольного оружия, приобретенного в целях охоты.</w:t>
      </w:r>
    </w:p>
    <w:p w14:paraId="6B24F676"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040FF36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в теле- и радиопрограммах с 22 до 7 часов местного времени.</w:t>
      </w:r>
    </w:p>
    <w:p w14:paraId="72F84991"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79" w:name="Par523"/>
      <w:bookmarkEnd w:id="79"/>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Реклама оружия</w:t>
      </w:r>
      <w:r w:rsidRPr="009B71B5">
        <w:rPr>
          <w:rFonts w:ascii="Times New Roman" w:eastAsiaTheme="minorEastAsia" w:hAnsi="Times New Roman"/>
          <w:sz w:val="24"/>
          <w:szCs w:val="24"/>
          <w:lang w:eastAsia="ru-RU"/>
        </w:rPr>
        <w:t xml:space="preserve"> и реклама </w:t>
      </w:r>
      <w:r w:rsidRPr="009B71B5">
        <w:rPr>
          <w:rFonts w:ascii="Times New Roman" w:eastAsiaTheme="minorEastAsia" w:hAnsi="Times New Roman"/>
          <w:b/>
          <w:bCs/>
          <w:sz w:val="24"/>
          <w:szCs w:val="24"/>
          <w:lang w:eastAsia="ru-RU"/>
        </w:rPr>
        <w:t>продукции военного назначения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распространяемая в соответствии с законодательством Российской Федерации о военно-техническом сотрудничестве Российской Федерации, не должна</w:t>
      </w:r>
      <w:r w:rsidRPr="009B71B5">
        <w:rPr>
          <w:rFonts w:ascii="Times New Roman" w:eastAsiaTheme="minorEastAsia" w:hAnsi="Times New Roman"/>
          <w:sz w:val="24"/>
          <w:szCs w:val="24"/>
          <w:lang w:eastAsia="ru-RU"/>
        </w:rPr>
        <w:t>:</w:t>
      </w:r>
    </w:p>
    <w:p w14:paraId="3A2B398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 иного применения этого оружия;</w:t>
      </w:r>
    </w:p>
    <w:p w14:paraId="274A178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обращаться к несовершеннолетним;</w:t>
      </w:r>
    </w:p>
    <w:p w14:paraId="6076689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использовать образы несовершеннолетних.</w:t>
      </w:r>
    </w:p>
    <w:p w14:paraId="3996758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281A6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основанных на риске игр, пари (ст. 27).</w:t>
      </w:r>
    </w:p>
    <w:p w14:paraId="098ACC0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2CC0CD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0" w:name="Par530"/>
      <w:bookmarkEnd w:id="80"/>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основанных на риске игр, пари не должна</w:t>
      </w:r>
      <w:r w:rsidRPr="009B71B5">
        <w:rPr>
          <w:rFonts w:ascii="Times New Roman" w:eastAsiaTheme="minorEastAsia" w:hAnsi="Times New Roman"/>
          <w:sz w:val="24"/>
          <w:szCs w:val="24"/>
          <w:lang w:eastAsia="ru-RU"/>
        </w:rPr>
        <w:t>:</w:t>
      </w:r>
    </w:p>
    <w:p w14:paraId="7BA7EFB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обращаться к несовершеннолетним;</w:t>
      </w:r>
    </w:p>
    <w:p w14:paraId="74A3D5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C5404B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Указанная норма также содержит запрет на распространение рекламы азартных игр в любой форме в радио- и телепередачах, в печатных изданиях для несовершеннолетних.</w:t>
      </w:r>
    </w:p>
    <w:p w14:paraId="4E461CA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2C503C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создавать впечатление, что участие в основанных на риске играх, пари является способом заработка или получения иного дохода либо иным способом получения средств к существованию;</w:t>
      </w:r>
    </w:p>
    <w:p w14:paraId="0B2F11C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7CAF94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Требования о недопущении такого содержания рекламы предполагают запрет непосредственного сообщения о том, что участию в играх, основанных на риске, пари, сопутствует удача или благодаря этому преумножается имущественное состояние, а также построения сюжетного и словесного ряда рекламы таким образом, что в ней содержится намек на такие обстоятельства.</w:t>
      </w:r>
    </w:p>
    <w:p w14:paraId="30CB0DA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8D6FA0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содержать утверждения, которые преувеличивают вероятность получения выигрыша или преуменьшают степень риска;</w:t>
      </w:r>
    </w:p>
    <w:p w14:paraId="6A43F51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содержать свидетельства о получении выигрышей лицами, которые признаны выигравшими в соответствии с условиями основанных на риске игр, пари, но выигрыши не получили;</w:t>
      </w:r>
    </w:p>
    <w:p w14:paraId="4C1ED6C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621DB65"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Необходимость этого положения Закона возникла из нелицеприятной практики. </w:t>
      </w:r>
      <w:r w:rsidRPr="009B71B5">
        <w:rPr>
          <w:rFonts w:ascii="Times New Roman" w:eastAsiaTheme="minorHAnsi" w:hAnsi="Times New Roman"/>
          <w:color w:val="000000"/>
          <w:sz w:val="24"/>
          <w:szCs w:val="24"/>
        </w:rPr>
        <w:t>Были случаи, когда в средствах массовой информации организации размещали сведения о том, что люди выиграли такие-то призы, и их фамилии. Документальные проверки обнаружили, что лица, указанные в списке победителей, не числятся в паспортных службах. Таким образом, призы распределялись между несуществующими субъектами (по крайней мере создавалась видимость надлежаще проведенной игры).</w:t>
      </w:r>
    </w:p>
    <w:p w14:paraId="6BEA826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E9901D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содержать утверждения о том, что участие в основанных на риске играх, пари имеет важное значение для достижения общественного признания, профессионального, спортивного или личного успеха;</w:t>
      </w:r>
    </w:p>
    <w:p w14:paraId="6EE90B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6) осуждать неучастие в основанных на риске играх, пари;</w:t>
      </w:r>
    </w:p>
    <w:p w14:paraId="7D7DFC8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7) создавать впечатление, что получение выигрышей гарантировано;</w:t>
      </w:r>
    </w:p>
    <w:p w14:paraId="654D4DD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1B0DF2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Указанная информация не может содержаться в рекламе, в том числе если по условиям игры, пари предусмотрена выплата выигрыша каждому участнику азартной игры или пари;</w:t>
      </w:r>
    </w:p>
    <w:p w14:paraId="596D495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1" w:name="Par538"/>
      <w:bookmarkEnd w:id="81"/>
    </w:p>
    <w:p w14:paraId="50A3393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8) использовать образы людей и животных.</w:t>
      </w:r>
    </w:p>
    <w:p w14:paraId="20D7C09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00321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В данной норме установлен запрет на любое использование (визуальное, звуковое, текстуальное) образов людей и животных в рекламе азартных игр. Вместе с тем необходимо учитывать, что требования о недопустимости использования в рекламе азартных игр образов людей и животных не распространяются на сообщение названия игорного заведения или игры в рекламе, в том числе если такое название одновременно является обозначением человека или животного. </w:t>
      </w:r>
    </w:p>
    <w:p w14:paraId="631FF615"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2" w:name="Par539"/>
      <w:bookmarkEnd w:id="82"/>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основанных на риске игр, пари допускается только</w:t>
      </w:r>
      <w:r w:rsidRPr="009B71B5">
        <w:rPr>
          <w:rFonts w:ascii="Times New Roman" w:eastAsiaTheme="minorEastAsia" w:hAnsi="Times New Roman"/>
          <w:sz w:val="24"/>
          <w:szCs w:val="24"/>
          <w:lang w:eastAsia="ru-RU"/>
        </w:rPr>
        <w:t>:</w:t>
      </w:r>
    </w:p>
    <w:p w14:paraId="5C306F4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3" w:name="Par540"/>
      <w:bookmarkEnd w:id="83"/>
      <w:r w:rsidRPr="009B71B5">
        <w:rPr>
          <w:rFonts w:ascii="Times New Roman" w:eastAsiaTheme="minorEastAsia" w:hAnsi="Times New Roman"/>
          <w:sz w:val="24"/>
          <w:szCs w:val="24"/>
          <w:lang w:eastAsia="ru-RU"/>
        </w:rPr>
        <w:t>1) в теле- и радиопрограммах с 22 до 7 часов местного времени, за исключением случая, предусмотренного частью 2.1 настоящей статьи;</w:t>
      </w:r>
    </w:p>
    <w:p w14:paraId="492AB77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4" w:name="Par542"/>
      <w:bookmarkEnd w:id="84"/>
      <w:r w:rsidRPr="009B71B5">
        <w:rPr>
          <w:rFonts w:ascii="Times New Roman" w:eastAsiaTheme="minorEastAsia" w:hAnsi="Times New Roman"/>
          <w:sz w:val="24"/>
          <w:szCs w:val="24"/>
          <w:lang w:eastAsia="ru-RU"/>
        </w:rPr>
        <w:t>2) в зданиях, строениях, сооружениях, в которых проводятся такие игры, пари, за исключением объектов транспортной инфраструктуры (вокзалов, аэропортов, станций метрополитена и других подобных объектов);</w:t>
      </w:r>
    </w:p>
    <w:p w14:paraId="06CDFA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6FF5F3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Определением ВАС РФ от 01.07.2007 N 10315/07 установлено, что реклама основанных на </w:t>
      </w:r>
      <w:r w:rsidRPr="009B71B5">
        <w:rPr>
          <w:rFonts w:ascii="Times New Roman" w:eastAsiaTheme="minorHAnsi" w:hAnsi="Times New Roman"/>
          <w:color w:val="000000"/>
          <w:sz w:val="24"/>
          <w:szCs w:val="24"/>
        </w:rPr>
        <w:t>риске игр, пари не допускается вне зданий, строений, сооружений, в которых проводятся такие игры, пари. Доводы, что реклама, размещенная на сооружении, в котором расположен игровой зал, является вывеской, судами отклоняется.</w:t>
      </w:r>
    </w:p>
    <w:p w14:paraId="2DF41F7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968D0D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85" w:name="Par543"/>
      <w:bookmarkEnd w:id="85"/>
      <w:r w:rsidRPr="009B71B5">
        <w:rPr>
          <w:rFonts w:ascii="Times New Roman" w:eastAsiaTheme="minorEastAsia" w:hAnsi="Times New Roman"/>
          <w:sz w:val="24"/>
          <w:szCs w:val="24"/>
          <w:lang w:eastAsia="ru-RU"/>
        </w:rPr>
        <w:t xml:space="preserve">3)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периодических печатных изданиях, предназначенных для работников организатора азартных игр и (или) участников таких игр, находящихся в границах игорных зон, созданных в соответствии с Федеральным законом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w:t>
      </w:r>
      <w:r w:rsidRPr="009B71B5">
        <w:rPr>
          <w:rFonts w:ascii="Times New Roman" w:eastAsiaTheme="minorEastAsia" w:hAnsi="Times New Roman"/>
          <w:sz w:val="24"/>
          <w:szCs w:val="24"/>
          <w:lang w:eastAsia="ru-RU"/>
        </w:rPr>
        <w:lastRenderedPageBreak/>
        <w:t>Российской Федерации".</w:t>
      </w:r>
    </w:p>
    <w:p w14:paraId="15204DBA"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6" w:name="Par545"/>
      <w:bookmarkEnd w:id="86"/>
      <w:r w:rsidRPr="009B71B5">
        <w:rPr>
          <w:rFonts w:ascii="Times New Roman" w:eastAsiaTheme="minorEastAsia" w:hAnsi="Times New Roman"/>
          <w:sz w:val="24"/>
          <w:szCs w:val="24"/>
          <w:lang w:eastAsia="ru-RU"/>
        </w:rPr>
        <w:t>2.1. Допускается распространение рекламы 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 во время трансляции в прямом эфире или в записи спортивных соревнований (в том числе спортивных матчей, игр, боев, гонок) при условии, что общая продолжительность такой рекламы составляет не более двадцати процентов общего допустимого времени трансляции рекламы во время трансляции спортивных соревнований, установленного в соответствии с частями 3 и 9 статьи 14, частями 2 и 8 статьи 15 настоящего Федерального закона.</w:t>
      </w:r>
    </w:p>
    <w:p w14:paraId="1352A3F4"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2.2. </w:t>
      </w:r>
      <w:r w:rsidRPr="009B71B5">
        <w:rPr>
          <w:rFonts w:ascii="Times New Roman" w:eastAsiaTheme="minorEastAsia" w:hAnsi="Times New Roman"/>
          <w:b/>
          <w:bCs/>
          <w:sz w:val="24"/>
          <w:szCs w:val="24"/>
          <w:lang w:eastAsia="ru-RU"/>
        </w:rPr>
        <w:t>Помимо случаев, предусмотренных частью 2 настоящей статьи, допускаются размещение, распространение рекламы</w:t>
      </w:r>
      <w:r w:rsidRPr="009B71B5">
        <w:rPr>
          <w:rFonts w:ascii="Times New Roman" w:eastAsiaTheme="minorEastAsia" w:hAnsi="Times New Roman"/>
          <w:sz w:val="24"/>
          <w:szCs w:val="24"/>
          <w:lang w:eastAsia="ru-RU"/>
        </w:rPr>
        <w:t>:</w:t>
      </w:r>
    </w:p>
    <w:p w14:paraId="646870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основанных на риске игр, пари, осуществляемых организаторами азартных игр в букмекерских конторах, и (или) средств индивидуализации организаторов азартных игр в букмекерских конторах</w:t>
      </w:r>
      <w:r w:rsidRPr="009B71B5">
        <w:rPr>
          <w:rFonts w:ascii="Times New Roman" w:eastAsiaTheme="minorEastAsia" w:hAnsi="Times New Roman"/>
          <w:sz w:val="24"/>
          <w:szCs w:val="24"/>
          <w:lang w:eastAsia="ru-RU"/>
        </w:rPr>
        <w:t>:</w:t>
      </w:r>
    </w:p>
    <w:p w14:paraId="15BB516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а) в периодических печатных изданиях, специализирующихся на материалах и сообщениях физкультурно-спортивного характера;</w:t>
      </w:r>
    </w:p>
    <w:p w14:paraId="4E2F488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б) в информационно-телекоммуникационных сетях общего пользования (в том числе в сети "Интернет"):</w:t>
      </w:r>
    </w:p>
    <w:p w14:paraId="06FDD73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сайтах, зарегистрированных в качестве сетевых изданий, специализирующихся на материалах и сообщениях физкультурно-спортивного характера;</w:t>
      </w:r>
    </w:p>
    <w:p w14:paraId="5335CB4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официальных сайтах общероссийских спортивных федераций либо профессиональных спортивных лиг;</w:t>
      </w:r>
    </w:p>
    <w:p w14:paraId="51C3E6B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на сайтах, владельцем которых является учредитель телеканала спортивной направленности, не являющегося телеканалом, доступ к которому осуществляется исключительно на платной основе и (или) с применением декодирующих технических устройств;</w:t>
      </w:r>
    </w:p>
    <w:p w14:paraId="6375D8D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средств индивидуализации организаторов азартных игр в букмекерских конторах</w:t>
      </w:r>
      <w:r w:rsidRPr="009B71B5">
        <w:rPr>
          <w:rFonts w:ascii="Times New Roman" w:eastAsiaTheme="minorEastAsia" w:hAnsi="Times New Roman"/>
          <w:sz w:val="24"/>
          <w:szCs w:val="24"/>
          <w:lang w:eastAsia="ru-RU"/>
        </w:rPr>
        <w:t>:</w:t>
      </w:r>
    </w:p>
    <w:p w14:paraId="3B0D51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а) в спортивных сооружениях;</w:t>
      </w:r>
    </w:p>
    <w:p w14:paraId="08FBA23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б) на спортивной форме спортсменов и (или) спортивных клубов.</w:t>
      </w:r>
    </w:p>
    <w:p w14:paraId="388A08B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Требования частей 1 и 2 настоящей статьи применяются соответственно к рекламе организатора азартных игр, рекламе сопутствующих азартным играм услуг и рекламе игорного заведения, в том числе рекламе мест осуществления деятельности по оказанию сопутствующих азартным играм услуг. При этом требования пункта 8 части 1 и пунктов 1 и 2 части 2 настоящей статьи не применяются к рекламе организатора азартных игр, рекламе сопутствующих азартным играм услуг, рекламе игорного заведения, в том числе рекламе мест осуществления деятельности по оказанию сопутствующих азартным играм услуг, и рекламе азартных игр, распространяемой исключительно среди лиц, находящихся в границах игорных зон, созданных в соответствии с указанным в пункте 3 части 2 настоящей статьи Федеральным законом.</w:t>
      </w:r>
    </w:p>
    <w:p w14:paraId="227D494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Требования пункта 8 части 1 и части 2 настоящей статьи не распространяются на рекламу лотерей.</w:t>
      </w:r>
    </w:p>
    <w:p w14:paraId="3B71A2E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87" w:name="Par562"/>
      <w:bookmarkEnd w:id="87"/>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основанных на риске игр, пари должна содержать</w:t>
      </w:r>
      <w:r w:rsidRPr="009B71B5">
        <w:rPr>
          <w:rFonts w:ascii="Times New Roman" w:eastAsiaTheme="minorEastAsia" w:hAnsi="Times New Roman"/>
          <w:sz w:val="24"/>
          <w:szCs w:val="24"/>
          <w:lang w:eastAsia="ru-RU"/>
        </w:rPr>
        <w:t>:</w:t>
      </w:r>
    </w:p>
    <w:p w14:paraId="11835DE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указание на сроки розыгрышей призов в процессе проведения основанных на риске игр, пари;</w:t>
      </w:r>
    </w:p>
    <w:p w14:paraId="77B5FC3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источник информации об организаторе основанных на риске игр, пари, о правилах их проведения, о призовом фонде таких игр, пари, о количестве призов или выигрышей, о сроках, месте и порядке получения призов или выигрышей.</w:t>
      </w:r>
    </w:p>
    <w:p w14:paraId="1B98FA7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6CE255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D7A45BB"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финансовых услуг и финансовой деятельности (ст. 28)</w:t>
      </w:r>
    </w:p>
    <w:p w14:paraId="16D1DE5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4B8D6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88" w:name="Par570"/>
      <w:bookmarkEnd w:id="88"/>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банковских, страховых и иных финансовых услуг и финансовой деятельности должна содержать наименование или имя лица, оказывающего эти услуги или осуществляющего данную деятельность</w:t>
      </w:r>
      <w:r w:rsidRPr="009B71B5">
        <w:rPr>
          <w:rFonts w:ascii="Times New Roman" w:eastAsiaTheme="minorEastAsia" w:hAnsi="Times New Roman"/>
          <w:sz w:val="24"/>
          <w:szCs w:val="24"/>
          <w:lang w:eastAsia="ru-RU"/>
        </w:rPr>
        <w:t xml:space="preserve"> (для юридического лица - наименование, для индивидуального предпринимателя - фамилию, имя и (если имеется) отчество).</w:t>
      </w:r>
    </w:p>
    <w:p w14:paraId="497D053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C3E8D9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На практике встречается ситуация, когда торговые и сервисные организации рекламируют товары, которые можно приобрести в кредит, без указания на кредитную организацию или банк, которые предоставляют кредит. Однако торговые и сервисные организации не являются кредитными организациями, соответственно при сообщении сведений о предоставлении товарного кредита без указания на кредитную организацию или </w:t>
      </w:r>
      <w:r w:rsidRPr="009B71B5">
        <w:rPr>
          <w:rFonts w:ascii="Times New Roman" w:eastAsiaTheme="minorHAnsi" w:hAnsi="Times New Roman"/>
          <w:sz w:val="24"/>
          <w:szCs w:val="24"/>
        </w:rPr>
        <w:t>банк реклама будет нарушать требования части 1 комментируемой статьи.</w:t>
      </w:r>
    </w:p>
    <w:p w14:paraId="66CA959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4D8F95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банковских, страховых и иных финансовых услуг и финансовой деятельности не должна</w:t>
      </w:r>
      <w:r w:rsidRPr="009B71B5">
        <w:rPr>
          <w:rFonts w:ascii="Times New Roman" w:eastAsiaTheme="minorEastAsia" w:hAnsi="Times New Roman"/>
          <w:sz w:val="24"/>
          <w:szCs w:val="24"/>
          <w:lang w:eastAsia="ru-RU"/>
        </w:rPr>
        <w:t>:</w:t>
      </w:r>
    </w:p>
    <w:p w14:paraId="12E1C59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содержать гарантии или обещания</w:t>
      </w:r>
      <w:r w:rsidRPr="009B71B5">
        <w:rPr>
          <w:rFonts w:ascii="Times New Roman" w:eastAsiaTheme="minorEastAsia" w:hAnsi="Times New Roman"/>
          <w:sz w:val="24"/>
          <w:szCs w:val="24"/>
          <w:lang w:eastAsia="ru-RU"/>
        </w:rPr>
        <w:t xml:space="preserve"> в будущем эффективности 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14:paraId="7A65DC9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0CB6EA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color w:val="000000"/>
        </w:rPr>
      </w:pPr>
      <w:r w:rsidRPr="009B71B5">
        <w:rPr>
          <w:rFonts w:ascii="Times New Roman" w:eastAsiaTheme="minorHAnsi" w:hAnsi="Times New Roman"/>
          <w:sz w:val="24"/>
          <w:szCs w:val="24"/>
        </w:rPr>
        <w:t xml:space="preserve">По смыслу части 2 комментируемой статьи в рекламе допустимо сообщать только о </w:t>
      </w:r>
      <w:r w:rsidRPr="009B71B5">
        <w:rPr>
          <w:rFonts w:ascii="Times New Roman" w:eastAsiaTheme="minorHAnsi" w:hAnsi="Times New Roman"/>
          <w:color w:val="000000"/>
          <w:sz w:val="24"/>
          <w:szCs w:val="24"/>
        </w:rPr>
        <w:t>тех показателях эффективности деятельности (доходности вложений), которые могут быть определены на момент заключения соответствующего договора, и, следовательно, должны подтверждаться документально.</w:t>
      </w:r>
    </w:p>
    <w:p w14:paraId="0761F87C"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Например, при размещении рекламы вклада указание ставки по вкладу является допустимым с точки зрения приведения в рекламе гарантии или обещания в будущем эффективности деятельности (доходности вложений), если возможность получения процентов по обещанной ставке не обусловлена в договоре вклада иными условиями, возможность наступления которых нельзя определить заранее.</w:t>
      </w:r>
    </w:p>
    <w:p w14:paraId="5486566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40ADB7D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умалчивать об иных условиях оказания соответствующих услуг, влияющих на сумму доходов</w:t>
      </w:r>
      <w:r w:rsidRPr="009B71B5">
        <w:rPr>
          <w:rFonts w:ascii="Times New Roman" w:eastAsiaTheme="minorEastAsia" w:hAnsi="Times New Roman"/>
          <w:sz w:val="24"/>
          <w:szCs w:val="24"/>
          <w:lang w:eastAsia="ru-RU"/>
        </w:rPr>
        <w:t xml:space="preserve">, которые получат воспользовавшиеся услугами лица, </w:t>
      </w:r>
      <w:r w:rsidRPr="009B71B5">
        <w:rPr>
          <w:rFonts w:ascii="Times New Roman" w:eastAsiaTheme="minorEastAsia" w:hAnsi="Times New Roman"/>
          <w:b/>
          <w:bCs/>
          <w:sz w:val="24"/>
          <w:szCs w:val="24"/>
          <w:lang w:eastAsia="ru-RU"/>
        </w:rPr>
        <w:t>или на сумму расходов</w:t>
      </w:r>
      <w:r w:rsidRPr="009B71B5">
        <w:rPr>
          <w:rFonts w:ascii="Times New Roman" w:eastAsiaTheme="minorEastAsia" w:hAnsi="Times New Roman"/>
          <w:sz w:val="24"/>
          <w:szCs w:val="24"/>
          <w:lang w:eastAsia="ru-RU"/>
        </w:rPr>
        <w:t xml:space="preserve">, которую понесут воспользовавшиеся услугами лица, </w:t>
      </w:r>
      <w:r w:rsidRPr="009B71B5">
        <w:rPr>
          <w:rFonts w:ascii="Times New Roman" w:eastAsiaTheme="minorEastAsia" w:hAnsi="Times New Roman"/>
          <w:b/>
          <w:bCs/>
          <w:sz w:val="24"/>
          <w:szCs w:val="24"/>
          <w:lang w:eastAsia="ru-RU"/>
        </w:rPr>
        <w:t>если в рекламе сообщается хотя бы одно из таких условий</w:t>
      </w:r>
      <w:r w:rsidRPr="009B71B5">
        <w:rPr>
          <w:rFonts w:ascii="Times New Roman" w:eastAsiaTheme="minorEastAsia" w:hAnsi="Times New Roman"/>
          <w:sz w:val="24"/>
          <w:szCs w:val="24"/>
          <w:lang w:eastAsia="ru-RU"/>
        </w:rPr>
        <w:t>.</w:t>
      </w:r>
    </w:p>
    <w:p w14:paraId="63716CD8"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16982D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Закон запрещает умалчивать об определенных существенных условиях, которые влияют на конечную стоимость оказываемой потребителю финансовой услуги, поэтому, например, включенная в рекламное сообщение информация о возможности уточнения непосредственно в организации подробностей о рекламируемой финансовой услуге не заменяет опубликования существенных сведений, отсутствие которых способно ввести потребителя в заблуждение относительно рекламируемого продукта.</w:t>
      </w:r>
    </w:p>
    <w:p w14:paraId="17CD734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CC70B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Кроме того, размер и способ доведения до потребителей условий кредита в рекламе должны быть такими, чтобы условия воспринимались обычным человеком обычным образом (т.е. без использования вспомогательных технических средств и в течение времени, в которое возможно восприятие информации), если одно из условий, влияющих на стоимость кредита, воспринимается потребителями указанным образом.</w:t>
      </w:r>
    </w:p>
    <w:p w14:paraId="210C007B"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647B41C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lastRenderedPageBreak/>
        <w:t xml:space="preserve">3. </w:t>
      </w:r>
      <w:r w:rsidRPr="009B71B5">
        <w:rPr>
          <w:rFonts w:ascii="Times New Roman" w:eastAsiaTheme="minorEastAsia" w:hAnsi="Times New Roman"/>
          <w:b/>
          <w:bCs/>
          <w:sz w:val="24"/>
          <w:szCs w:val="24"/>
          <w:lang w:eastAsia="ru-RU"/>
        </w:rPr>
        <w:t>Если реклама услуг</w:t>
      </w:r>
      <w:r w:rsidRPr="009B71B5">
        <w:rPr>
          <w:rFonts w:ascii="Times New Roman" w:eastAsiaTheme="minorEastAsia" w:hAnsi="Times New Roman"/>
          <w:sz w:val="24"/>
          <w:szCs w:val="24"/>
          <w:lang w:eastAsia="ru-RU"/>
        </w:rPr>
        <w:t xml:space="preserve">, связанных с предоставлением </w:t>
      </w:r>
      <w:r w:rsidRPr="009B71B5">
        <w:rPr>
          <w:rFonts w:ascii="Times New Roman" w:eastAsiaTheme="minorEastAsia" w:hAnsi="Times New Roman"/>
          <w:b/>
          <w:bCs/>
          <w:sz w:val="24"/>
          <w:szCs w:val="24"/>
          <w:lang w:eastAsia="ru-RU"/>
        </w:rPr>
        <w:t>кредита или займа</w:t>
      </w:r>
      <w:r w:rsidRPr="009B71B5">
        <w:rPr>
          <w:rFonts w:ascii="Times New Roman" w:eastAsiaTheme="minorEastAsia" w:hAnsi="Times New Roman"/>
          <w:sz w:val="24"/>
          <w:szCs w:val="24"/>
          <w:lang w:eastAsia="ru-RU"/>
        </w:rPr>
        <w:t xml:space="preserve">, пользованием им и погашением кредита или займа, </w:t>
      </w:r>
      <w:r w:rsidRPr="009B71B5">
        <w:rPr>
          <w:rFonts w:ascii="Times New Roman" w:eastAsiaTheme="minorEastAsia" w:hAnsi="Times New Roman"/>
          <w:b/>
          <w:bCs/>
          <w:sz w:val="24"/>
          <w:szCs w:val="24"/>
          <w:lang w:eastAsia="ru-RU"/>
        </w:rPr>
        <w:t>содержит хотя бы одно условие, влияющее на его стоимость</w:t>
      </w:r>
      <w:r w:rsidRPr="009B71B5">
        <w:rPr>
          <w:rFonts w:ascii="Times New Roman" w:eastAsiaTheme="minorEastAsia" w:hAnsi="Times New Roman"/>
          <w:sz w:val="24"/>
          <w:szCs w:val="24"/>
          <w:lang w:eastAsia="ru-RU"/>
        </w:rPr>
        <w:t xml:space="preserve">, такая </w:t>
      </w:r>
      <w:r w:rsidRPr="009B71B5">
        <w:rPr>
          <w:rFonts w:ascii="Times New Roman" w:eastAsiaTheme="minorEastAsia" w:hAnsi="Times New Roman"/>
          <w:b/>
          <w:bCs/>
          <w:sz w:val="24"/>
          <w:szCs w:val="24"/>
          <w:lang w:eastAsia="ru-RU"/>
        </w:rPr>
        <w:t>реклама должна содержать все остальные условия, определяющие полную стоимость кредита</w:t>
      </w:r>
      <w:r w:rsidRPr="009B71B5">
        <w:rPr>
          <w:rFonts w:ascii="Times New Roman" w:eastAsiaTheme="minorEastAsia" w:hAnsi="Times New Roman"/>
          <w:sz w:val="24"/>
          <w:szCs w:val="24"/>
          <w:lang w:eastAsia="ru-RU"/>
        </w:rPr>
        <w:t xml:space="preserve"> (займа), определяемую в соответствии с Федеральным законом "О потребительском кредите (займе)", для заемщика и влияющие на нее.</w:t>
      </w:r>
    </w:p>
    <w:p w14:paraId="679759F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46431E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bookmarkStart w:id="89" w:name="Par578"/>
      <w:bookmarkEnd w:id="89"/>
      <w:r w:rsidRPr="009B71B5">
        <w:rPr>
          <w:rFonts w:ascii="Times New Roman" w:eastAsiaTheme="minorHAnsi" w:hAnsi="Times New Roman"/>
          <w:sz w:val="24"/>
          <w:szCs w:val="24"/>
        </w:rPr>
        <w:t>Президиум Высшего Арбитражного Суда Российской Федерации в Постановлениях от 31.03.2009 N 15275/08 и N 15340/08 пришел к выводу:</w:t>
      </w:r>
    </w:p>
    <w:p w14:paraId="02DC23F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к условиям, определяющим стоимость кредита для заемщика, относятся сумма кредита, срок кредитного договора, процентная ставка, единовременные и периодически взимаемые платежи, а также иные условия, если их включение в кредитный договор может повлиять на сумму денежных средств, которую заемщик должен выплатить кредитору по кредитному договору;</w:t>
      </w:r>
    </w:p>
    <w:p w14:paraId="525CB6E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к условиям, определяющим сумму доходов вкладчика, относятся срок вклада, сумма вклада, процентная ставка, возможность и условия дополнительного взноса, периодичность выплаты процентов и иные условия, влияющие на окончательную сумму доходов вкладчика.</w:t>
      </w:r>
    </w:p>
    <w:p w14:paraId="49E0FB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71C866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услуг, связанных с осуществлением управления</w:t>
      </w:r>
      <w:r w:rsidRPr="009B71B5">
        <w:rPr>
          <w:rFonts w:ascii="Times New Roman" w:eastAsiaTheme="minorEastAsia" w:hAnsi="Times New Roman"/>
          <w:sz w:val="24"/>
          <w:szCs w:val="24"/>
          <w:lang w:eastAsia="ru-RU"/>
        </w:rPr>
        <w:t xml:space="preserve">, включая доверительное управление, </w:t>
      </w:r>
      <w:r w:rsidRPr="009B71B5">
        <w:rPr>
          <w:rFonts w:ascii="Times New Roman" w:eastAsiaTheme="minorEastAsia" w:hAnsi="Times New Roman"/>
          <w:b/>
          <w:bCs/>
          <w:sz w:val="24"/>
          <w:szCs w:val="24"/>
          <w:lang w:eastAsia="ru-RU"/>
        </w:rPr>
        <w:t>активами</w:t>
      </w:r>
      <w:r w:rsidRPr="009B71B5">
        <w:rPr>
          <w:rFonts w:ascii="Times New Roman" w:eastAsiaTheme="minorEastAsia" w:hAnsi="Times New Roman"/>
          <w:sz w:val="24"/>
          <w:szCs w:val="24"/>
          <w:lang w:eastAsia="ru-RU"/>
        </w:rPr>
        <w:t xml:space="preserve">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w:t>
      </w:r>
      <w:r w:rsidRPr="009B71B5">
        <w:rPr>
          <w:rFonts w:ascii="Times New Roman" w:eastAsiaTheme="minorEastAsia" w:hAnsi="Times New Roman"/>
          <w:b/>
          <w:bCs/>
          <w:sz w:val="24"/>
          <w:szCs w:val="24"/>
          <w:lang w:eastAsia="ru-RU"/>
        </w:rPr>
        <w:t>должна содержать</w:t>
      </w:r>
      <w:r w:rsidRPr="009B71B5">
        <w:rPr>
          <w:rFonts w:ascii="Times New Roman" w:eastAsiaTheme="minorEastAsia" w:hAnsi="Times New Roman"/>
          <w:sz w:val="24"/>
          <w:szCs w:val="24"/>
          <w:lang w:eastAsia="ru-RU"/>
        </w:rPr>
        <w:t>:</w:t>
      </w:r>
    </w:p>
    <w:p w14:paraId="7C5E279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источник информации, подлежащей раскрытию в соответствии с федеральным законом;</w:t>
      </w:r>
    </w:p>
    <w:p w14:paraId="4322A35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сведения о месте или об адресе (номер телефона), где до 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14:paraId="22E099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услуг, связанных с осуществлением управления</w:t>
      </w:r>
      <w:r w:rsidRPr="009B71B5">
        <w:rPr>
          <w:rFonts w:ascii="Times New Roman" w:eastAsiaTheme="minorEastAsia" w:hAnsi="Times New Roman"/>
          <w:sz w:val="24"/>
          <w:szCs w:val="24"/>
          <w:lang w:eastAsia="ru-RU"/>
        </w:rPr>
        <w:t xml:space="preserve">, включая доверительное управление, </w:t>
      </w:r>
      <w:r w:rsidRPr="009B71B5">
        <w:rPr>
          <w:rFonts w:ascii="Times New Roman" w:eastAsiaTheme="minorEastAsia" w:hAnsi="Times New Roman"/>
          <w:b/>
          <w:bCs/>
          <w:sz w:val="24"/>
          <w:szCs w:val="24"/>
          <w:lang w:eastAsia="ru-RU"/>
        </w:rPr>
        <w:t>активами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не должна содержать</w:t>
      </w:r>
      <w:r w:rsidRPr="009B71B5">
        <w:rPr>
          <w:rFonts w:ascii="Times New Roman" w:eastAsiaTheme="minorEastAsia" w:hAnsi="Times New Roman"/>
          <w:sz w:val="24"/>
          <w:szCs w:val="24"/>
          <w:lang w:eastAsia="ru-RU"/>
        </w:rPr>
        <w:t>:</w:t>
      </w:r>
    </w:p>
    <w:p w14:paraId="1D7037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документально не подтвержденную информацию, если она непосредственно относится к управлению активами;</w:t>
      </w:r>
    </w:p>
    <w:p w14:paraId="750F067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актами Центрального банка Российской Федерации;</w:t>
      </w:r>
    </w:p>
    <w:p w14:paraId="5C76F3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14:paraId="5A57C11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информацию о возможных выгодах, связанных с методами управления активами и (или) осуществлением иной деятельности;</w:t>
      </w:r>
    </w:p>
    <w:p w14:paraId="7397A1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заявления о возможности достижения в будущем результатов управления активами, аналогичных достигнутым результатам.</w:t>
      </w:r>
    </w:p>
    <w:p w14:paraId="1B1A33B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5.1. </w:t>
      </w:r>
      <w:r w:rsidRPr="009B71B5">
        <w:rPr>
          <w:rFonts w:ascii="Times New Roman" w:eastAsiaTheme="minorEastAsia" w:hAnsi="Times New Roman"/>
          <w:b/>
          <w:bCs/>
          <w:sz w:val="24"/>
          <w:szCs w:val="24"/>
          <w:lang w:eastAsia="ru-RU"/>
        </w:rPr>
        <w:t>Реклама, побуждающая к заключению сделок с форекс-дилерами, должна содержать следующее указание</w:t>
      </w:r>
      <w:r w:rsidRPr="009B71B5">
        <w:rPr>
          <w:rFonts w:ascii="Times New Roman" w:eastAsiaTheme="minorEastAsia" w:hAnsi="Times New Roman"/>
          <w:sz w:val="24"/>
          <w:szCs w:val="24"/>
          <w:lang w:eastAsia="ru-RU"/>
        </w:rPr>
        <w:t xml:space="preserve">: "Предлагаемые к заключению договоры или финансовые инструменты являются высокорискованными и могут привести к потере внесенных денежных средств в полном объеме. До совершения сделок следует ознакомиться с рисками, с которыми они связаны.". Публичное объявление цен (порядка определения цен), </w:t>
      </w:r>
      <w:r w:rsidRPr="009B71B5">
        <w:rPr>
          <w:rFonts w:ascii="Times New Roman" w:eastAsiaTheme="minorEastAsia" w:hAnsi="Times New Roman"/>
          <w:sz w:val="24"/>
          <w:szCs w:val="24"/>
          <w:lang w:eastAsia="ru-RU"/>
        </w:rPr>
        <w:lastRenderedPageBreak/>
        <w:t>а также иных существенных условий договора не является рекламой, побуждающей к заключению сделок с форекс-дилерами.</w:t>
      </w:r>
    </w:p>
    <w:p w14:paraId="573EB318"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5.2. </w:t>
      </w:r>
      <w:r w:rsidRPr="009B71B5">
        <w:rPr>
          <w:rFonts w:ascii="Times New Roman" w:eastAsiaTheme="minorEastAsia" w:hAnsi="Times New Roman"/>
          <w:b/>
          <w:bCs/>
          <w:sz w:val="24"/>
          <w:szCs w:val="24"/>
          <w:lang w:eastAsia="ru-RU"/>
        </w:rPr>
        <w:t>Реклама услуг по содействию в инвестировании с использованием инвестиционной платформы должна содержать</w:t>
      </w:r>
      <w:r w:rsidRPr="009B71B5">
        <w:rPr>
          <w:rFonts w:ascii="Times New Roman" w:eastAsiaTheme="minorEastAsia" w:hAnsi="Times New Roman"/>
          <w:sz w:val="24"/>
          <w:szCs w:val="24"/>
          <w:lang w:eastAsia="ru-RU"/>
        </w:rPr>
        <w:t>:</w:t>
      </w:r>
    </w:p>
    <w:p w14:paraId="1B6981B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адрес сайта в информационно-телекоммуникационной сети "Интернет", на котором осуществляется раскрытие информации оператором инвестиционной платформы;</w:t>
      </w:r>
    </w:p>
    <w:p w14:paraId="39A2868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указание на то, что заключение с использованием инвестиционной платформы договоров, по которым привлекаются инвестиции, является высокорискованным и может привести к потере инвестированных денежных средств в полном объеме.</w:t>
      </w:r>
    </w:p>
    <w:p w14:paraId="2B0FA73C"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5.3</w:t>
      </w:r>
      <w:r w:rsidRPr="009B71B5">
        <w:rPr>
          <w:rFonts w:ascii="Times New Roman" w:eastAsiaTheme="minorEastAsia" w:hAnsi="Times New Roman"/>
          <w:b/>
          <w:bCs/>
          <w:sz w:val="24"/>
          <w:szCs w:val="24"/>
          <w:lang w:eastAsia="ru-RU"/>
        </w:rPr>
        <w:t>. Не допускается реклама, связанная с привлечением инвестиций с использованием инвестиционной платформы следующими способами</w:t>
      </w:r>
      <w:r w:rsidRPr="009B71B5">
        <w:rPr>
          <w:rFonts w:ascii="Times New Roman" w:eastAsiaTheme="minorEastAsia" w:hAnsi="Times New Roman"/>
          <w:sz w:val="24"/>
          <w:szCs w:val="24"/>
          <w:lang w:eastAsia="ru-RU"/>
        </w:rPr>
        <w:t>:</w:t>
      </w:r>
    </w:p>
    <w:p w14:paraId="128F797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предоставление займов;</w:t>
      </w:r>
    </w:p>
    <w:p w14:paraId="2534C8A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приобретение размещаемых акций непубличного акционерного общества и эмиссионных ценных бумаг, конвертируемых в акции непубличного акционерного общества;</w:t>
      </w:r>
    </w:p>
    <w:p w14:paraId="7502FF3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приобретение утилитарных цифровых прав.</w:t>
      </w:r>
    </w:p>
    <w:p w14:paraId="0F04E80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A46E7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Не допускается реклама, связанная с привлечением денежных средств физических лиц для строительства жилья, за исключением рекламы</w:t>
      </w:r>
      <w:r w:rsidRPr="009B71B5">
        <w:rPr>
          <w:rFonts w:ascii="Times New Roman" w:eastAsiaTheme="minorEastAsia" w:hAnsi="Times New Roman"/>
          <w:sz w:val="24"/>
          <w:szCs w:val="24"/>
          <w:lang w:eastAsia="ru-RU"/>
        </w:rPr>
        <w:t xml:space="preserve">, </w:t>
      </w:r>
    </w:p>
    <w:p w14:paraId="1D3B77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связанной с привлечением денежных средств на основании договора участия в долевом строительстве,</w:t>
      </w:r>
    </w:p>
    <w:p w14:paraId="0D537B1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 рекламы жилищных и жилищно-строительных кооперативов,</w:t>
      </w:r>
    </w:p>
    <w:p w14:paraId="56A6699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14:paraId="492CA057"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90" w:name="Par600"/>
      <w:bookmarkEnd w:id="90"/>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должна содержать</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сведения о месте размещения проектной декларации</w:t>
      </w:r>
      <w:r w:rsidRPr="009B71B5">
        <w:rPr>
          <w:rFonts w:ascii="Times New Roman" w:eastAsiaTheme="minorEastAsia" w:hAnsi="Times New Roman"/>
          <w:sz w:val="24"/>
          <w:szCs w:val="24"/>
          <w:lang w:eastAsia="ru-RU"/>
        </w:rPr>
        <w:t xml:space="preserve">, предусмотренной федеральным законом, </w:t>
      </w:r>
      <w:r w:rsidRPr="009B71B5">
        <w:rPr>
          <w:rFonts w:ascii="Times New Roman" w:eastAsiaTheme="minorEastAsia" w:hAnsi="Times New Roman"/>
          <w:b/>
          <w:bCs/>
          <w:sz w:val="24"/>
          <w:szCs w:val="24"/>
          <w:lang w:eastAsia="ru-RU"/>
        </w:rPr>
        <w:t>фирменное наименование (наименование) застройщика либо указанное в проектной декларации индивидуализирующее застройщика коммерческое обозначение</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Реклама</w:t>
      </w:r>
      <w:r w:rsidRPr="009B71B5">
        <w:rPr>
          <w:rFonts w:ascii="Times New Roman" w:eastAsiaTheme="minorEastAsia" w:hAnsi="Times New Roman"/>
          <w:sz w:val="24"/>
          <w:szCs w:val="24"/>
          <w:lang w:eastAsia="ru-RU"/>
        </w:rPr>
        <w:t xml:space="preserve">,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может содержать</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коммерческое обозначение, индивидуализирующее объект</w:t>
      </w:r>
      <w:r w:rsidRPr="009B71B5">
        <w:rPr>
          <w:rFonts w:ascii="Times New Roman" w:eastAsiaTheme="minorEastAsia" w:hAnsi="Times New Roman"/>
          <w:sz w:val="24"/>
          <w:szCs w:val="24"/>
          <w:lang w:eastAsia="ru-RU"/>
        </w:rPr>
        <w:t xml:space="preserve"> (группу объектов) </w:t>
      </w:r>
      <w:r w:rsidRPr="009B71B5">
        <w:rPr>
          <w:rFonts w:ascii="Times New Roman" w:eastAsiaTheme="minorEastAsia" w:hAnsi="Times New Roman"/>
          <w:b/>
          <w:bCs/>
          <w:sz w:val="24"/>
          <w:szCs w:val="24"/>
          <w:lang w:eastAsia="ru-RU"/>
        </w:rPr>
        <w:t>капитального строительства</w:t>
      </w:r>
      <w:r w:rsidRPr="009B71B5">
        <w:rPr>
          <w:rFonts w:ascii="Times New Roman" w:eastAsiaTheme="minorEastAsia" w:hAnsi="Times New Roman"/>
          <w:sz w:val="24"/>
          <w:szCs w:val="24"/>
          <w:lang w:eastAsia="ru-RU"/>
        </w:rPr>
        <w:t xml:space="preserve"> (в случае строительства многоквартирных домов - наименование жилого комплекса), </w:t>
      </w:r>
      <w:r w:rsidRPr="009B71B5">
        <w:rPr>
          <w:rFonts w:ascii="Times New Roman" w:eastAsiaTheme="minorEastAsia" w:hAnsi="Times New Roman"/>
          <w:b/>
          <w:bCs/>
          <w:sz w:val="24"/>
          <w:szCs w:val="24"/>
          <w:lang w:eastAsia="ru-RU"/>
        </w:rPr>
        <w:t>если такое коммерческое обозначение</w:t>
      </w:r>
      <w:r w:rsidRPr="009B71B5">
        <w:rPr>
          <w:rFonts w:ascii="Times New Roman" w:eastAsiaTheme="minorEastAsia" w:hAnsi="Times New Roman"/>
          <w:sz w:val="24"/>
          <w:szCs w:val="24"/>
          <w:lang w:eastAsia="ru-RU"/>
        </w:rPr>
        <w:t xml:space="preserve"> (наименование жилого комплекса) </w:t>
      </w:r>
      <w:r w:rsidRPr="009B71B5">
        <w:rPr>
          <w:rFonts w:ascii="Times New Roman" w:eastAsiaTheme="minorEastAsia" w:hAnsi="Times New Roman"/>
          <w:b/>
          <w:bCs/>
          <w:sz w:val="24"/>
          <w:szCs w:val="24"/>
          <w:lang w:eastAsia="ru-RU"/>
        </w:rPr>
        <w:t>указано в проектной декларации</w:t>
      </w:r>
      <w:r w:rsidRPr="009B71B5">
        <w:rPr>
          <w:rFonts w:ascii="Times New Roman" w:eastAsiaTheme="minorEastAsia" w:hAnsi="Times New Roman"/>
          <w:sz w:val="24"/>
          <w:szCs w:val="24"/>
          <w:lang w:eastAsia="ru-RU"/>
        </w:rPr>
        <w:t>.</w:t>
      </w:r>
    </w:p>
    <w:p w14:paraId="500FFA1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1" w:name="Par604"/>
      <w:bookmarkEnd w:id="91"/>
    </w:p>
    <w:p w14:paraId="0FF9AE4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многоквартирных домов и (или) иных объектов недвижимости,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 выдачи</w:t>
      </w:r>
      <w:r w:rsidRPr="009B71B5">
        <w:rPr>
          <w:rFonts w:ascii="Times New Roman" w:eastAsiaTheme="minorEastAsia" w:hAnsi="Times New Roman"/>
          <w:sz w:val="24"/>
          <w:szCs w:val="24"/>
          <w:lang w:eastAsia="ru-RU"/>
        </w:rPr>
        <w:t xml:space="preserve"> в установленном порядке </w:t>
      </w:r>
      <w:r w:rsidRPr="009B71B5">
        <w:rPr>
          <w:rFonts w:ascii="Times New Roman" w:eastAsiaTheme="minorEastAsia" w:hAnsi="Times New Roman"/>
          <w:b/>
          <w:bCs/>
          <w:sz w:val="24"/>
          <w:szCs w:val="24"/>
          <w:lang w:eastAsia="ru-RU"/>
        </w:rPr>
        <w:t>разрешения на строительство</w:t>
      </w:r>
      <w:r w:rsidRPr="009B71B5">
        <w:rPr>
          <w:rFonts w:ascii="Times New Roman" w:eastAsiaTheme="minorEastAsia" w:hAnsi="Times New Roman"/>
          <w:sz w:val="24"/>
          <w:szCs w:val="24"/>
          <w:lang w:eastAsia="ru-RU"/>
        </w:rPr>
        <w:t xml:space="preserve"> многоквартирного дома и (или) иного объекта недвижимости, </w:t>
      </w:r>
      <w:r w:rsidRPr="009B71B5">
        <w:rPr>
          <w:rFonts w:ascii="Times New Roman" w:eastAsiaTheme="minorEastAsia" w:hAnsi="Times New Roman"/>
          <w:b/>
          <w:bCs/>
          <w:sz w:val="24"/>
          <w:szCs w:val="24"/>
          <w:lang w:eastAsia="ru-RU"/>
        </w:rPr>
        <w:t>государственной регистрации права</w:t>
      </w:r>
      <w:r w:rsidRPr="009B71B5">
        <w:rPr>
          <w:rFonts w:ascii="Times New Roman" w:eastAsiaTheme="minorEastAsia" w:hAnsi="Times New Roman"/>
          <w:sz w:val="24"/>
          <w:szCs w:val="24"/>
          <w:lang w:eastAsia="ru-RU"/>
        </w:rPr>
        <w:t xml:space="preserve"> собственности или права аренды, субаренды </w:t>
      </w:r>
      <w:r w:rsidRPr="009B71B5">
        <w:rPr>
          <w:rFonts w:ascii="Times New Roman" w:eastAsiaTheme="minorEastAsia" w:hAnsi="Times New Roman"/>
          <w:b/>
          <w:bCs/>
          <w:sz w:val="24"/>
          <w:szCs w:val="24"/>
          <w:lang w:eastAsia="ru-RU"/>
        </w:rPr>
        <w:t>на земельный участок</w:t>
      </w:r>
      <w:r w:rsidRPr="009B71B5">
        <w:rPr>
          <w:rFonts w:ascii="Times New Roman" w:eastAsiaTheme="minorEastAsia" w:hAnsi="Times New Roman"/>
          <w:sz w:val="24"/>
          <w:szCs w:val="24"/>
          <w:lang w:eastAsia="ru-RU"/>
        </w:rPr>
        <w:t xml:space="preserve">, на котором осуществляется строительство (создание) многоквартирного дома и (или) иного объекта недвижимости, в составе которых будут находиться объекты долевого строительства, </w:t>
      </w:r>
      <w:r w:rsidRPr="009B71B5">
        <w:rPr>
          <w:rFonts w:ascii="Times New Roman" w:eastAsiaTheme="minorEastAsia" w:hAnsi="Times New Roman"/>
          <w:b/>
          <w:bCs/>
          <w:sz w:val="24"/>
          <w:szCs w:val="24"/>
          <w:lang w:eastAsia="ru-RU"/>
        </w:rPr>
        <w:t>получения заключения уполномоченного на осуществление государственного контроля</w:t>
      </w:r>
      <w:r w:rsidRPr="009B71B5">
        <w:rPr>
          <w:rFonts w:ascii="Times New Roman" w:eastAsiaTheme="minorEastAsia" w:hAnsi="Times New Roman"/>
          <w:sz w:val="24"/>
          <w:szCs w:val="24"/>
          <w:lang w:eastAsia="ru-RU"/>
        </w:rPr>
        <w:t xml:space="preserve">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w:t>
      </w:r>
      <w:r w:rsidRPr="009B71B5">
        <w:rPr>
          <w:rFonts w:ascii="Times New Roman" w:eastAsiaTheme="minorEastAsia" w:hAnsi="Times New Roman"/>
          <w:b/>
          <w:bCs/>
          <w:sz w:val="24"/>
          <w:szCs w:val="24"/>
          <w:lang w:eastAsia="ru-RU"/>
        </w:rPr>
        <w:t xml:space="preserve">о соответствии застройщика и проектной </w:t>
      </w:r>
      <w:r w:rsidRPr="009B71B5">
        <w:rPr>
          <w:rFonts w:ascii="Times New Roman" w:eastAsiaTheme="minorEastAsia" w:hAnsi="Times New Roman"/>
          <w:b/>
          <w:bCs/>
          <w:sz w:val="24"/>
          <w:szCs w:val="24"/>
          <w:lang w:eastAsia="ru-RU"/>
        </w:rPr>
        <w:lastRenderedPageBreak/>
        <w:t>декларации требованиям</w:t>
      </w:r>
      <w:r w:rsidRPr="009B71B5">
        <w:rPr>
          <w:rFonts w:ascii="Times New Roman" w:eastAsiaTheme="minorEastAsia" w:hAnsi="Times New Roman"/>
          <w:sz w:val="24"/>
          <w:szCs w:val="24"/>
          <w:lang w:eastAsia="ru-RU"/>
        </w:rPr>
        <w:t>,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получение такого заключения предусмотрено указанным Федеральным законом.</w:t>
      </w:r>
    </w:p>
    <w:p w14:paraId="789EB70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E1337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Таким образом, распространение рекламы, связанной с привлечением денежных средств участников долевого строительства, возможно только при соблюдении </w:t>
      </w:r>
      <w:r w:rsidRPr="009B71B5">
        <w:rPr>
          <w:rFonts w:ascii="Times New Roman" w:eastAsiaTheme="minorHAnsi" w:hAnsi="Times New Roman"/>
          <w:sz w:val="24"/>
          <w:szCs w:val="24"/>
        </w:rPr>
        <w:t>одновременно всех условий, указанных в части 8 комментируемой статьи.</w:t>
      </w:r>
    </w:p>
    <w:p w14:paraId="0980D3B9"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92" w:name="Par606"/>
      <w:bookmarkEnd w:id="92"/>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Реклама, связанная с привлечением денежных средств участников долевого строительства</w:t>
      </w:r>
      <w:r w:rsidRPr="009B71B5">
        <w:rPr>
          <w:rFonts w:ascii="Times New Roman" w:eastAsiaTheme="minorEastAsia" w:hAnsi="Times New Roman"/>
          <w:sz w:val="24"/>
          <w:szCs w:val="24"/>
          <w:lang w:eastAsia="ru-RU"/>
        </w:rPr>
        <w:t xml:space="preserve"> для строительства (создания) многоквартирного дома и (или) иного объекта недвижимости, </w:t>
      </w:r>
      <w:r w:rsidRPr="009B71B5">
        <w:rPr>
          <w:rFonts w:ascii="Times New Roman" w:eastAsiaTheme="minorEastAsia" w:hAnsi="Times New Roman"/>
          <w:b/>
          <w:bCs/>
          <w:sz w:val="24"/>
          <w:szCs w:val="24"/>
          <w:lang w:eastAsia="ru-RU"/>
        </w:rPr>
        <w:t>не допускается в период приостановления</w:t>
      </w:r>
      <w:r w:rsidRPr="009B71B5">
        <w:rPr>
          <w:rFonts w:ascii="Times New Roman" w:eastAsiaTheme="minorEastAsia" w:hAnsi="Times New Roman"/>
          <w:sz w:val="24"/>
          <w:szCs w:val="24"/>
          <w:lang w:eastAsia="ru-RU"/>
        </w:rPr>
        <w:t xml:space="preserve"> в соответствии с федеральным законом </w:t>
      </w:r>
      <w:r w:rsidRPr="009B71B5">
        <w:rPr>
          <w:rFonts w:ascii="Times New Roman" w:eastAsiaTheme="minorEastAsia" w:hAnsi="Times New Roman"/>
          <w:b/>
          <w:bCs/>
          <w:sz w:val="24"/>
          <w:szCs w:val="24"/>
          <w:lang w:eastAsia="ru-RU"/>
        </w:rPr>
        <w:t>деятельности застройщика</w:t>
      </w:r>
      <w:r w:rsidRPr="009B71B5">
        <w:rPr>
          <w:rFonts w:ascii="Times New Roman" w:eastAsiaTheme="minorEastAsia" w:hAnsi="Times New Roman"/>
          <w:sz w:val="24"/>
          <w:szCs w:val="24"/>
          <w:lang w:eastAsia="ru-RU"/>
        </w:rPr>
        <w:t>,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14:paraId="2E471230"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10. Требования частей 7 - 9 настоящей статьи распространяются также на рекламу, связанную с уступкой прав требований по договору участия в долевом строительстве.</w:t>
      </w:r>
    </w:p>
    <w:p w14:paraId="779174D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3" w:name="Par608"/>
      <w:bookmarkEnd w:id="93"/>
    </w:p>
    <w:p w14:paraId="223BEE7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11. </w:t>
      </w:r>
      <w:r w:rsidRPr="009B71B5">
        <w:rPr>
          <w:rFonts w:ascii="Times New Roman" w:eastAsiaTheme="minorEastAsia" w:hAnsi="Times New Roman"/>
          <w:b/>
          <w:bCs/>
          <w:sz w:val="24"/>
          <w:szCs w:val="24"/>
          <w:lang w:eastAsia="ru-RU"/>
        </w:rPr>
        <w:t>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r w:rsidRPr="009B71B5">
        <w:rPr>
          <w:rFonts w:ascii="Times New Roman" w:eastAsiaTheme="minorEastAsia" w:hAnsi="Times New Roman"/>
          <w:sz w:val="24"/>
          <w:szCs w:val="24"/>
          <w:lang w:eastAsia="ru-RU"/>
        </w:rPr>
        <w:t>:</w:t>
      </w:r>
    </w:p>
    <w:p w14:paraId="7038120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информацию о порядке покрытия членами жилищного накопительного кооператива понесенных им убытков;</w:t>
      </w:r>
    </w:p>
    <w:p w14:paraId="3218D61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сведения о включении жилищного накопительного кооператива в реестр жилищных накопительных кооперативов;</w:t>
      </w:r>
    </w:p>
    <w:p w14:paraId="7DD8E1C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w:t>
      </w:r>
    </w:p>
    <w:p w14:paraId="045A7174"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CBF20D2"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 xml:space="preserve">По предписанию комментируемой статьи реклама должна предупредить потребителей, желающих вступить в жилищный накопительный кооператив, о возможности возникновения убытков у кооператива и порядке их покрытия. Информацию о порядке покрытия членами жилищного накопительного кооператива понесенных им убытков необходимо указывать в рекламе в полном объеме, включая информацию о возможности обращения взыскания убытков на </w:t>
      </w:r>
      <w:proofErr w:type="spellStart"/>
      <w:r w:rsidRPr="009B71B5">
        <w:rPr>
          <w:rFonts w:ascii="Times New Roman" w:eastAsiaTheme="minorHAnsi" w:hAnsi="Times New Roman"/>
          <w:sz w:val="24"/>
          <w:szCs w:val="24"/>
        </w:rPr>
        <w:t>паенакопления</w:t>
      </w:r>
      <w:proofErr w:type="spellEnd"/>
      <w:r w:rsidRPr="009B71B5">
        <w:rPr>
          <w:rFonts w:ascii="Times New Roman" w:eastAsiaTheme="minorHAnsi" w:hAnsi="Times New Roman"/>
          <w:sz w:val="24"/>
          <w:szCs w:val="24"/>
        </w:rPr>
        <w:t xml:space="preserve"> членов кооператива, то есть в объеме, предусмотренном уставом кооператива и Федеральным законом "О жилищных накопительных кооперативах".</w:t>
      </w:r>
    </w:p>
    <w:p w14:paraId="6B5ADC2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BD73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12. </w:t>
      </w:r>
      <w:r w:rsidRPr="009B71B5">
        <w:rPr>
          <w:rFonts w:ascii="Times New Roman" w:eastAsiaTheme="minorEastAsia" w:hAnsi="Times New Roman"/>
          <w:b/>
          <w:bCs/>
          <w:sz w:val="24"/>
          <w:szCs w:val="24"/>
          <w:lang w:eastAsia="ru-RU"/>
        </w:rPr>
        <w:t>В рекламе, связанной с привлечением и использованием жилищным накопительным кооперативом денежных средств физических лиц</w:t>
      </w:r>
      <w:r w:rsidRPr="009B71B5">
        <w:rPr>
          <w:rFonts w:ascii="Times New Roman" w:eastAsiaTheme="minorEastAsia" w:hAnsi="Times New Roman"/>
          <w:sz w:val="24"/>
          <w:szCs w:val="24"/>
          <w:lang w:eastAsia="ru-RU"/>
        </w:rPr>
        <w:t xml:space="preserve"> на приобретение жилых помещений, </w:t>
      </w:r>
      <w:r w:rsidRPr="009B71B5">
        <w:rPr>
          <w:rFonts w:ascii="Times New Roman" w:eastAsiaTheme="minorEastAsia" w:hAnsi="Times New Roman"/>
          <w:b/>
          <w:bCs/>
          <w:sz w:val="24"/>
          <w:szCs w:val="24"/>
          <w:lang w:eastAsia="ru-RU"/>
        </w:rPr>
        <w:t>не допускается гарантировать сроки приобретения или строительства таким кооперативом жилых помещений</w:t>
      </w:r>
      <w:r w:rsidRPr="009B71B5">
        <w:rPr>
          <w:rFonts w:ascii="Times New Roman" w:eastAsiaTheme="minorEastAsia" w:hAnsi="Times New Roman"/>
          <w:sz w:val="24"/>
          <w:szCs w:val="24"/>
          <w:lang w:eastAsia="ru-RU"/>
        </w:rPr>
        <w:t>.</w:t>
      </w:r>
    </w:p>
    <w:p w14:paraId="5A06D3E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94" w:name="Par613"/>
      <w:bookmarkEnd w:id="94"/>
    </w:p>
    <w:p w14:paraId="52FBD2B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13. Реклама услуг по предоставлению потребительских займов лицами, не осуществляющими профессиональную деятельность по предоставлению потребительских займов в соответствии с Федеральным законом "О потребительском кредите (займе)", не допускается.</w:t>
      </w:r>
    </w:p>
    <w:p w14:paraId="21CF2D6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14. Если оказание банковских, страховых и иных финансовых услуг или осуществление финансовой деятельности может осуществляться только лицами, имеющими соответствующие лицензии, разрешения, аккредитации либо включенными в соответствующий реестр или являющимися членами соответствующих саморегулируемых </w:t>
      </w:r>
      <w:r w:rsidRPr="009B71B5">
        <w:rPr>
          <w:rFonts w:ascii="Times New Roman" w:eastAsiaTheme="minorEastAsia" w:hAnsi="Times New Roman"/>
          <w:sz w:val="24"/>
          <w:szCs w:val="24"/>
          <w:lang w:eastAsia="ru-RU"/>
        </w:rPr>
        <w:lastRenderedPageBreak/>
        <w:t>организаций, реклама указанных услуг или деятельности, оказываемых либо осуществляемой лицами, не соответствующими таким требованиям, не допускается.</w:t>
      </w:r>
    </w:p>
    <w:p w14:paraId="240E162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B756795"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ценных бумаг (ст. 29).</w:t>
      </w:r>
    </w:p>
    <w:p w14:paraId="7213918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3C3A09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5" w:name="Par620"/>
      <w:bookmarkEnd w:id="95"/>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Не допускается реклама ценных бумаг, предложение которых неограниченному кругу лиц не предусмотрено федеральными законами и иными нормативными правовыми актами Российской Федерации</w:t>
      </w:r>
      <w:r w:rsidRPr="009B71B5">
        <w:rPr>
          <w:rFonts w:ascii="Times New Roman" w:eastAsiaTheme="minorEastAsia" w:hAnsi="Times New Roman"/>
          <w:sz w:val="24"/>
          <w:szCs w:val="24"/>
          <w:lang w:eastAsia="ru-RU"/>
        </w:rPr>
        <w:t>.</w:t>
      </w:r>
    </w:p>
    <w:p w14:paraId="32F3CC7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DF8D451"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 смыслу данного предписания допустима реклама только тех ценных бумаг, предложение которых неограниченному кругу лиц прямо предусмотрено федеральными законами и иными нормативными правовыми актами Российской Федерации.</w:t>
      </w:r>
    </w:p>
    <w:p w14:paraId="5DF5F96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06D8CF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Не допускается реклама имущественных прав, не удостоверенных ценными бумагами, под видом рекламы ценных бумаг.</w:t>
      </w:r>
    </w:p>
    <w:p w14:paraId="45C550B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DB77CA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 смыслу данного предписания в качестве ценных бумаг допустимо рекламировать документы, удостоверяющие имущественные права, если такие документы прямо именуются законодательством Российской Федерации ценными бумагами. Документы, не обладающие статусом ценных бумаг, запрещается рекламировать под видом ценных бумаг, равно как и создавать представление о них как о ценных бумагах.</w:t>
      </w:r>
    </w:p>
    <w:p w14:paraId="43355D78"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714F9FC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6" w:name="Par622"/>
      <w:bookmarkEnd w:id="96"/>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Реклама ценных бумаг должна содержать сведения о лицах, обязавшихся по рекламируемым ценным бумагам</w:t>
      </w:r>
      <w:r w:rsidRPr="009B71B5">
        <w:rPr>
          <w:rFonts w:ascii="Times New Roman" w:eastAsiaTheme="minorEastAsia" w:hAnsi="Times New Roman"/>
          <w:sz w:val="24"/>
          <w:szCs w:val="24"/>
          <w:lang w:eastAsia="ru-RU"/>
        </w:rPr>
        <w:t>.</w:t>
      </w:r>
    </w:p>
    <w:p w14:paraId="16B197A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7" w:name="Par623"/>
      <w:bookmarkEnd w:id="97"/>
    </w:p>
    <w:p w14:paraId="3614570F"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Комментируемая норма не конкретизирует, какие сведения о лицах, обязавшихся по рекламируемым ценным бумагам, должны быть указаны в рекламе, предоставляя свободу данным лицам определять объем и содержание предоставляемых сведений.</w:t>
      </w:r>
    </w:p>
    <w:p w14:paraId="455CAF6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FC274F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Реклама эмиссионных ценных бумаг должна содержать</w:t>
      </w:r>
      <w:r w:rsidRPr="009B71B5">
        <w:rPr>
          <w:rFonts w:ascii="Times New Roman" w:eastAsiaTheme="minorEastAsia" w:hAnsi="Times New Roman"/>
          <w:sz w:val="24"/>
          <w:szCs w:val="24"/>
          <w:lang w:eastAsia="ru-RU"/>
        </w:rPr>
        <w:t>:</w:t>
      </w:r>
    </w:p>
    <w:p w14:paraId="320DDA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наименование эмитента;</w:t>
      </w:r>
    </w:p>
    <w:p w14:paraId="587433D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источник информации, подлежащей раскрытию в соответствии с законодательством Российской Федерации о ценных бумагах.</w:t>
      </w:r>
    </w:p>
    <w:p w14:paraId="7CF6962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AEA389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color w:val="000000"/>
          <w:sz w:val="24"/>
          <w:szCs w:val="24"/>
        </w:rPr>
        <w:t xml:space="preserve">К эмиссионным ценным бумагам относятся акции, облигации, опцион эмитента и российская депозитарная расписка. Содержание данных ценных бумаг и удостоверяемый </w:t>
      </w:r>
      <w:r w:rsidRPr="009B71B5">
        <w:rPr>
          <w:rFonts w:ascii="Times New Roman" w:eastAsiaTheme="minorHAnsi" w:hAnsi="Times New Roman"/>
          <w:sz w:val="24"/>
          <w:szCs w:val="24"/>
        </w:rPr>
        <w:t>ими объем прав раскрывается в Федеральном законе "О рынке ценных бумаг".</w:t>
      </w:r>
    </w:p>
    <w:p w14:paraId="2689F98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Наименование должника, в том числе эмитента, должно включать указание на его организационно-правовую форму. Индивидуальные предприниматели и физические лица не могут эмитировать эмиссионные ценные бумаги.</w:t>
      </w:r>
    </w:p>
    <w:p w14:paraId="1635C559"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Под раскрытием информации понимается обеспечение ее доступности всем заинтересованным в этом лицам независимо от целей получения данной информации в соответствии с процедурой, гарантирующей ее нахождение и получение.</w:t>
      </w:r>
    </w:p>
    <w:p w14:paraId="27E0A7F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099B21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Реклама ценных бумаг не должна содержать</w:t>
      </w:r>
      <w:r w:rsidRPr="009B71B5">
        <w:rPr>
          <w:rFonts w:ascii="Times New Roman" w:eastAsiaTheme="minorEastAsia" w:hAnsi="Times New Roman"/>
          <w:sz w:val="24"/>
          <w:szCs w:val="24"/>
          <w:lang w:eastAsia="ru-RU"/>
        </w:rPr>
        <w:t>:</w:t>
      </w:r>
    </w:p>
    <w:p w14:paraId="5352B92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обещание выплаты дивидендов по акциям, а также дохода по иным ценным бумагам, за исключением дохода, обязанность выплаты которого предусмотрена решением о выпуске или дополнительном выпуске эмиссионных ценных бумаг, правилами доверительного управления паевыми инвестиционными фондами или правилами доверительного управления ипотечным покрытием либо зафиксирована в ценных бумагах;</w:t>
      </w:r>
    </w:p>
    <w:p w14:paraId="27961D6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прогнозы роста курсовой стоимости ценных бумаг.</w:t>
      </w:r>
    </w:p>
    <w:p w14:paraId="44F2EB8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8" w:name="Par629"/>
      <w:bookmarkEnd w:id="98"/>
    </w:p>
    <w:p w14:paraId="3641B41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lastRenderedPageBreak/>
        <w:t xml:space="preserve">6. </w:t>
      </w:r>
      <w:r w:rsidRPr="009B71B5">
        <w:rPr>
          <w:rFonts w:ascii="Times New Roman" w:eastAsiaTheme="minorEastAsia" w:hAnsi="Times New Roman"/>
          <w:b/>
          <w:bCs/>
          <w:sz w:val="24"/>
          <w:szCs w:val="24"/>
          <w:lang w:eastAsia="ru-RU"/>
        </w:rPr>
        <w:t>Реклама эмиссионных ценных бумаг не допускается до осуществления регистрации их проспекта, за исключением случая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если</w:t>
      </w:r>
      <w:r w:rsidRPr="009B71B5">
        <w:rPr>
          <w:rFonts w:ascii="Times New Roman" w:eastAsiaTheme="minorEastAsia" w:hAnsi="Times New Roman"/>
          <w:sz w:val="24"/>
          <w:szCs w:val="24"/>
          <w:lang w:eastAsia="ru-RU"/>
        </w:rPr>
        <w:t xml:space="preserve"> в соответствии с федеральным законом для публичного размещения или публичного обращения эмиссионных ценных бумаг осуществление </w:t>
      </w:r>
      <w:r w:rsidRPr="009B71B5">
        <w:rPr>
          <w:rFonts w:ascii="Times New Roman" w:eastAsiaTheme="minorEastAsia" w:hAnsi="Times New Roman"/>
          <w:b/>
          <w:bCs/>
          <w:sz w:val="24"/>
          <w:szCs w:val="24"/>
          <w:lang w:eastAsia="ru-RU"/>
        </w:rPr>
        <w:t>регистрации их проспекта не требуется</w:t>
      </w:r>
      <w:r w:rsidRPr="009B71B5">
        <w:rPr>
          <w:rFonts w:ascii="Times New Roman" w:eastAsiaTheme="minorEastAsia" w:hAnsi="Times New Roman"/>
          <w:sz w:val="24"/>
          <w:szCs w:val="24"/>
          <w:lang w:eastAsia="ru-RU"/>
        </w:rPr>
        <w:t>.</w:t>
      </w:r>
    </w:p>
    <w:p w14:paraId="11A5C1D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F0A7B3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w:t>
      </w:r>
      <w:r w:rsidRPr="009B71B5">
        <w:rPr>
          <w:rFonts w:ascii="Times New Roman" w:eastAsiaTheme="minorEastAsia" w:hAnsi="Times New Roman"/>
          <w:b/>
          <w:bCs/>
          <w:sz w:val="24"/>
          <w:szCs w:val="24"/>
          <w:lang w:eastAsia="ru-RU"/>
        </w:rPr>
        <w:t>На рекламу сберегательных сертификатов, инвестиционных паев паевых инвестиционных фондов и ипотечных сертификатов участия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распространяются</w:t>
      </w:r>
      <w:r w:rsidRPr="009B71B5">
        <w:rPr>
          <w:rFonts w:ascii="Times New Roman" w:eastAsiaTheme="minorEastAsia" w:hAnsi="Times New Roman"/>
          <w:sz w:val="24"/>
          <w:szCs w:val="24"/>
          <w:lang w:eastAsia="ru-RU"/>
        </w:rPr>
        <w:t xml:space="preserve"> также </w:t>
      </w:r>
      <w:r w:rsidRPr="009B71B5">
        <w:rPr>
          <w:rFonts w:ascii="Times New Roman" w:eastAsiaTheme="minorEastAsia" w:hAnsi="Times New Roman"/>
          <w:b/>
          <w:bCs/>
          <w:sz w:val="24"/>
          <w:szCs w:val="24"/>
          <w:lang w:eastAsia="ru-RU"/>
        </w:rPr>
        <w:t>требования статьи 28</w:t>
      </w:r>
      <w:r w:rsidRPr="009B71B5">
        <w:rPr>
          <w:rFonts w:ascii="Times New Roman" w:eastAsiaTheme="minorEastAsia" w:hAnsi="Times New Roman"/>
          <w:sz w:val="24"/>
          <w:szCs w:val="24"/>
          <w:lang w:eastAsia="ru-RU"/>
        </w:rPr>
        <w:t xml:space="preserve"> настоящего Федерального закона.</w:t>
      </w:r>
    </w:p>
    <w:p w14:paraId="702607E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99" w:name="Par631"/>
      <w:bookmarkEnd w:id="99"/>
    </w:p>
    <w:p w14:paraId="7E0B2793"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sz w:val="24"/>
          <w:szCs w:val="24"/>
        </w:rPr>
        <w:t>Соответственно в рекламе данных ценных бумаг необходимо указывать наименование юридического лица или имя индивидуального предпринимателя, оказывающего услуги, источник информации, подлежащей раскрытию в соответствии с федеральным законом, а также сведения о месте или об адресе (номер телефона), где до заключения соответствующего договора заинтересованные лица могут ознакомиться с общедоступной информацией.</w:t>
      </w:r>
    </w:p>
    <w:p w14:paraId="0CFA24D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3634DD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Не допускается реклама биржевых облигаций до даты допуска их биржей к торгам в процессе размещения биржевых облигаций</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Реклама биржевых облигаций, размещаемых в рамках программы облигаций, не допускается до регистрации биржей программы биржевых облигаций</w:t>
      </w:r>
      <w:r w:rsidRPr="009B71B5">
        <w:rPr>
          <w:rFonts w:ascii="Times New Roman" w:eastAsiaTheme="minorEastAsia" w:hAnsi="Times New Roman"/>
          <w:sz w:val="24"/>
          <w:szCs w:val="24"/>
          <w:lang w:eastAsia="ru-RU"/>
        </w:rPr>
        <w:t>.</w:t>
      </w:r>
    </w:p>
    <w:p w14:paraId="43AE7B9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7C7155D"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услуг по заключению договоров ренты, в том числе договора пожизненного содержания с иждивением (ст. 30)</w:t>
      </w:r>
    </w:p>
    <w:p w14:paraId="4B8B404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2E36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услуг по заключению договоров ренты</w:t>
      </w:r>
      <w:r w:rsidRPr="009B71B5">
        <w:rPr>
          <w:rFonts w:ascii="Times New Roman" w:eastAsiaTheme="minorEastAsia" w:hAnsi="Times New Roman"/>
          <w:sz w:val="24"/>
          <w:szCs w:val="24"/>
          <w:lang w:eastAsia="ru-RU"/>
        </w:rPr>
        <w:t xml:space="preserve">, в том числе договора пожизненного содержания с иждивением, </w:t>
      </w:r>
      <w:r w:rsidRPr="009B71B5">
        <w:rPr>
          <w:rFonts w:ascii="Times New Roman" w:eastAsiaTheme="minorEastAsia" w:hAnsi="Times New Roman"/>
          <w:b/>
          <w:bCs/>
          <w:sz w:val="24"/>
          <w:szCs w:val="24"/>
          <w:lang w:eastAsia="ru-RU"/>
        </w:rPr>
        <w:t>не должна содержать</w:t>
      </w:r>
      <w:r w:rsidRPr="009B71B5">
        <w:rPr>
          <w:rFonts w:ascii="Times New Roman" w:eastAsiaTheme="minorEastAsia" w:hAnsi="Times New Roman"/>
          <w:sz w:val="24"/>
          <w:szCs w:val="24"/>
          <w:lang w:eastAsia="ru-RU"/>
        </w:rPr>
        <w:t>:</w:t>
      </w:r>
    </w:p>
    <w:p w14:paraId="5FFBB04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выражение благодарности физическими лицами, заключившими такие договоры;</w:t>
      </w:r>
    </w:p>
    <w:p w14:paraId="55A64E2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утверждение о том, что заключение таких договоров имеет преимущества перед завещанием жилого помещения или иного имущества;</w:t>
      </w:r>
    </w:p>
    <w:p w14:paraId="681167D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осуждение членов семьи и близких родственников потенциального потребителя таких услуг, якобы не заботящихся о нем;</w:t>
      </w:r>
    </w:p>
    <w:p w14:paraId="7EC980F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упоминание о подарках для физических лиц, принявших решение о заключении договоров ренты с рекламодателем или другим лицом.</w:t>
      </w:r>
    </w:p>
    <w:p w14:paraId="13665A9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В случае, если рекламодатель является посредником при заключении договоров ренты, в том числе договора пожизненного содержания с иждивением, реклама услуг по заключению таких договоров должна содержать указание на то, что плательщиком ренты по таким договорам будет другое лицо.</w:t>
      </w:r>
    </w:p>
    <w:p w14:paraId="58AEA6F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F48A747"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деятельности медиаторов по обеспечению проведения процедуры медиации (ст. 30.1)</w:t>
      </w:r>
    </w:p>
    <w:p w14:paraId="61461C3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9B475F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0" w:name="Par646"/>
      <w:bookmarkEnd w:id="100"/>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Реклама деятельности медиаторов</w:t>
      </w:r>
      <w:r w:rsidRPr="009B71B5">
        <w:rPr>
          <w:rFonts w:ascii="Times New Roman" w:eastAsiaTheme="minorEastAsia" w:hAnsi="Times New Roman"/>
          <w:sz w:val="24"/>
          <w:szCs w:val="24"/>
          <w:lang w:eastAsia="ru-RU"/>
        </w:rPr>
        <w:t xml:space="preserve"> по обеспечению проведения процедуры медиации, </w:t>
      </w:r>
      <w:r w:rsidRPr="009B71B5">
        <w:rPr>
          <w:rFonts w:ascii="Times New Roman" w:eastAsiaTheme="minorEastAsia" w:hAnsi="Times New Roman"/>
          <w:b/>
          <w:bCs/>
          <w:sz w:val="24"/>
          <w:szCs w:val="24"/>
          <w:lang w:eastAsia="ru-RU"/>
        </w:rPr>
        <w:t>не прошедших обучения</w:t>
      </w:r>
      <w:r w:rsidRPr="009B71B5">
        <w:rPr>
          <w:rFonts w:ascii="Times New Roman" w:eastAsiaTheme="minorEastAsia" w:hAnsi="Times New Roman"/>
          <w:sz w:val="24"/>
          <w:szCs w:val="24"/>
          <w:lang w:eastAsia="ru-RU"/>
        </w:rPr>
        <w:t xml:space="preserve"> по дополнительной профессиональной программе в области медиации </w:t>
      </w:r>
      <w:r w:rsidRPr="009B71B5">
        <w:rPr>
          <w:rFonts w:ascii="Times New Roman" w:eastAsiaTheme="minorEastAsia" w:hAnsi="Times New Roman"/>
          <w:b/>
          <w:bCs/>
          <w:sz w:val="24"/>
          <w:szCs w:val="24"/>
          <w:lang w:eastAsia="ru-RU"/>
        </w:rPr>
        <w:t>и не имеющих подтверждающих такое обучение документов</w:t>
      </w:r>
      <w:r w:rsidRPr="009B71B5">
        <w:rPr>
          <w:rFonts w:ascii="Times New Roman" w:eastAsiaTheme="minorEastAsia" w:hAnsi="Times New Roman"/>
          <w:sz w:val="24"/>
          <w:szCs w:val="24"/>
          <w:lang w:eastAsia="ru-RU"/>
        </w:rPr>
        <w:t xml:space="preserve">, выданных соответствующей некоммерческой организацией, осуществляющей подготовку медиаторов,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7B1F643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E54951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EastAsia" w:hAnsiTheme="minorHAnsi" w:cstheme="minorBidi"/>
          <w:lang w:eastAsia="ru-RU"/>
        </w:rPr>
      </w:pPr>
      <w:r w:rsidRPr="009B71B5">
        <w:rPr>
          <w:rFonts w:ascii="Times New Roman" w:eastAsiaTheme="minorHAnsi" w:hAnsi="Times New Roman"/>
          <w:color w:val="000000"/>
          <w:sz w:val="24"/>
          <w:szCs w:val="24"/>
        </w:rPr>
        <w:t xml:space="preserve">Таким образом, по сути, комментируемая часть запрещает рекламу деятельности медиаторов, действующих на непрофессиональной основе, несмотря на предусмотренную </w:t>
      </w:r>
      <w:r w:rsidRPr="009B71B5">
        <w:rPr>
          <w:rFonts w:ascii="Times New Roman" w:eastAsiaTheme="minorHAnsi" w:hAnsi="Times New Roman"/>
          <w:sz w:val="24"/>
          <w:szCs w:val="24"/>
        </w:rPr>
        <w:t>Законом возможность осуществления такой деятельности.</w:t>
      </w:r>
    </w:p>
    <w:p w14:paraId="0DE901D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EF8E85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1" w:name="Par648"/>
      <w:bookmarkEnd w:id="101"/>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Реклама деятельности медиаторов</w:t>
      </w:r>
      <w:r w:rsidRPr="009B71B5">
        <w:rPr>
          <w:rFonts w:ascii="Times New Roman" w:eastAsiaTheme="minorEastAsia" w:hAnsi="Times New Roman"/>
          <w:sz w:val="24"/>
          <w:szCs w:val="24"/>
          <w:lang w:eastAsia="ru-RU"/>
        </w:rPr>
        <w:t xml:space="preserve"> по обеспечению проведения процедуры </w:t>
      </w:r>
      <w:r w:rsidRPr="009B71B5">
        <w:rPr>
          <w:rFonts w:ascii="Times New Roman" w:eastAsiaTheme="minorEastAsia" w:hAnsi="Times New Roman"/>
          <w:sz w:val="24"/>
          <w:szCs w:val="24"/>
          <w:lang w:eastAsia="ru-RU"/>
        </w:rPr>
        <w:lastRenderedPageBreak/>
        <w:t xml:space="preserve">медиации </w:t>
      </w:r>
      <w:r w:rsidRPr="009B71B5">
        <w:rPr>
          <w:rFonts w:ascii="Times New Roman" w:eastAsiaTheme="minorEastAsia" w:hAnsi="Times New Roman"/>
          <w:b/>
          <w:bCs/>
          <w:sz w:val="24"/>
          <w:szCs w:val="24"/>
          <w:lang w:eastAsia="ru-RU"/>
        </w:rPr>
        <w:t>должна содержать сведения о документах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подтверждающих</w:t>
      </w:r>
      <w:r w:rsidRPr="009B71B5">
        <w:rPr>
          <w:rFonts w:ascii="Times New Roman" w:eastAsiaTheme="minorEastAsia" w:hAnsi="Times New Roman"/>
          <w:sz w:val="24"/>
          <w:szCs w:val="24"/>
          <w:lang w:eastAsia="ru-RU"/>
        </w:rPr>
        <w:t xml:space="preserve"> прохождение медиатором </w:t>
      </w:r>
      <w:r w:rsidRPr="009B71B5">
        <w:rPr>
          <w:rFonts w:ascii="Times New Roman" w:eastAsiaTheme="minorEastAsia" w:hAnsi="Times New Roman"/>
          <w:b/>
          <w:bCs/>
          <w:sz w:val="24"/>
          <w:szCs w:val="24"/>
          <w:lang w:eastAsia="ru-RU"/>
        </w:rPr>
        <w:t>обучения</w:t>
      </w:r>
      <w:r w:rsidRPr="009B71B5">
        <w:rPr>
          <w:rFonts w:ascii="Times New Roman" w:eastAsiaTheme="minorEastAsia" w:hAnsi="Times New Roman"/>
          <w:sz w:val="24"/>
          <w:szCs w:val="24"/>
          <w:lang w:eastAsia="ru-RU"/>
        </w:rPr>
        <w:t xml:space="preserve"> по дополнительной профессиональной программе </w:t>
      </w:r>
      <w:r w:rsidRPr="009B71B5">
        <w:rPr>
          <w:rFonts w:ascii="Times New Roman" w:eastAsiaTheme="minorEastAsia" w:hAnsi="Times New Roman"/>
          <w:b/>
          <w:bCs/>
          <w:sz w:val="24"/>
          <w:szCs w:val="24"/>
          <w:lang w:eastAsia="ru-RU"/>
        </w:rPr>
        <w:t>в области медиации</w:t>
      </w:r>
      <w:r w:rsidRPr="009B71B5">
        <w:rPr>
          <w:rFonts w:ascii="Times New Roman" w:eastAsiaTheme="minorEastAsia" w:hAnsi="Times New Roman"/>
          <w:sz w:val="24"/>
          <w:szCs w:val="24"/>
          <w:lang w:eastAsia="ru-RU"/>
        </w:rPr>
        <w:t xml:space="preserve">, а </w:t>
      </w:r>
      <w:r w:rsidRPr="009B71B5">
        <w:rPr>
          <w:rFonts w:ascii="Times New Roman" w:eastAsiaTheme="minorEastAsia" w:hAnsi="Times New Roman"/>
          <w:b/>
          <w:bCs/>
          <w:sz w:val="24"/>
          <w:szCs w:val="24"/>
          <w:lang w:eastAsia="ru-RU"/>
        </w:rPr>
        <w:t>реклама деятельности организации</w:t>
      </w:r>
      <w:r w:rsidRPr="009B71B5">
        <w:rPr>
          <w:rFonts w:ascii="Times New Roman" w:eastAsiaTheme="minorEastAsia" w:hAnsi="Times New Roman"/>
          <w:sz w:val="24"/>
          <w:szCs w:val="24"/>
          <w:lang w:eastAsia="ru-RU"/>
        </w:rPr>
        <w:t xml:space="preserve">, осуществляющей деятельность </w:t>
      </w:r>
      <w:r w:rsidRPr="009B71B5">
        <w:rPr>
          <w:rFonts w:ascii="Times New Roman" w:eastAsiaTheme="minorEastAsia" w:hAnsi="Times New Roman"/>
          <w:b/>
          <w:bCs/>
          <w:sz w:val="24"/>
          <w:szCs w:val="24"/>
          <w:lang w:eastAsia="ru-RU"/>
        </w:rPr>
        <w:t>по</w:t>
      </w:r>
      <w:r w:rsidRPr="009B71B5">
        <w:rPr>
          <w:rFonts w:ascii="Times New Roman" w:eastAsiaTheme="minorEastAsia" w:hAnsi="Times New Roman"/>
          <w:sz w:val="24"/>
          <w:szCs w:val="24"/>
          <w:lang w:eastAsia="ru-RU"/>
        </w:rPr>
        <w:t xml:space="preserve"> обеспечению проведения процедуры </w:t>
      </w:r>
      <w:r w:rsidRPr="009B71B5">
        <w:rPr>
          <w:rFonts w:ascii="Times New Roman" w:eastAsiaTheme="minorEastAsia" w:hAnsi="Times New Roman"/>
          <w:b/>
          <w:bCs/>
          <w:sz w:val="24"/>
          <w:szCs w:val="24"/>
          <w:lang w:eastAsia="ru-RU"/>
        </w:rPr>
        <w:t>медиации</w:t>
      </w:r>
      <w:r w:rsidRPr="009B71B5">
        <w:rPr>
          <w:rFonts w:ascii="Times New Roman" w:eastAsiaTheme="minorEastAsia" w:hAnsi="Times New Roman"/>
          <w:sz w:val="24"/>
          <w:szCs w:val="24"/>
          <w:lang w:eastAsia="ru-RU"/>
        </w:rPr>
        <w:t xml:space="preserve">, - </w:t>
      </w:r>
      <w:r w:rsidRPr="009B71B5">
        <w:rPr>
          <w:rFonts w:ascii="Times New Roman" w:eastAsiaTheme="minorEastAsia" w:hAnsi="Times New Roman"/>
          <w:b/>
          <w:bCs/>
          <w:sz w:val="24"/>
          <w:szCs w:val="24"/>
          <w:lang w:eastAsia="ru-RU"/>
        </w:rPr>
        <w:t>источник информации об утвержденных этой организацией правилах проведения процедуры медиации, стандартах и правилах профессиональной деятельности</w:t>
      </w:r>
      <w:r w:rsidRPr="009B71B5">
        <w:rPr>
          <w:rFonts w:ascii="Times New Roman" w:eastAsiaTheme="minorEastAsia" w:hAnsi="Times New Roman"/>
          <w:sz w:val="24"/>
          <w:szCs w:val="24"/>
          <w:lang w:eastAsia="ru-RU"/>
        </w:rPr>
        <w:t xml:space="preserve"> медиаторов.</w:t>
      </w:r>
    </w:p>
    <w:p w14:paraId="6DF5BA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6F069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Для рекламы медиаторов предусмотрено требование указать сведения о документах, подтверждающих прохождение медиатором соответствующего профессионального обучения. Конкретный перечень сведений о документах в комментируемой части не содержится, вместе с тем представляется, что к таким сведениям можно отнести название документа, а также информацию, позволяющую индивидуализировать данный документ</w:t>
      </w:r>
      <w:r w:rsidRPr="009B71B5">
        <w:rPr>
          <w:rFonts w:ascii="Times New Roman" w:eastAsiaTheme="minorHAnsi" w:hAnsi="Times New Roman"/>
          <w:color w:val="000000"/>
          <w:sz w:val="24"/>
          <w:szCs w:val="24"/>
        </w:rPr>
        <w:t>, - номер документа и дату его выдачи.</w:t>
      </w:r>
    </w:p>
    <w:p w14:paraId="5015FEE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Для обучающих организаций предусмотрено требование в рекламе указывать источник информации об утвержденных этой организацией правилах проведения процедуры медиации, стандартах и правилах профессиональной деятельности медиаторов. При этом сами правила, в том числе выдержки из них, закон указывать не обязывает. Таким источником информации может выступать указание на место, способ, где или с помощью которого можно получить необходимые сведения (адрес сайта в сети Интернет, адреса офисов, в которых можно получить информацию, номера справочных телефонов, указание на средства массовой информации, в которых опубликованы соответствующие правила, и т.п.).</w:t>
      </w:r>
    </w:p>
    <w:p w14:paraId="76E001E9"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0AB6315F" w14:textId="77777777" w:rsidR="009B71B5" w:rsidRPr="009B71B5" w:rsidRDefault="009B71B5" w:rsidP="009B71B5">
      <w:pPr>
        <w:autoSpaceDE w:val="0"/>
        <w:autoSpaceDN w:val="0"/>
        <w:adjustRightInd w:val="0"/>
        <w:spacing w:after="0" w:line="240" w:lineRule="auto"/>
        <w:ind w:firstLine="539"/>
        <w:jc w:val="both"/>
        <w:rPr>
          <w:rFonts w:ascii="Times New Roman" w:eastAsiaTheme="minorHAnsi" w:hAnsi="Times New Roman"/>
          <w:color w:val="000000"/>
          <w:sz w:val="24"/>
          <w:szCs w:val="24"/>
        </w:rPr>
      </w:pPr>
      <w:r w:rsidRPr="009B71B5">
        <w:rPr>
          <w:rFonts w:ascii="Times New Roman" w:eastAsiaTheme="minorEastAsia" w:hAnsi="Times New Roman"/>
          <w:sz w:val="24"/>
          <w:szCs w:val="24"/>
          <w:lang w:eastAsia="ru-RU"/>
        </w:rPr>
        <w:t>3. Реклама деятельности медиаторов по обеспечению</w:t>
      </w:r>
      <w:r w:rsidRPr="009B71B5">
        <w:rPr>
          <w:rFonts w:asciiTheme="minorHAnsi" w:eastAsiaTheme="minorEastAsia" w:hAnsiTheme="minorHAnsi" w:cstheme="minorBidi"/>
          <w:lang w:eastAsia="ru-RU"/>
        </w:rPr>
        <w:t xml:space="preserve"> </w:t>
      </w:r>
      <w:r w:rsidRPr="009B71B5">
        <w:rPr>
          <w:rFonts w:ascii="Times New Roman" w:eastAsiaTheme="minorHAnsi" w:hAnsi="Times New Roman"/>
          <w:color w:val="000000"/>
          <w:sz w:val="24"/>
          <w:szCs w:val="24"/>
        </w:rPr>
        <w:t>проведения процедуры медиации не должна содержать утверждение о том, что применение процедуры медиации как способа урегулирования спора имеет преимущества перед разрешением спора в суде, арбитражном суде или третейском суде.</w:t>
      </w:r>
    </w:p>
    <w:p w14:paraId="0A90C86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F63F3EC"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102" w:name="Par652"/>
      <w:bookmarkEnd w:id="102"/>
      <w:r w:rsidRPr="009B71B5">
        <w:rPr>
          <w:rFonts w:ascii="Times New Roman" w:eastAsiaTheme="minorEastAsia" w:hAnsi="Times New Roman"/>
          <w:b/>
          <w:bCs/>
          <w:sz w:val="24"/>
          <w:szCs w:val="24"/>
          <w:lang w:eastAsia="ru-RU"/>
        </w:rPr>
        <w:t>Реклама в сфере арбитража (третейского разбирательства) (ст. 30.2)</w:t>
      </w:r>
    </w:p>
    <w:p w14:paraId="689197E6" w14:textId="77777777" w:rsidR="009B71B5" w:rsidRPr="009B71B5" w:rsidRDefault="009B71B5" w:rsidP="009B71B5">
      <w:pPr>
        <w:widowControl w:val="0"/>
        <w:autoSpaceDE w:val="0"/>
        <w:autoSpaceDN w:val="0"/>
        <w:adjustRightInd w:val="0"/>
        <w:spacing w:after="0" w:line="240" w:lineRule="auto"/>
        <w:jc w:val="both"/>
        <w:rPr>
          <w:rFonts w:ascii="Times New Roman" w:eastAsiaTheme="minorEastAsia" w:hAnsi="Times New Roman"/>
          <w:sz w:val="24"/>
          <w:szCs w:val="24"/>
          <w:lang w:eastAsia="ru-RU"/>
        </w:rPr>
      </w:pPr>
    </w:p>
    <w:p w14:paraId="347D337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b/>
          <w:bCs/>
          <w:sz w:val="24"/>
          <w:szCs w:val="24"/>
          <w:lang w:eastAsia="ru-RU"/>
        </w:rPr>
        <w:t>Реклама деятельности лиц, не получивших</w:t>
      </w:r>
      <w:r w:rsidRPr="009B71B5">
        <w:rPr>
          <w:rFonts w:ascii="Times New Roman" w:eastAsiaTheme="minorEastAsia" w:hAnsi="Times New Roman"/>
          <w:sz w:val="24"/>
          <w:szCs w:val="24"/>
          <w:lang w:eastAsia="ru-RU"/>
        </w:rPr>
        <w:t xml:space="preserve"> в соответствии с законодательством Российской Федерации </w:t>
      </w:r>
      <w:r w:rsidRPr="009B71B5">
        <w:rPr>
          <w:rFonts w:ascii="Times New Roman" w:eastAsiaTheme="minorEastAsia" w:hAnsi="Times New Roman"/>
          <w:b/>
          <w:bCs/>
          <w:sz w:val="24"/>
          <w:szCs w:val="24"/>
          <w:lang w:eastAsia="ru-RU"/>
        </w:rPr>
        <w:t>право на осуществление функций</w:t>
      </w:r>
      <w:r w:rsidRPr="009B71B5">
        <w:rPr>
          <w:rFonts w:ascii="Times New Roman" w:eastAsiaTheme="minorEastAsia" w:hAnsi="Times New Roman"/>
          <w:sz w:val="24"/>
          <w:szCs w:val="24"/>
          <w:lang w:eastAsia="ru-RU"/>
        </w:rPr>
        <w:t xml:space="preserve"> постоянно действующего </w:t>
      </w:r>
      <w:r w:rsidRPr="009B71B5">
        <w:rPr>
          <w:rFonts w:ascii="Times New Roman" w:eastAsiaTheme="minorEastAsia" w:hAnsi="Times New Roman"/>
          <w:b/>
          <w:bCs/>
          <w:sz w:val="24"/>
          <w:szCs w:val="24"/>
          <w:lang w:eastAsia="ru-RU"/>
        </w:rPr>
        <w:t>арбитражного учреждения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по осуществлению арбитража</w:t>
      </w:r>
      <w:r w:rsidRPr="009B71B5">
        <w:rPr>
          <w:rFonts w:ascii="Times New Roman" w:eastAsiaTheme="minorEastAsia" w:hAnsi="Times New Roman"/>
          <w:sz w:val="24"/>
          <w:szCs w:val="24"/>
          <w:lang w:eastAsia="ru-RU"/>
        </w:rPr>
        <w:t xml:space="preserve">, включая деятельность по осуществлению арбитража третейским судом, образованным сторонами для разрешения конкретного спора, в том числе в информационно-телекоммуникационной сети "Интернет",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422B243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C18DAE7" w14:textId="77777777" w:rsidR="009B71B5" w:rsidRPr="009B71B5" w:rsidRDefault="009B71B5" w:rsidP="009B71B5">
      <w:pPr>
        <w:spacing w:after="0" w:line="240" w:lineRule="auto"/>
        <w:rPr>
          <w:rFonts w:asciiTheme="minorHAnsi" w:eastAsiaTheme="minorEastAsia" w:hAnsiTheme="minorHAnsi" w:cstheme="minorBidi"/>
          <w:lang w:eastAsia="ru-RU"/>
        </w:rPr>
      </w:pPr>
    </w:p>
    <w:p w14:paraId="30E27285" w14:textId="77777777" w:rsidR="009B71B5" w:rsidRPr="009B71B5" w:rsidRDefault="009B71B5" w:rsidP="009B71B5">
      <w:pPr>
        <w:widowControl w:val="0"/>
        <w:autoSpaceDE w:val="0"/>
        <w:autoSpaceDN w:val="0"/>
        <w:adjustRightInd w:val="0"/>
        <w:spacing w:after="0" w:line="240" w:lineRule="auto"/>
        <w:jc w:val="center"/>
        <w:outlineLvl w:val="0"/>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ОСОБЕННОСТИ ОТДЕЛЬНЫХ СПОСОБОВ</w:t>
      </w:r>
    </w:p>
    <w:p w14:paraId="7A5037FF" w14:textId="77777777" w:rsidR="009B71B5" w:rsidRPr="009B71B5" w:rsidRDefault="009B71B5" w:rsidP="009B71B5">
      <w:pPr>
        <w:widowControl w:val="0"/>
        <w:autoSpaceDE w:val="0"/>
        <w:autoSpaceDN w:val="0"/>
        <w:adjustRightInd w:val="0"/>
        <w:spacing w:after="0" w:line="240" w:lineRule="auto"/>
        <w:jc w:val="center"/>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РАСПРОСТРАНЕНИЯ РЕКЛАМЫ</w:t>
      </w:r>
    </w:p>
    <w:p w14:paraId="7281301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11FB9C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bookmarkStart w:id="103" w:name="Par224"/>
      <w:bookmarkEnd w:id="103"/>
      <w:r w:rsidRPr="009B71B5">
        <w:rPr>
          <w:rFonts w:ascii="Times New Roman" w:eastAsiaTheme="minorEastAsia" w:hAnsi="Times New Roman"/>
          <w:b/>
          <w:bCs/>
          <w:sz w:val="24"/>
          <w:szCs w:val="24"/>
          <w:lang w:eastAsia="ru-RU"/>
        </w:rPr>
        <w:t>Реклама в телепрограммах и телепередачах (ст. 14)</w:t>
      </w:r>
    </w:p>
    <w:p w14:paraId="1925E64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DFFD80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4" w:name="Par226"/>
      <w:bookmarkEnd w:id="104"/>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Прерывание</w:t>
      </w:r>
      <w:r w:rsidRPr="009B71B5">
        <w:rPr>
          <w:rFonts w:ascii="Times New Roman" w:eastAsiaTheme="minorEastAsia" w:hAnsi="Times New Roman"/>
          <w:sz w:val="24"/>
          <w:szCs w:val="24"/>
          <w:lang w:eastAsia="ru-RU"/>
        </w:rPr>
        <w:t xml:space="preserve"> телепрограммы или телепередачи </w:t>
      </w:r>
      <w:r w:rsidRPr="009B71B5">
        <w:rPr>
          <w:rFonts w:ascii="Times New Roman" w:eastAsiaTheme="minorEastAsia" w:hAnsi="Times New Roman"/>
          <w:b/>
          <w:bCs/>
          <w:sz w:val="24"/>
          <w:szCs w:val="24"/>
          <w:lang w:eastAsia="ru-RU"/>
        </w:rPr>
        <w:t>рекламой</w:t>
      </w:r>
      <w:r w:rsidRPr="009B71B5">
        <w:rPr>
          <w:rFonts w:ascii="Times New Roman" w:eastAsiaTheme="minorEastAsia" w:hAnsi="Times New Roman"/>
          <w:sz w:val="24"/>
          <w:szCs w:val="24"/>
          <w:lang w:eastAsia="ru-RU"/>
        </w:rPr>
        <w:t xml:space="preserve">, то есть остановка трансляции телепрограммы или телепередачи для демонстрации рекламы, </w:t>
      </w:r>
      <w:r w:rsidRPr="009B71B5">
        <w:rPr>
          <w:rFonts w:ascii="Times New Roman" w:eastAsiaTheme="minorEastAsia" w:hAnsi="Times New Roman"/>
          <w:b/>
          <w:bCs/>
          <w:sz w:val="24"/>
          <w:szCs w:val="24"/>
          <w:lang w:eastAsia="ru-RU"/>
        </w:rPr>
        <w:t>должно предваряться сообщением о последующей трансляции рекламы</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за исключением прерывания спонсорской рекламой</w:t>
      </w:r>
      <w:r w:rsidRPr="009B71B5">
        <w:rPr>
          <w:rFonts w:ascii="Times New Roman" w:eastAsiaTheme="minorEastAsia" w:hAnsi="Times New Roman"/>
          <w:sz w:val="24"/>
          <w:szCs w:val="24"/>
          <w:lang w:eastAsia="ru-RU"/>
        </w:rPr>
        <w:t>.</w:t>
      </w:r>
    </w:p>
    <w:p w14:paraId="3B0E90A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8CF4A6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Закон не обусловливает данное требование определенным способом осуществления указанного сообщения, соответственно такое сообщение может быть сделано как только визуальными средствами (путем размещения соответствующего текста в кадре) или только </w:t>
      </w:r>
      <w:r w:rsidRPr="009B71B5">
        <w:rPr>
          <w:rFonts w:ascii="Times New Roman" w:eastAsiaTheme="minorHAnsi" w:hAnsi="Times New Roman"/>
          <w:sz w:val="24"/>
          <w:szCs w:val="24"/>
        </w:rPr>
        <w:lastRenderedPageBreak/>
        <w:t>аудиосообщением без размещения соответствующего текста, так и совместно аудиальным и визуальным способом.</w:t>
      </w:r>
    </w:p>
    <w:p w14:paraId="03662A1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16856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При </w:t>
      </w:r>
      <w:r w:rsidRPr="009B71B5">
        <w:rPr>
          <w:rFonts w:ascii="Times New Roman" w:eastAsiaTheme="minorEastAsia" w:hAnsi="Times New Roman"/>
          <w:b/>
          <w:bCs/>
          <w:sz w:val="24"/>
          <w:szCs w:val="24"/>
          <w:lang w:eastAsia="ru-RU"/>
        </w:rPr>
        <w:t>совмещении рекламы с телепрограммой</w:t>
      </w:r>
      <w:r w:rsidRPr="009B71B5">
        <w:rPr>
          <w:rFonts w:ascii="Times New Roman" w:eastAsiaTheme="minorEastAsia" w:hAnsi="Times New Roman"/>
          <w:sz w:val="24"/>
          <w:szCs w:val="24"/>
          <w:lang w:eastAsia="ru-RU"/>
        </w:rPr>
        <w:t xml:space="preserve"> способом "бегущей строки" или иным способом ее наложения на кадр транслируемой телепрограммы </w:t>
      </w:r>
      <w:r w:rsidRPr="009B71B5">
        <w:rPr>
          <w:rFonts w:ascii="Times New Roman" w:eastAsiaTheme="minorEastAsia" w:hAnsi="Times New Roman"/>
          <w:b/>
          <w:bCs/>
          <w:sz w:val="24"/>
          <w:szCs w:val="24"/>
          <w:lang w:eastAsia="ru-RU"/>
        </w:rPr>
        <w:t>реклама не должна</w:t>
      </w:r>
      <w:r w:rsidRPr="009B71B5">
        <w:rPr>
          <w:rFonts w:ascii="Times New Roman" w:eastAsiaTheme="minorEastAsia" w:hAnsi="Times New Roman"/>
          <w:sz w:val="24"/>
          <w:szCs w:val="24"/>
          <w:lang w:eastAsia="ru-RU"/>
        </w:rPr>
        <w:t>:</w:t>
      </w:r>
    </w:p>
    <w:p w14:paraId="1AD39F7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занимать более чем семь процентов площади кадра;</w:t>
      </w:r>
    </w:p>
    <w:p w14:paraId="4398A0A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накладываться на субтитры, а также надписи разъясняющего характера.</w:t>
      </w:r>
    </w:p>
    <w:p w14:paraId="5157C32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5" w:name="Par230"/>
      <w:bookmarkEnd w:id="105"/>
    </w:p>
    <w:p w14:paraId="2EE786C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При определении площади, занимаемой рекламой в виде наложения, учитываются все способы наложения рекламы, площадь которых суммируется, и определяется соотношение полученной суммы с площадью кадра. Соответственно в случае размещения наложений, в том числе "бегущей строки", в верхней и нижней частях кадра площадь наложений должна исчисляться суммарно.</w:t>
      </w:r>
    </w:p>
    <w:p w14:paraId="032ACD6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15951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Субтитры - это текст, размещаемый на экране и сопровождающий видеоряд, дублирующий и иногда дополняющий звуковую дорожку фильма или передачи, на языке оригинала или переводной, отражающий прежде всего речь людей и персонажей в кадре. </w:t>
      </w:r>
    </w:p>
    <w:p w14:paraId="0306976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К надписям разъясняющего характера следует относить любую текстовую информацию на телевизионном экране, распространяемую во время трансляции телепрограммы и имеющую отношение к ее содержанию (титры, информация о времени, месте и дате съемки, текстовые пояснения к демонстрируемым на телевизионном экране картам, схемам и тому подобные надписи, предназначенные для доведения до телезрителя более полной информации по теме передачи).</w:t>
      </w:r>
    </w:p>
    <w:p w14:paraId="2EEB7D2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B2BF04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Общая продолжительность распространяемой в телепрограмме рекламы</w:t>
      </w:r>
      <w:r w:rsidRPr="009B71B5">
        <w:rPr>
          <w:rFonts w:ascii="Times New Roman" w:eastAsiaTheme="minorEastAsia" w:hAnsi="Times New Roman"/>
          <w:sz w:val="24"/>
          <w:szCs w:val="24"/>
          <w:lang w:eastAsia="ru-RU"/>
        </w:rPr>
        <w:t xml:space="preserve">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телепрограммы </w:t>
      </w:r>
      <w:r w:rsidRPr="009B71B5">
        <w:rPr>
          <w:rFonts w:ascii="Times New Roman" w:eastAsiaTheme="minorEastAsia" w:hAnsi="Times New Roman"/>
          <w:b/>
          <w:bCs/>
          <w:sz w:val="24"/>
          <w:szCs w:val="24"/>
          <w:lang w:eastAsia="ru-RU"/>
        </w:rPr>
        <w:t>не может превышать двадцать процентов времени вещания в течение часа</w:t>
      </w:r>
      <w:r w:rsidRPr="009B71B5">
        <w:rPr>
          <w:rFonts w:ascii="Times New Roman" w:eastAsiaTheme="minorEastAsia" w:hAnsi="Times New Roman"/>
          <w:sz w:val="24"/>
          <w:szCs w:val="24"/>
          <w:lang w:eastAsia="ru-RU"/>
        </w:rPr>
        <w:t xml:space="preserve"> и </w:t>
      </w:r>
      <w:r w:rsidRPr="009B71B5">
        <w:rPr>
          <w:rFonts w:ascii="Times New Roman" w:eastAsiaTheme="minorEastAsia" w:hAnsi="Times New Roman"/>
          <w:b/>
          <w:bCs/>
          <w:sz w:val="24"/>
          <w:szCs w:val="24"/>
          <w:lang w:eastAsia="ru-RU"/>
        </w:rPr>
        <w:t>пятнадцать процентов времени вещания в течение суток</w:t>
      </w:r>
      <w:r w:rsidRPr="009B71B5">
        <w:rPr>
          <w:rFonts w:ascii="Times New Roman" w:eastAsiaTheme="minorEastAsia" w:hAnsi="Times New Roman"/>
          <w:sz w:val="24"/>
          <w:szCs w:val="24"/>
          <w:lang w:eastAsia="ru-RU"/>
        </w:rPr>
        <w:t xml:space="preserve">, за </w:t>
      </w:r>
      <w:r w:rsidRPr="009B71B5">
        <w:rPr>
          <w:rFonts w:ascii="Times New Roman" w:eastAsiaTheme="minorEastAsia" w:hAnsi="Times New Roman"/>
          <w:b/>
          <w:bCs/>
          <w:sz w:val="24"/>
          <w:szCs w:val="24"/>
          <w:lang w:eastAsia="ru-RU"/>
        </w:rPr>
        <w:t>исключением случаев</w:t>
      </w:r>
      <w:r w:rsidRPr="009B71B5">
        <w:rPr>
          <w:rFonts w:ascii="Times New Roman" w:eastAsiaTheme="minorEastAsia" w:hAnsi="Times New Roman"/>
          <w:sz w:val="24"/>
          <w:szCs w:val="24"/>
          <w:lang w:eastAsia="ru-RU"/>
        </w:rPr>
        <w:t>, предусмотренных частями 3.4 и 3.5 настоящей статьи.</w:t>
      </w:r>
    </w:p>
    <w:p w14:paraId="7FAD680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A7C89A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В учет продолжительности рекламы попадают все прерывания рекламой телепрограммы, все совмещения рекламы с телепрограммой, а также телемагазины. Таким образом, в силу </w:t>
      </w:r>
      <w:r w:rsidRPr="009B71B5">
        <w:rPr>
          <w:rFonts w:ascii="Times New Roman" w:eastAsiaTheme="minorHAnsi" w:hAnsi="Times New Roman"/>
          <w:sz w:val="24"/>
          <w:szCs w:val="24"/>
        </w:rPr>
        <w:t xml:space="preserve">прямого указания в Законе все телемагазины относятся к рекламе. Кроме того, перечень видов рекламы, включаемой в допустимую общую продолжительность распространенной рекламы в телепрограмме, не является закрытым, он не ограничивается упомянутыми в данной части комментируемой статьи видами и способами размещения рекламы. </w:t>
      </w:r>
      <w:r w:rsidRPr="009B71B5">
        <w:rPr>
          <w:rFonts w:ascii="Times New Roman" w:eastAsiaTheme="minorHAnsi" w:hAnsi="Times New Roman"/>
          <w:color w:val="000000"/>
          <w:sz w:val="24"/>
          <w:szCs w:val="24"/>
        </w:rPr>
        <w:t>Соответственно в учет общего времени трансляции рекламы включается любая реклама, размещаемая в телепрограммах.</w:t>
      </w:r>
    </w:p>
    <w:p w14:paraId="56BA36B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При этом стоит отметить, что из указанного объема рекламы, подлежащего учету, не исключается спонсорская реклама, продолжительность которой подлежит включению в общий объем рекламы в телепрограмме.</w:t>
      </w:r>
    </w:p>
    <w:p w14:paraId="40D203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Общая продолжительность распространенной в телепрограмме рекламы не может превышать 15 процентов времени вещания в течение часа, что составляет 9 минут. Поскольку в данной норме объем рекламы определяется исключительно по времени осуществления вещания рекламы без учета занимаемой ею площади кадра, то при расчете объема рекламы, транслируемой способом совмещения рекламы с телепрограммой, одна секунда совмещения телепрограммы с рекламой рассматривается как одна секунда распространения рекламы. Таким образом, например, продолжительность рекламной "бегущей строки" не может превышать 9 минут в течение часа (при отсутствии в течение данного часа другой рекламы в телепрограмме).</w:t>
      </w:r>
    </w:p>
    <w:p w14:paraId="53D41A0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AF8301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6" w:name="Par233"/>
      <w:bookmarkEnd w:id="106"/>
      <w:r w:rsidRPr="009B71B5">
        <w:rPr>
          <w:rFonts w:ascii="Times New Roman" w:eastAsiaTheme="minorEastAsia" w:hAnsi="Times New Roman"/>
          <w:sz w:val="24"/>
          <w:szCs w:val="24"/>
          <w:lang w:eastAsia="ru-RU"/>
        </w:rPr>
        <w:t xml:space="preserve">3.4. В </w:t>
      </w:r>
      <w:r w:rsidRPr="009B71B5">
        <w:rPr>
          <w:rFonts w:ascii="Times New Roman" w:eastAsiaTheme="minorEastAsia" w:hAnsi="Times New Roman"/>
          <w:b/>
          <w:bCs/>
          <w:sz w:val="24"/>
          <w:szCs w:val="24"/>
          <w:lang w:eastAsia="ru-RU"/>
        </w:rPr>
        <w:t>телепрограмме телеканала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который</w:t>
      </w:r>
      <w:r w:rsidRPr="009B71B5">
        <w:rPr>
          <w:rFonts w:ascii="Times New Roman" w:eastAsiaTheme="minorEastAsia" w:hAnsi="Times New Roman"/>
          <w:sz w:val="24"/>
          <w:szCs w:val="24"/>
          <w:lang w:eastAsia="ru-RU"/>
        </w:rPr>
        <w:t xml:space="preserve"> в соответствии с лицензией на вещание </w:t>
      </w:r>
      <w:r w:rsidRPr="009B71B5">
        <w:rPr>
          <w:rFonts w:ascii="Times New Roman" w:eastAsiaTheme="minorEastAsia" w:hAnsi="Times New Roman"/>
          <w:b/>
          <w:bCs/>
          <w:sz w:val="24"/>
          <w:szCs w:val="24"/>
          <w:lang w:eastAsia="ru-RU"/>
        </w:rPr>
        <w:t>распространяется на территориях менее чем половины субъектов</w:t>
      </w:r>
      <w:r w:rsidRPr="009B71B5">
        <w:rPr>
          <w:rFonts w:ascii="Times New Roman" w:eastAsiaTheme="minorEastAsia" w:hAnsi="Times New Roman"/>
          <w:sz w:val="24"/>
          <w:szCs w:val="24"/>
          <w:lang w:eastAsia="ru-RU"/>
        </w:rPr>
        <w:t xml:space="preserve"> Российской Федерации, </w:t>
      </w:r>
      <w:r w:rsidRPr="009B71B5">
        <w:rPr>
          <w:rFonts w:ascii="Times New Roman" w:eastAsiaTheme="minorEastAsia" w:hAnsi="Times New Roman"/>
          <w:b/>
          <w:bCs/>
          <w:sz w:val="24"/>
          <w:szCs w:val="24"/>
          <w:lang w:eastAsia="ru-RU"/>
        </w:rPr>
        <w:t>дополнительная продолжительность совмещения рекламы с телепрограммой способом "бегущей строки" не может превышать пять процентов времени вещания в течение часа сверх общей продолжительности рекламы</w:t>
      </w:r>
      <w:r w:rsidRPr="009B71B5">
        <w:rPr>
          <w:rFonts w:ascii="Times New Roman" w:eastAsiaTheme="minorEastAsia" w:hAnsi="Times New Roman"/>
          <w:sz w:val="24"/>
          <w:szCs w:val="24"/>
          <w:lang w:eastAsia="ru-RU"/>
        </w:rPr>
        <w:t>, предусмотренной частью 3 настоящей статьи.</w:t>
      </w:r>
    </w:p>
    <w:p w14:paraId="6E5A24F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07" w:name="Par235"/>
      <w:bookmarkEnd w:id="107"/>
      <w:r w:rsidRPr="009B71B5">
        <w:rPr>
          <w:rFonts w:ascii="Times New Roman" w:eastAsiaTheme="minorEastAsia" w:hAnsi="Times New Roman"/>
          <w:sz w:val="24"/>
          <w:szCs w:val="24"/>
          <w:lang w:eastAsia="ru-RU"/>
        </w:rPr>
        <w:t xml:space="preserve">3.5. В </w:t>
      </w:r>
      <w:r w:rsidRPr="009B71B5">
        <w:rPr>
          <w:rFonts w:ascii="Times New Roman" w:eastAsiaTheme="minorEastAsia" w:hAnsi="Times New Roman"/>
          <w:b/>
          <w:bCs/>
          <w:sz w:val="24"/>
          <w:szCs w:val="24"/>
          <w:lang w:eastAsia="ru-RU"/>
        </w:rPr>
        <w:t>информационных и развлекательных телепередачах телеканала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который</w:t>
      </w:r>
      <w:r w:rsidRPr="009B71B5">
        <w:rPr>
          <w:rFonts w:ascii="Times New Roman" w:eastAsiaTheme="minorEastAsia" w:hAnsi="Times New Roman"/>
          <w:sz w:val="24"/>
          <w:szCs w:val="24"/>
          <w:lang w:eastAsia="ru-RU"/>
        </w:rPr>
        <w:t xml:space="preserve"> в соответствии с лицензией на вещание </w:t>
      </w:r>
      <w:r w:rsidRPr="009B71B5">
        <w:rPr>
          <w:rFonts w:ascii="Times New Roman" w:eastAsiaTheme="minorEastAsia" w:hAnsi="Times New Roman"/>
          <w:b/>
          <w:bCs/>
          <w:sz w:val="24"/>
          <w:szCs w:val="24"/>
          <w:lang w:eastAsia="ru-RU"/>
        </w:rPr>
        <w:t>распространяется на территориях менее чем половины субъектов Российской Федерации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дополнительная продолжительность совмещения рекламы с каждой такой телепередачей способом "бегущей строки" не может превышать пятнадцать процентов времени вещания в течение часа сверх продолжительности рекламы в телепрограмме</w:t>
      </w:r>
      <w:r w:rsidRPr="009B71B5">
        <w:rPr>
          <w:rFonts w:ascii="Times New Roman" w:eastAsiaTheme="minorEastAsia" w:hAnsi="Times New Roman"/>
          <w:sz w:val="24"/>
          <w:szCs w:val="24"/>
          <w:lang w:eastAsia="ru-RU"/>
        </w:rPr>
        <w:t>, предусмотренной частями 3 и 3.4 настоящей статьи.</w:t>
      </w:r>
    </w:p>
    <w:p w14:paraId="1348270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8" w:name="Par237"/>
      <w:bookmarkEnd w:id="108"/>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Не допускается прерывать рекламой и совмещать с рекламой</w:t>
      </w:r>
      <w:r w:rsidRPr="009B71B5">
        <w:rPr>
          <w:rFonts w:ascii="Times New Roman" w:eastAsiaTheme="minorEastAsia" w:hAnsi="Times New Roman"/>
          <w:sz w:val="24"/>
          <w:szCs w:val="24"/>
          <w:lang w:eastAsia="ru-RU"/>
        </w:rPr>
        <w:t xml:space="preserve"> способом "бегущей строки" следующие </w:t>
      </w:r>
      <w:r w:rsidRPr="009B71B5">
        <w:rPr>
          <w:rFonts w:ascii="Times New Roman" w:eastAsiaTheme="minorEastAsia" w:hAnsi="Times New Roman"/>
          <w:b/>
          <w:bCs/>
          <w:sz w:val="24"/>
          <w:szCs w:val="24"/>
          <w:lang w:eastAsia="ru-RU"/>
        </w:rPr>
        <w:t>телепередачи</w:t>
      </w:r>
      <w:r w:rsidRPr="009B71B5">
        <w:rPr>
          <w:rFonts w:ascii="Times New Roman" w:eastAsiaTheme="minorEastAsia" w:hAnsi="Times New Roman"/>
          <w:sz w:val="24"/>
          <w:szCs w:val="24"/>
          <w:lang w:eastAsia="ru-RU"/>
        </w:rPr>
        <w:t>:</w:t>
      </w:r>
    </w:p>
    <w:p w14:paraId="520E7D4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религиозные телепередачи;</w:t>
      </w:r>
    </w:p>
    <w:p w14:paraId="10E8F40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телепередачи продолжительностью менее чем пятнадцать минут.</w:t>
      </w:r>
    </w:p>
    <w:p w14:paraId="53E72F6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Указанные</w:t>
      </w:r>
      <w:r w:rsidRPr="009B71B5">
        <w:rPr>
          <w:rFonts w:ascii="Times New Roman" w:eastAsiaTheme="minorEastAsia" w:hAnsi="Times New Roman"/>
          <w:sz w:val="24"/>
          <w:szCs w:val="24"/>
          <w:lang w:eastAsia="ru-RU"/>
        </w:rPr>
        <w:t xml:space="preserve"> в части 4 настоящей статьи </w:t>
      </w:r>
      <w:r w:rsidRPr="009B71B5">
        <w:rPr>
          <w:rFonts w:ascii="Times New Roman" w:eastAsiaTheme="minorEastAsia" w:hAnsi="Times New Roman"/>
          <w:b/>
          <w:bCs/>
          <w:sz w:val="24"/>
          <w:szCs w:val="24"/>
          <w:lang w:eastAsia="ru-RU"/>
        </w:rPr>
        <w:t>телепередачи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могут прерываться спонсорской рекламой</w:t>
      </w:r>
      <w:r w:rsidRPr="009B71B5">
        <w:rPr>
          <w:rFonts w:ascii="Times New Roman" w:eastAsiaTheme="minorEastAsia" w:hAnsi="Times New Roman"/>
          <w:sz w:val="24"/>
          <w:szCs w:val="24"/>
          <w:lang w:eastAsia="ru-RU"/>
        </w:rPr>
        <w:t xml:space="preserve"> непосредственно </w:t>
      </w:r>
      <w:r w:rsidRPr="009B71B5">
        <w:rPr>
          <w:rFonts w:ascii="Times New Roman" w:eastAsiaTheme="minorEastAsia" w:hAnsi="Times New Roman"/>
          <w:b/>
          <w:bCs/>
          <w:sz w:val="24"/>
          <w:szCs w:val="24"/>
          <w:lang w:eastAsia="ru-RU"/>
        </w:rPr>
        <w:t>в начале</w:t>
      </w:r>
      <w:r w:rsidRPr="009B71B5">
        <w:rPr>
          <w:rFonts w:ascii="Times New Roman" w:eastAsiaTheme="minorEastAsia" w:hAnsi="Times New Roman"/>
          <w:sz w:val="24"/>
          <w:szCs w:val="24"/>
          <w:lang w:eastAsia="ru-RU"/>
        </w:rPr>
        <w:t xml:space="preserve"> и непосредственно </w:t>
      </w:r>
      <w:r w:rsidRPr="009B71B5">
        <w:rPr>
          <w:rFonts w:ascii="Times New Roman" w:eastAsiaTheme="minorEastAsia" w:hAnsi="Times New Roman"/>
          <w:b/>
          <w:bCs/>
          <w:sz w:val="24"/>
          <w:szCs w:val="24"/>
          <w:lang w:eastAsia="ru-RU"/>
        </w:rPr>
        <w:t>перед окончанием</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таких телепередач</w:t>
      </w:r>
      <w:r w:rsidRPr="009B71B5">
        <w:rPr>
          <w:rFonts w:ascii="Times New Roman" w:eastAsiaTheme="minorEastAsia" w:hAnsi="Times New Roman"/>
          <w:sz w:val="24"/>
          <w:szCs w:val="24"/>
          <w:lang w:eastAsia="ru-RU"/>
        </w:rPr>
        <w:t xml:space="preserve"> при условии, что общая продолжительность такой рекламы не превышает тридцать секунд.</w:t>
      </w:r>
    </w:p>
    <w:p w14:paraId="6711467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CCA6110"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Возможность совмещения таких передач с рекламой, в том числе спонсорской, Законом не </w:t>
      </w:r>
      <w:r w:rsidRPr="009B71B5">
        <w:rPr>
          <w:rFonts w:ascii="Times New Roman" w:eastAsiaTheme="minorHAnsi" w:hAnsi="Times New Roman"/>
          <w:color w:val="000000"/>
          <w:sz w:val="24"/>
          <w:szCs w:val="24"/>
        </w:rPr>
        <w:t>предусматривается.</w:t>
      </w:r>
    </w:p>
    <w:p w14:paraId="1AFA5E0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1F5393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Не допускается прерывать рекламой, в том числе спонсорской</w:t>
      </w:r>
      <w:r w:rsidRPr="009B71B5">
        <w:rPr>
          <w:rFonts w:ascii="Times New Roman" w:eastAsiaTheme="minorEastAsia" w:hAnsi="Times New Roman"/>
          <w:sz w:val="24"/>
          <w:szCs w:val="24"/>
          <w:lang w:eastAsia="ru-RU"/>
        </w:rPr>
        <w:t xml:space="preserve">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14:paraId="07A189B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7. В </w:t>
      </w:r>
      <w:r w:rsidRPr="009B71B5">
        <w:rPr>
          <w:rFonts w:ascii="Times New Roman" w:eastAsiaTheme="minorEastAsia" w:hAnsi="Times New Roman"/>
          <w:b/>
          <w:bCs/>
          <w:sz w:val="24"/>
          <w:szCs w:val="24"/>
          <w:lang w:eastAsia="ru-RU"/>
        </w:rPr>
        <w:t>детских телепередачах не допускается распространение рекламы отдельных видов товаров</w:t>
      </w:r>
      <w:r w:rsidRPr="009B71B5">
        <w:rPr>
          <w:rFonts w:ascii="Times New Roman" w:eastAsiaTheme="minorEastAsia" w:hAnsi="Times New Roman"/>
          <w:sz w:val="24"/>
          <w:szCs w:val="24"/>
          <w:lang w:eastAsia="ru-RU"/>
        </w:rPr>
        <w:t xml:space="preserve">, особенности рекламы которых установлены главой 3 настоящего Федерального закона. Данное </w:t>
      </w:r>
      <w:r w:rsidRPr="009B71B5">
        <w:rPr>
          <w:rFonts w:ascii="Times New Roman" w:eastAsiaTheme="minorEastAsia" w:hAnsi="Times New Roman"/>
          <w:b/>
          <w:bCs/>
          <w:sz w:val="24"/>
          <w:szCs w:val="24"/>
          <w:lang w:eastAsia="ru-RU"/>
        </w:rPr>
        <w:t>ограничение не распространяется на спонсорскую рекламу</w:t>
      </w:r>
      <w:r w:rsidRPr="009B71B5">
        <w:rPr>
          <w:rFonts w:ascii="Times New Roman" w:eastAsiaTheme="minorEastAsia" w:hAnsi="Times New Roman"/>
          <w:sz w:val="24"/>
          <w:szCs w:val="24"/>
          <w:lang w:eastAsia="ru-RU"/>
        </w:rPr>
        <w:t xml:space="preserve">, за </w:t>
      </w:r>
      <w:r w:rsidRPr="009B71B5">
        <w:rPr>
          <w:rFonts w:ascii="Times New Roman" w:eastAsiaTheme="minorEastAsia" w:hAnsi="Times New Roman"/>
          <w:b/>
          <w:bCs/>
          <w:sz w:val="24"/>
          <w:szCs w:val="24"/>
          <w:lang w:eastAsia="ru-RU"/>
        </w:rPr>
        <w:t>исключением</w:t>
      </w:r>
      <w:r w:rsidRPr="009B71B5">
        <w:rPr>
          <w:rFonts w:ascii="Times New Roman" w:eastAsiaTheme="minorEastAsia" w:hAnsi="Times New Roman"/>
          <w:sz w:val="24"/>
          <w:szCs w:val="24"/>
          <w:lang w:eastAsia="ru-RU"/>
        </w:rPr>
        <w:t xml:space="preserve"> спонсорской рекламы </w:t>
      </w:r>
      <w:r w:rsidRPr="009B71B5">
        <w:rPr>
          <w:rFonts w:ascii="Times New Roman" w:eastAsiaTheme="minorEastAsia" w:hAnsi="Times New Roman"/>
          <w:b/>
          <w:bCs/>
          <w:sz w:val="24"/>
          <w:szCs w:val="24"/>
          <w:lang w:eastAsia="ru-RU"/>
        </w:rPr>
        <w:t>алкогольной продукции, продукции 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r w:rsidRPr="009B71B5">
        <w:rPr>
          <w:rFonts w:ascii="Times New Roman" w:eastAsiaTheme="minorEastAsia" w:hAnsi="Times New Roman"/>
          <w:sz w:val="24"/>
          <w:szCs w:val="24"/>
          <w:lang w:eastAsia="ru-RU"/>
        </w:rPr>
        <w:t>.</w:t>
      </w:r>
    </w:p>
    <w:p w14:paraId="5B2CFFE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8632E1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8. </w:t>
      </w:r>
      <w:r w:rsidRPr="009B71B5">
        <w:rPr>
          <w:rFonts w:ascii="Times New Roman" w:eastAsiaTheme="minorEastAsia" w:hAnsi="Times New Roman"/>
          <w:b/>
          <w:bCs/>
          <w:sz w:val="24"/>
          <w:szCs w:val="24"/>
          <w:lang w:eastAsia="ru-RU"/>
        </w:rPr>
        <w:t>Трансляция в прямом эфире или в записи спортивного соревнования</w:t>
      </w:r>
      <w:r w:rsidRPr="009B71B5">
        <w:rPr>
          <w:rFonts w:ascii="Times New Roman" w:eastAsiaTheme="minorEastAsia" w:hAnsi="Times New Roman"/>
          <w:sz w:val="24"/>
          <w:szCs w:val="24"/>
          <w:lang w:eastAsia="ru-RU"/>
        </w:rPr>
        <w:t xml:space="preserve"> (в том числе спортивных матчей, игр, боев, гонок) </w:t>
      </w:r>
      <w:r w:rsidRPr="009B71B5">
        <w:rPr>
          <w:rFonts w:ascii="Times New Roman" w:eastAsiaTheme="minorEastAsia" w:hAnsi="Times New Roman"/>
          <w:b/>
          <w:bCs/>
          <w:sz w:val="24"/>
          <w:szCs w:val="24"/>
          <w:lang w:eastAsia="ru-RU"/>
        </w:rPr>
        <w:t>может прерываться рекламой</w:t>
      </w:r>
      <w:r w:rsidRPr="009B71B5">
        <w:rPr>
          <w:rFonts w:ascii="Times New Roman" w:eastAsiaTheme="minorEastAsia" w:hAnsi="Times New Roman"/>
          <w:sz w:val="24"/>
          <w:szCs w:val="24"/>
          <w:lang w:eastAsia="ru-RU"/>
        </w:rPr>
        <w:t>, в том числе спонсорской рекламой, только в перерывах в ходе спортивных соревнований или во время их остановок.</w:t>
      </w:r>
    </w:p>
    <w:p w14:paraId="3FED1AE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09" w:name="Par245"/>
      <w:bookmarkEnd w:id="109"/>
      <w:r w:rsidRPr="009B71B5">
        <w:rPr>
          <w:rFonts w:ascii="Times New Roman" w:eastAsiaTheme="minorEastAsia" w:hAnsi="Times New Roman"/>
          <w:sz w:val="24"/>
          <w:szCs w:val="24"/>
          <w:lang w:eastAsia="ru-RU"/>
        </w:rPr>
        <w:t>9. 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14:paraId="062CE56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368AA8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К такой существенной информации относятся, например, удары, броски и т.п., приносящие спортсменам (команде) очки или определяющие положение участника в гонке, маневр, направленный на изменение занимаемого положения в гонке, а также иная </w:t>
      </w:r>
      <w:r w:rsidRPr="009B71B5">
        <w:rPr>
          <w:rFonts w:ascii="Times New Roman" w:eastAsiaTheme="minorHAnsi" w:hAnsi="Times New Roman"/>
          <w:sz w:val="24"/>
          <w:szCs w:val="24"/>
        </w:rPr>
        <w:lastRenderedPageBreak/>
        <w:t>информация о прохождении участниками гонок определенных отметок на трассе, об изменении соревновательного (турнирного) положения участников соревнований по отношению к другим соперникам.</w:t>
      </w:r>
    </w:p>
    <w:p w14:paraId="6163EE23"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51B3ABC6"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Для спортивных соревнований, в ходе которых не предусмотрены перерывы и </w:t>
      </w:r>
      <w:r w:rsidRPr="009B71B5">
        <w:rPr>
          <w:rFonts w:ascii="Times New Roman" w:eastAsiaTheme="minorHAnsi" w:hAnsi="Times New Roman"/>
          <w:sz w:val="24"/>
          <w:szCs w:val="24"/>
        </w:rPr>
        <w:t xml:space="preserve">остановки, часть 9 комментируемой статьи оговаривает максимально возможную </w:t>
      </w:r>
      <w:r w:rsidRPr="009B71B5">
        <w:rPr>
          <w:rFonts w:ascii="Times New Roman" w:eastAsiaTheme="minorHAnsi" w:hAnsi="Times New Roman"/>
          <w:color w:val="000000"/>
          <w:sz w:val="24"/>
          <w:szCs w:val="24"/>
        </w:rPr>
        <w:t>продолжительность трансляции рекламы - не более 20% фактического времени трансляции спортивного соревнования. Однако данная норма также применяется с учетом установленной общей продолжительности времени трансляции рекламы в телепрограмме.</w:t>
      </w:r>
    </w:p>
    <w:p w14:paraId="74D1BCD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Таким образом, трансляция спортивного соревнования, в котором предусмотрены перерывы или остановки, может прерываться рекламой общей продолжительностью не более 20% фактического времени трансляции спортивного соревнования, но не более 15% времени вещания телепрограммы в течение часа.</w:t>
      </w:r>
    </w:p>
    <w:p w14:paraId="2D45A1B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Установленный порядок прерывания рекламой трансляции спортивных соревнований обоих видов применяется как для трансляции их в прямом эфире, так и для трансляции их в записи. Соответственно, например, прерывание рекламой трансляции одного из таймов футбольного матча, транслируемого в записи, является нарушением закона, даже если после окончания демонстрации рекламы трансляция футбольного матча возобновится непосредственно с того места, на котором она была остановлена рекламой.</w:t>
      </w:r>
    </w:p>
    <w:p w14:paraId="635A2387" w14:textId="77777777" w:rsidR="009B71B5" w:rsidRPr="009B71B5" w:rsidRDefault="009B71B5" w:rsidP="009B71B5">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p>
    <w:p w14:paraId="1411CC6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0" w:name="Par246"/>
      <w:bookmarkEnd w:id="110"/>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Иные телепередачи</w:t>
      </w:r>
      <w:r w:rsidRPr="009B71B5">
        <w:rPr>
          <w:rFonts w:ascii="Times New Roman" w:eastAsiaTheme="minorEastAsia" w:hAnsi="Times New Roman"/>
          <w:sz w:val="24"/>
          <w:szCs w:val="24"/>
          <w:lang w:eastAsia="ru-RU"/>
        </w:rPr>
        <w:t xml:space="preserve">, в том числе художественные фильмы, </w:t>
      </w:r>
      <w:r w:rsidRPr="009B71B5">
        <w:rPr>
          <w:rFonts w:ascii="Times New Roman" w:eastAsiaTheme="minorEastAsia" w:hAnsi="Times New Roman"/>
          <w:b/>
          <w:bCs/>
          <w:sz w:val="24"/>
          <w:szCs w:val="24"/>
          <w:lang w:eastAsia="ru-RU"/>
        </w:rPr>
        <w:t>могут прерываться рекламой</w:t>
      </w:r>
      <w:r w:rsidRPr="009B71B5">
        <w:rPr>
          <w:rFonts w:ascii="Times New Roman" w:eastAsiaTheme="minorEastAsia" w:hAnsi="Times New Roman"/>
          <w:sz w:val="24"/>
          <w:szCs w:val="24"/>
          <w:lang w:eastAsia="ru-RU"/>
        </w:rPr>
        <w:t xml:space="preserve"> таким образом, чтобы </w:t>
      </w:r>
      <w:r w:rsidRPr="009B71B5">
        <w:rPr>
          <w:rFonts w:ascii="Times New Roman" w:eastAsiaTheme="minorEastAsia" w:hAnsi="Times New Roman"/>
          <w:b/>
          <w:bCs/>
          <w:sz w:val="24"/>
          <w:szCs w:val="24"/>
          <w:lang w:eastAsia="ru-RU"/>
        </w:rPr>
        <w:t>продолжительность каждого прерывания</w:t>
      </w:r>
      <w:r w:rsidRPr="009B71B5">
        <w:rPr>
          <w:rFonts w:ascii="Times New Roman" w:eastAsiaTheme="minorEastAsia" w:hAnsi="Times New Roman"/>
          <w:sz w:val="24"/>
          <w:szCs w:val="24"/>
          <w:lang w:eastAsia="ru-RU"/>
        </w:rPr>
        <w:t xml:space="preserve"> указанных телепередач рекламой </w:t>
      </w:r>
      <w:r w:rsidRPr="009B71B5">
        <w:rPr>
          <w:rFonts w:ascii="Times New Roman" w:eastAsiaTheme="minorEastAsia" w:hAnsi="Times New Roman"/>
          <w:b/>
          <w:bCs/>
          <w:sz w:val="24"/>
          <w:szCs w:val="24"/>
          <w:lang w:eastAsia="ru-RU"/>
        </w:rPr>
        <w:t>не превышала четыре минуты</w:t>
      </w:r>
      <w:r w:rsidRPr="009B71B5">
        <w:rPr>
          <w:rFonts w:ascii="Times New Roman" w:eastAsiaTheme="minorEastAsia" w:hAnsi="Times New Roman"/>
          <w:sz w:val="24"/>
          <w:szCs w:val="24"/>
          <w:lang w:eastAsia="ru-RU"/>
        </w:rPr>
        <w:t>.</w:t>
      </w:r>
    </w:p>
    <w:p w14:paraId="09DB8DD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1" w:name="Par247"/>
      <w:bookmarkEnd w:id="111"/>
      <w:r w:rsidRPr="009B71B5">
        <w:rPr>
          <w:rFonts w:ascii="Times New Roman" w:eastAsiaTheme="minorEastAsia" w:hAnsi="Times New Roman"/>
          <w:sz w:val="24"/>
          <w:szCs w:val="24"/>
          <w:lang w:eastAsia="ru-RU"/>
        </w:rPr>
        <w:t xml:space="preserve">11.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установленные частями 1 - 10, 14.1 настоящей статьи, </w:t>
      </w:r>
      <w:r w:rsidRPr="009B71B5">
        <w:rPr>
          <w:rFonts w:ascii="Times New Roman" w:eastAsiaTheme="minorEastAsia" w:hAnsi="Times New Roman"/>
          <w:b/>
          <w:bCs/>
          <w:sz w:val="24"/>
          <w:szCs w:val="24"/>
          <w:lang w:eastAsia="ru-RU"/>
        </w:rPr>
        <w:t>не распространяются</w:t>
      </w:r>
      <w:r w:rsidRPr="009B71B5">
        <w:rPr>
          <w:rFonts w:ascii="Times New Roman" w:eastAsiaTheme="minorEastAsia" w:hAnsi="Times New Roman"/>
          <w:sz w:val="24"/>
          <w:szCs w:val="24"/>
          <w:lang w:eastAsia="ru-RU"/>
        </w:rPr>
        <w:t xml:space="preserve"> на телепрограммы, которые </w:t>
      </w:r>
      <w:r w:rsidRPr="009B71B5">
        <w:rPr>
          <w:rFonts w:ascii="Times New Roman" w:eastAsiaTheme="minorEastAsia" w:hAnsi="Times New Roman"/>
          <w:b/>
          <w:bCs/>
          <w:sz w:val="24"/>
          <w:szCs w:val="24"/>
          <w:lang w:eastAsia="ru-RU"/>
        </w:rPr>
        <w:t>зарегистрированы в качестве средств массовой информации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специализирующихся</w:t>
      </w:r>
      <w:r w:rsidRPr="009B71B5">
        <w:rPr>
          <w:rFonts w:ascii="Times New Roman" w:eastAsiaTheme="minorEastAsia" w:hAnsi="Times New Roman"/>
          <w:sz w:val="24"/>
          <w:szCs w:val="24"/>
          <w:lang w:eastAsia="ru-RU"/>
        </w:rPr>
        <w:t xml:space="preserve"> на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14:paraId="46DE608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12. </w:t>
      </w:r>
      <w:r w:rsidRPr="009B71B5">
        <w:rPr>
          <w:rFonts w:ascii="Times New Roman" w:eastAsiaTheme="minorEastAsia" w:hAnsi="Times New Roman"/>
          <w:b/>
          <w:bCs/>
          <w:sz w:val="24"/>
          <w:szCs w:val="24"/>
          <w:lang w:eastAsia="ru-RU"/>
        </w:rPr>
        <w:t>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телепрограммы или телепередачи</w:t>
      </w:r>
      <w:r w:rsidRPr="009B71B5">
        <w:rPr>
          <w:rFonts w:ascii="Times New Roman" w:eastAsiaTheme="minorEastAsia" w:hAnsi="Times New Roman"/>
          <w:sz w:val="24"/>
          <w:szCs w:val="24"/>
          <w:lang w:eastAsia="ru-RU"/>
        </w:rPr>
        <w:t>. Соотношение уровня громкости звука рекламы и уровня громкости звука прерываемой ею телепрограммы или телепередачи определяется на основании методики измерения уровня громкости звука рекламы в телепрограммах и телепередачах,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телепрограммы или телепередачи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5C2AF86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2" w:name="Par251"/>
      <w:bookmarkEnd w:id="112"/>
    </w:p>
    <w:p w14:paraId="778993C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13. В </w:t>
      </w:r>
      <w:r w:rsidRPr="009B71B5">
        <w:rPr>
          <w:rFonts w:ascii="Times New Roman" w:eastAsiaTheme="minorEastAsia" w:hAnsi="Times New Roman"/>
          <w:b/>
          <w:bCs/>
          <w:sz w:val="24"/>
          <w:szCs w:val="24"/>
          <w:lang w:eastAsia="ru-RU"/>
        </w:rPr>
        <w:t>телепередачах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транслируемых</w:t>
      </w:r>
      <w:r w:rsidRPr="009B71B5">
        <w:rPr>
          <w:rFonts w:ascii="Times New Roman" w:eastAsiaTheme="minorEastAsia" w:hAnsi="Times New Roman"/>
          <w:sz w:val="24"/>
          <w:szCs w:val="24"/>
          <w:lang w:eastAsia="ru-RU"/>
        </w:rPr>
        <w:t xml:space="preserve"> в соответствии с Федеральным </w:t>
      </w:r>
      <w:r w:rsidRPr="009B71B5">
        <w:rPr>
          <w:rFonts w:ascii="Times New Roman" w:eastAsiaTheme="minorEastAsia" w:hAnsi="Times New Roman"/>
          <w:b/>
          <w:bCs/>
          <w:sz w:val="24"/>
          <w:szCs w:val="24"/>
          <w:lang w:eastAsia="ru-RU"/>
        </w:rPr>
        <w:t>законом</w:t>
      </w:r>
      <w:r w:rsidRPr="009B71B5">
        <w:rPr>
          <w:rFonts w:ascii="Times New Roman" w:eastAsiaTheme="minorEastAsia" w:hAnsi="Times New Roman"/>
          <w:sz w:val="24"/>
          <w:szCs w:val="24"/>
          <w:lang w:eastAsia="ru-RU"/>
        </w:rPr>
        <w:t xml:space="preserve"> от 13 января 1995 года N 7-ФЗ "</w:t>
      </w:r>
      <w:r w:rsidRPr="009B71B5">
        <w:rPr>
          <w:rFonts w:ascii="Times New Roman" w:eastAsiaTheme="minorEastAsia" w:hAnsi="Times New Roman"/>
          <w:b/>
          <w:bCs/>
          <w:sz w:val="24"/>
          <w:szCs w:val="24"/>
          <w:lang w:eastAsia="ru-RU"/>
        </w:rPr>
        <w:t>О порядке освещения деятельности органов государственной власти в государственных средствах массовой информации</w:t>
      </w:r>
      <w:r w:rsidRPr="009B71B5">
        <w:rPr>
          <w:rFonts w:ascii="Times New Roman" w:eastAsiaTheme="minorEastAsia" w:hAnsi="Times New Roman"/>
          <w:sz w:val="24"/>
          <w:szCs w:val="24"/>
          <w:lang w:eastAsia="ru-RU"/>
        </w:rPr>
        <w:t xml:space="preserve">" (далее - Федеральный закон "О порядке освещения деятельности органов государственной власти в </w:t>
      </w:r>
      <w:r w:rsidRPr="009B71B5">
        <w:rPr>
          <w:rFonts w:ascii="Times New Roman" w:eastAsiaTheme="minorEastAsia" w:hAnsi="Times New Roman"/>
          <w:sz w:val="24"/>
          <w:szCs w:val="24"/>
          <w:lang w:eastAsia="ru-RU"/>
        </w:rPr>
        <w:lastRenderedPageBreak/>
        <w:t xml:space="preserve">государственных средствах массовой информации"), </w:t>
      </w:r>
      <w:r w:rsidRPr="009B71B5">
        <w:rPr>
          <w:rFonts w:ascii="Times New Roman" w:eastAsiaTheme="minorEastAsia" w:hAnsi="Times New Roman"/>
          <w:b/>
          <w:bCs/>
          <w:sz w:val="24"/>
          <w:szCs w:val="24"/>
          <w:lang w:eastAsia="ru-RU"/>
        </w:rPr>
        <w:t>распространение рекламы не допускается.</w:t>
      </w:r>
    </w:p>
    <w:p w14:paraId="73F7819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14. В телепрограммах не допускается распространение рекламы в дни траура, объявленные в Российской Федерации.</w:t>
      </w:r>
    </w:p>
    <w:p w14:paraId="7932D27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DC13F5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Формулировка нормы, изложенная в комментируемой части, допускает двойное толкование нормы, позволяя рассматривать данный запрет только на случаи объявления траура на всей территории Российской Федерации или также на случаи объявления траура на территории отдельного субъекта Российской Федерации.</w:t>
      </w:r>
    </w:p>
    <w:p w14:paraId="69A83FFA"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Вместе с тем в настоящее время данная норма применяется с учетом позиции Высшего Арбитражного Суда Российской Федерации (Определением от 13.12.2007 N 14051/07 оставлены в силе решение Арбитражного суда Республики Мордовия от 05.03.2007, Постановление Первого арбитражного апелляционного суда от 18.06.2007 и Постановление Федерального арбитражного суда Волго-Вятского округа от 03.09.2007 по делу N А39-449/2007), согласно которой указанный запрет распространяется только на дни траура, объявленные во всей Российской Федерации, а не в отдельном субъекте Российской Федерации.</w:t>
      </w:r>
    </w:p>
    <w:p w14:paraId="76AB4351"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342710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3" w:name="Par253"/>
      <w:bookmarkEnd w:id="113"/>
      <w:r w:rsidRPr="009B71B5">
        <w:rPr>
          <w:rFonts w:ascii="Times New Roman" w:eastAsiaTheme="minorEastAsia" w:hAnsi="Times New Roman"/>
          <w:sz w:val="24"/>
          <w:szCs w:val="24"/>
          <w:lang w:eastAsia="ru-RU"/>
        </w:rPr>
        <w:t xml:space="preserve">14.1. </w:t>
      </w:r>
      <w:r w:rsidRPr="009B71B5">
        <w:rPr>
          <w:rFonts w:ascii="Times New Roman" w:eastAsiaTheme="minorEastAsia" w:hAnsi="Times New Roman"/>
          <w:b/>
          <w:bCs/>
          <w:sz w:val="24"/>
          <w:szCs w:val="24"/>
          <w:lang w:eastAsia="ru-RU"/>
        </w:rPr>
        <w:t>Не допускается распространение рекламы в телепрограммах, телепередачах по телеканалам, доступ к которым осуществляется исключительно на платной основе и (или) с применением декодирующих технических устройств</w:t>
      </w:r>
      <w:r w:rsidRPr="009B71B5">
        <w:rPr>
          <w:rFonts w:ascii="Times New Roman" w:eastAsiaTheme="minorEastAsia" w:hAnsi="Times New Roman"/>
          <w:sz w:val="24"/>
          <w:szCs w:val="24"/>
          <w:lang w:eastAsia="ru-RU"/>
        </w:rPr>
        <w:t xml:space="preserve">. Распространение рекламы допускается по указанным телеканалам в случае распространения не менее чем семидесяти пяти процентов национальной продукции средства массовой информации, под которой понимается продукция на русском языке или других языках народов Российской Федерации либо на иностранном языке (в случае, если данная продукция предназначена для российского средства массовой информации), которая произведена гражданами Российской Федерации, и (или) зарегистрированными в установленном порядке на территории Российской Федерации организациями, и (или) по заказу российского средства массовой информации и российские инвестиции в производство которой составляют не менее чем пятьдесят процентов. В качестве национальной продукции средства массовой информации признается также продукция средства массовой информации, созданного в соответствии с международными договорами Российской Федерации. Порядок подтверждения соответствия национальной продукции средства массовой информации указанным требованиям устанавливается федеральным антимонопольным органом. Не признается производством национальной продукции средства массовой информации деятельность по переводу, дублированию, </w:t>
      </w:r>
      <w:proofErr w:type="spellStart"/>
      <w:r w:rsidRPr="009B71B5">
        <w:rPr>
          <w:rFonts w:ascii="Times New Roman" w:eastAsiaTheme="minorEastAsia" w:hAnsi="Times New Roman"/>
          <w:sz w:val="24"/>
          <w:szCs w:val="24"/>
          <w:lang w:eastAsia="ru-RU"/>
        </w:rPr>
        <w:t>субтитрированию</w:t>
      </w:r>
      <w:proofErr w:type="spellEnd"/>
      <w:r w:rsidRPr="009B71B5">
        <w:rPr>
          <w:rFonts w:ascii="Times New Roman" w:eastAsiaTheme="minorEastAsia" w:hAnsi="Times New Roman"/>
          <w:sz w:val="24"/>
          <w:szCs w:val="24"/>
          <w:lang w:eastAsia="ru-RU"/>
        </w:rPr>
        <w:t xml:space="preserve"> продукции зарубежного средства массовой информации. Не признаются телеканалами, доступ к которым осуществляется исключительно на платной основе и (или) с применением декодирующих технических устройств, общероссийские обязательные общедоступные телеканалы, а также телеканалы, распространяемые на территории Российской Федерации с использованием ограниченного радиочастотного ресурса посредством наземного эфирного вещания в порядке, установленном законодательством Российской Федерации о средствах массовой информации.</w:t>
      </w:r>
    </w:p>
    <w:p w14:paraId="46F754C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14" w:name="Par255"/>
      <w:bookmarkEnd w:id="114"/>
    </w:p>
    <w:p w14:paraId="197CA02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15. </w:t>
      </w:r>
      <w:r w:rsidRPr="009B71B5">
        <w:rPr>
          <w:rFonts w:ascii="Times New Roman" w:eastAsiaTheme="minorEastAsia" w:hAnsi="Times New Roman"/>
          <w:b/>
          <w:bCs/>
          <w:sz w:val="24"/>
          <w:szCs w:val="24"/>
          <w:lang w:eastAsia="ru-RU"/>
        </w:rPr>
        <w:t>Ограничения</w:t>
      </w:r>
      <w:r w:rsidRPr="009B71B5">
        <w:rPr>
          <w:rFonts w:ascii="Times New Roman" w:eastAsiaTheme="minorEastAsia" w:hAnsi="Times New Roman"/>
          <w:sz w:val="24"/>
          <w:szCs w:val="24"/>
          <w:lang w:eastAsia="ru-RU"/>
        </w:rPr>
        <w:t xml:space="preserve">, установленные настоящим Федеральным законом </w:t>
      </w:r>
      <w:r w:rsidRPr="009B71B5">
        <w:rPr>
          <w:rFonts w:ascii="Times New Roman" w:eastAsiaTheme="minorEastAsia" w:hAnsi="Times New Roman"/>
          <w:b/>
          <w:bCs/>
          <w:sz w:val="24"/>
          <w:szCs w:val="24"/>
          <w:lang w:eastAsia="ru-RU"/>
        </w:rPr>
        <w:t>в отношении рекламы отдельных видов товаров</w:t>
      </w:r>
      <w:r w:rsidRPr="009B71B5">
        <w:rPr>
          <w:rFonts w:ascii="Times New Roman" w:eastAsiaTheme="minorEastAsia" w:hAnsi="Times New Roman"/>
          <w:sz w:val="24"/>
          <w:szCs w:val="24"/>
          <w:lang w:eastAsia="ru-RU"/>
        </w:rPr>
        <w:t xml:space="preserve"> в телепрограммах, </w:t>
      </w:r>
      <w:r w:rsidRPr="009B71B5">
        <w:rPr>
          <w:rFonts w:ascii="Times New Roman" w:eastAsiaTheme="minorEastAsia" w:hAnsi="Times New Roman"/>
          <w:b/>
          <w:bCs/>
          <w:sz w:val="24"/>
          <w:szCs w:val="24"/>
          <w:lang w:eastAsia="ru-RU"/>
        </w:rPr>
        <w:t>не распространяются на рекламу, размещенную в месте события, транслируемого в прямом эфире или в записи</w:t>
      </w:r>
      <w:r w:rsidRPr="009B71B5">
        <w:rPr>
          <w:rFonts w:ascii="Times New Roman" w:eastAsiaTheme="minorEastAsia" w:hAnsi="Times New Roman"/>
          <w:sz w:val="24"/>
          <w:szCs w:val="24"/>
          <w:lang w:eastAsia="ru-RU"/>
        </w:rPr>
        <w:t>, за исключением специально созданных для трансляции постановок.</w:t>
      </w:r>
    </w:p>
    <w:p w14:paraId="5D18B8AE"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871D41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К рекламе, размещенной в месте события, может быть отнесена, например, реклама, размещенная во время трансляции футбольного матча на рекламных щитах, расположенных на бортах по периметру поля и за воротами, или реклама, используемая при </w:t>
      </w:r>
      <w:r w:rsidRPr="009B71B5">
        <w:rPr>
          <w:rFonts w:ascii="Times New Roman" w:eastAsiaTheme="minorHAnsi" w:hAnsi="Times New Roman"/>
          <w:sz w:val="24"/>
          <w:szCs w:val="24"/>
        </w:rPr>
        <w:lastRenderedPageBreak/>
        <w:t xml:space="preserve">оформлении студии, репортажах с места событий и т.п. При этом Закон не делает различия между транслированием телепередачи с такой рекламой в прямом эфире или в записи. Вместе с тем в Законе четко прописывается, что данное исключение не применяется, если такая реклама распространяется в виде специально созданных для </w:t>
      </w:r>
      <w:r w:rsidRPr="009B71B5">
        <w:rPr>
          <w:rFonts w:ascii="Times New Roman" w:eastAsiaTheme="minorHAnsi" w:hAnsi="Times New Roman"/>
          <w:color w:val="000000"/>
          <w:sz w:val="24"/>
          <w:szCs w:val="24"/>
        </w:rPr>
        <w:t>трансляции постановок.</w:t>
      </w:r>
    </w:p>
    <w:p w14:paraId="61E31B6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09F011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16.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частей 1 - 11 и 13 - 15 настоящей статьи </w:t>
      </w:r>
      <w:r w:rsidRPr="009B71B5">
        <w:rPr>
          <w:rFonts w:ascii="Times New Roman" w:eastAsiaTheme="minorEastAsia" w:hAnsi="Times New Roman"/>
          <w:b/>
          <w:bCs/>
          <w:sz w:val="24"/>
          <w:szCs w:val="24"/>
          <w:lang w:eastAsia="ru-RU"/>
        </w:rPr>
        <w:t>не распространяются</w:t>
      </w:r>
      <w:r w:rsidRPr="009B71B5">
        <w:rPr>
          <w:rFonts w:ascii="Times New Roman" w:eastAsiaTheme="minorEastAsia" w:hAnsi="Times New Roman"/>
          <w:sz w:val="24"/>
          <w:szCs w:val="24"/>
          <w:lang w:eastAsia="ru-RU"/>
        </w:rPr>
        <w:t xml:space="preserve"> на:</w:t>
      </w:r>
    </w:p>
    <w:p w14:paraId="4EFA359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размещаемую в телепрограммах информацию о телепередачах, транслируемых по соответствующему телеканалу;</w:t>
      </w:r>
    </w:p>
    <w:p w14:paraId="6FE7827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логотип телепрограммы и информацию о данной телепрограмме.</w:t>
      </w:r>
    </w:p>
    <w:p w14:paraId="1F85763D" w14:textId="77777777" w:rsidR="009B71B5" w:rsidRPr="009B71B5" w:rsidRDefault="009B71B5" w:rsidP="009B71B5">
      <w:pPr>
        <w:spacing w:after="0" w:line="240" w:lineRule="auto"/>
        <w:rPr>
          <w:rFonts w:asciiTheme="minorHAnsi" w:eastAsiaTheme="minorHAnsi" w:hAnsiTheme="minorHAnsi" w:cstheme="minorBidi"/>
        </w:rPr>
      </w:pPr>
    </w:p>
    <w:p w14:paraId="5E15B5A2"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в радиопрограммах и радиопередачах (ст. 15)</w:t>
      </w:r>
    </w:p>
    <w:p w14:paraId="01E5FFE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6F9680DA"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В значительной мере эти требования аналогичны требованиям, предъявляемым к рекламе в телепередачах.</w:t>
      </w:r>
    </w:p>
    <w:p w14:paraId="7BDA1FC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5" w:name="Par264"/>
      <w:bookmarkEnd w:id="115"/>
    </w:p>
    <w:p w14:paraId="7A0244D9"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Прерывание радиопрограммы или радиопередачи рекламой должно предваряться сообщением о последующей трансляции рекламы, за исключением прерывания спонсорской рекламой.</w:t>
      </w:r>
    </w:p>
    <w:p w14:paraId="4418292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6" w:name="Par265"/>
      <w:bookmarkEnd w:id="116"/>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В радиопрограммах, не зарегистрированных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качестве</w:t>
      </w:r>
      <w:r w:rsidRPr="009B71B5">
        <w:rPr>
          <w:rFonts w:ascii="Times New Roman" w:eastAsiaTheme="minorEastAsia" w:hAnsi="Times New Roman"/>
          <w:sz w:val="24"/>
          <w:szCs w:val="24"/>
          <w:lang w:eastAsia="ru-RU"/>
        </w:rPr>
        <w:t xml:space="preserve"> средств массовой информации и </w:t>
      </w:r>
      <w:r w:rsidRPr="009B71B5">
        <w:rPr>
          <w:rFonts w:ascii="Times New Roman" w:eastAsiaTheme="minorEastAsia" w:hAnsi="Times New Roman"/>
          <w:b/>
          <w:bCs/>
          <w:sz w:val="24"/>
          <w:szCs w:val="24"/>
          <w:lang w:eastAsia="ru-RU"/>
        </w:rPr>
        <w:t>специализирующихся на сообщениях и материалах рекламного характера</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продолжительность рекламы не может превышать двадцать процентов времени вещания в течение суто</w:t>
      </w:r>
      <w:r w:rsidRPr="009B71B5">
        <w:rPr>
          <w:rFonts w:ascii="Times New Roman" w:eastAsiaTheme="minorEastAsia" w:hAnsi="Times New Roman"/>
          <w:sz w:val="24"/>
          <w:szCs w:val="24"/>
          <w:lang w:eastAsia="ru-RU"/>
        </w:rPr>
        <w:t>к.</w:t>
      </w:r>
    </w:p>
    <w:p w14:paraId="6DEF7B6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7" w:name="Par266"/>
      <w:bookmarkEnd w:id="117"/>
      <w:r w:rsidRPr="009B71B5">
        <w:rPr>
          <w:rFonts w:ascii="Times New Roman" w:eastAsiaTheme="minorEastAsia" w:hAnsi="Times New Roman"/>
          <w:sz w:val="24"/>
          <w:szCs w:val="24"/>
          <w:lang w:eastAsia="ru-RU"/>
        </w:rPr>
        <w:t xml:space="preserve">3. В радиопрограммах </w:t>
      </w:r>
      <w:r w:rsidRPr="009B71B5">
        <w:rPr>
          <w:rFonts w:ascii="Times New Roman" w:eastAsiaTheme="minorEastAsia" w:hAnsi="Times New Roman"/>
          <w:b/>
          <w:bCs/>
          <w:sz w:val="24"/>
          <w:szCs w:val="24"/>
          <w:lang w:eastAsia="ru-RU"/>
        </w:rPr>
        <w:t>не допускается прерывать рекламой</w:t>
      </w:r>
      <w:r w:rsidRPr="009B71B5">
        <w:rPr>
          <w:rFonts w:ascii="Times New Roman" w:eastAsiaTheme="minorEastAsia" w:hAnsi="Times New Roman"/>
          <w:sz w:val="24"/>
          <w:szCs w:val="24"/>
          <w:lang w:eastAsia="ru-RU"/>
        </w:rPr>
        <w:t xml:space="preserve"> следующие радиопередачи:</w:t>
      </w:r>
    </w:p>
    <w:p w14:paraId="175F28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религиозные радиопередачи;</w:t>
      </w:r>
    </w:p>
    <w:p w14:paraId="38B45FD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радиопередачи продолжительностью менее чем пятнадцать минут.</w:t>
      </w:r>
    </w:p>
    <w:p w14:paraId="7ACD33C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Указанные</w:t>
      </w:r>
      <w:r w:rsidRPr="009B71B5">
        <w:rPr>
          <w:rFonts w:ascii="Times New Roman" w:eastAsiaTheme="minorEastAsia" w:hAnsi="Times New Roman"/>
          <w:sz w:val="24"/>
          <w:szCs w:val="24"/>
          <w:lang w:eastAsia="ru-RU"/>
        </w:rPr>
        <w:t xml:space="preserve"> в части 3 настоящей статьи </w:t>
      </w:r>
      <w:r w:rsidRPr="009B71B5">
        <w:rPr>
          <w:rFonts w:ascii="Times New Roman" w:eastAsiaTheme="minorEastAsia" w:hAnsi="Times New Roman"/>
          <w:b/>
          <w:bCs/>
          <w:sz w:val="24"/>
          <w:szCs w:val="24"/>
          <w:lang w:eastAsia="ru-RU"/>
        </w:rPr>
        <w:t>радиопередачи</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могут прерываться спонсорской рекламой</w:t>
      </w:r>
      <w:r w:rsidRPr="009B71B5">
        <w:rPr>
          <w:rFonts w:ascii="Times New Roman" w:eastAsiaTheme="minorEastAsia" w:hAnsi="Times New Roman"/>
          <w:sz w:val="24"/>
          <w:szCs w:val="24"/>
          <w:lang w:eastAsia="ru-RU"/>
        </w:rPr>
        <w:t xml:space="preserve">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14:paraId="2D47A15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Не допускается прерывать рекламой</w:t>
      </w:r>
      <w:r w:rsidRPr="009B71B5">
        <w:rPr>
          <w:rFonts w:ascii="Times New Roman" w:eastAsiaTheme="minorEastAsia" w:hAnsi="Times New Roman"/>
          <w:sz w:val="24"/>
          <w:szCs w:val="24"/>
          <w:lang w:eastAsia="ru-RU"/>
        </w:rPr>
        <w:t xml:space="preserve">, в том числе спонсорской рекламой, </w:t>
      </w:r>
      <w:r w:rsidRPr="009B71B5">
        <w:rPr>
          <w:rFonts w:ascii="Times New Roman" w:eastAsiaTheme="minorEastAsia" w:hAnsi="Times New Roman"/>
          <w:b/>
          <w:bCs/>
          <w:sz w:val="24"/>
          <w:szCs w:val="24"/>
          <w:lang w:eastAsia="ru-RU"/>
        </w:rPr>
        <w:t>трансляцию агитационных материалов</w:t>
      </w:r>
      <w:r w:rsidRPr="009B71B5">
        <w:rPr>
          <w:rFonts w:ascii="Times New Roman" w:eastAsiaTheme="minorEastAsia" w:hAnsi="Times New Roman"/>
          <w:sz w:val="24"/>
          <w:szCs w:val="24"/>
          <w:lang w:eastAsia="ru-RU"/>
        </w:rPr>
        <w:t>, распространяемых в радиопрограммах и радиопередачах в соответствии с законодательством Российской Федерации о выборах и законодательством Российской Федерации о референдуме.</w:t>
      </w:r>
    </w:p>
    <w:p w14:paraId="3004ACC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3E64BD3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6. В </w:t>
      </w:r>
      <w:r w:rsidRPr="009B71B5">
        <w:rPr>
          <w:rFonts w:ascii="Times New Roman" w:eastAsiaTheme="minorEastAsia" w:hAnsi="Times New Roman"/>
          <w:b/>
          <w:bCs/>
          <w:sz w:val="24"/>
          <w:szCs w:val="24"/>
          <w:lang w:eastAsia="ru-RU"/>
        </w:rPr>
        <w:t>детских радиопередачах не допускается распространение рекламы отдельных видов товаров</w:t>
      </w:r>
      <w:r w:rsidRPr="009B71B5">
        <w:rPr>
          <w:rFonts w:ascii="Times New Roman" w:eastAsiaTheme="minorEastAsia" w:hAnsi="Times New Roman"/>
          <w:sz w:val="24"/>
          <w:szCs w:val="24"/>
          <w:lang w:eastAsia="ru-RU"/>
        </w:rPr>
        <w:t>, особенности рекламы которых установлены главой 3 настоящего Федерального закона. Данное ограничение не распространяется на спонсорскую рекламу, за исключением спонсорской рекламы алкогольной продукции, продукции военного назначения и оружия, основанных на риске игр, пари, услуг по заключению договоров ренты, в том числе договора пожизненного содержания с иждивением, деятельности медиаторов по обеспечению проведения процедуры медиации.</w:t>
      </w:r>
    </w:p>
    <w:p w14:paraId="39BB8A9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7. 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14:paraId="6ABFE79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8" w:name="Par274"/>
      <w:bookmarkEnd w:id="118"/>
      <w:r w:rsidRPr="009B71B5">
        <w:rPr>
          <w:rFonts w:ascii="Times New Roman" w:eastAsiaTheme="minorEastAsia" w:hAnsi="Times New Roman"/>
          <w:sz w:val="24"/>
          <w:szCs w:val="24"/>
          <w:lang w:eastAsia="ru-RU"/>
        </w:rPr>
        <w:t>8. 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14:paraId="5F2482E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19" w:name="Par275"/>
      <w:bookmarkEnd w:id="119"/>
      <w:r w:rsidRPr="009B71B5">
        <w:rPr>
          <w:rFonts w:ascii="Times New Roman" w:eastAsiaTheme="minorEastAsia" w:hAnsi="Times New Roman"/>
          <w:sz w:val="24"/>
          <w:szCs w:val="24"/>
          <w:lang w:eastAsia="ru-RU"/>
        </w:rPr>
        <w:lastRenderedPageBreak/>
        <w:t xml:space="preserve">9. </w:t>
      </w:r>
      <w:r w:rsidRPr="009B71B5">
        <w:rPr>
          <w:rFonts w:ascii="Times New Roman" w:eastAsiaTheme="minorEastAsia" w:hAnsi="Times New Roman"/>
          <w:b/>
          <w:bCs/>
          <w:sz w:val="24"/>
          <w:szCs w:val="24"/>
          <w:lang w:eastAsia="ru-RU"/>
        </w:rPr>
        <w:t>Иные радиопередачи могут прерываться рекламой столько раз, сколько пятнадцатиминутных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 секунд</w:t>
      </w:r>
      <w:r w:rsidRPr="009B71B5">
        <w:rPr>
          <w:rFonts w:ascii="Times New Roman" w:eastAsiaTheme="minorEastAsia" w:hAnsi="Times New Roman"/>
          <w:sz w:val="24"/>
          <w:szCs w:val="24"/>
          <w:lang w:eastAsia="ru-RU"/>
        </w:rPr>
        <w:t>.</w:t>
      </w:r>
    </w:p>
    <w:p w14:paraId="16BF3CE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0" w:name="Par276"/>
      <w:bookmarkEnd w:id="120"/>
      <w:r w:rsidRPr="009B71B5">
        <w:rPr>
          <w:rFonts w:ascii="Times New Roman" w:eastAsiaTheme="minorEastAsia" w:hAnsi="Times New Roman"/>
          <w:sz w:val="24"/>
          <w:szCs w:val="24"/>
          <w:lang w:eastAsia="ru-RU"/>
        </w:rPr>
        <w:t xml:space="preserve">10. </w:t>
      </w:r>
      <w:r w:rsidRPr="009B71B5">
        <w:rPr>
          <w:rFonts w:ascii="Times New Roman" w:eastAsiaTheme="minorEastAsia" w:hAnsi="Times New Roman"/>
          <w:b/>
          <w:bCs/>
          <w:sz w:val="24"/>
          <w:szCs w:val="24"/>
          <w:lang w:eastAsia="ru-RU"/>
        </w:rPr>
        <w:t>Требования</w:t>
      </w:r>
      <w:r w:rsidRPr="009B71B5">
        <w:rPr>
          <w:rFonts w:ascii="Times New Roman" w:eastAsiaTheme="minorEastAsia" w:hAnsi="Times New Roman"/>
          <w:sz w:val="24"/>
          <w:szCs w:val="24"/>
          <w:lang w:eastAsia="ru-RU"/>
        </w:rPr>
        <w:t xml:space="preserve">, установленные частями 1 - 9 настоящей статьи, </w:t>
      </w:r>
      <w:r w:rsidRPr="009B71B5">
        <w:rPr>
          <w:rFonts w:ascii="Times New Roman" w:eastAsiaTheme="minorEastAsia" w:hAnsi="Times New Roman"/>
          <w:b/>
          <w:bCs/>
          <w:sz w:val="24"/>
          <w:szCs w:val="24"/>
          <w:lang w:eastAsia="ru-RU"/>
        </w:rPr>
        <w:t>не распространяются на радиопрограммы, которые зарегистрированы</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качестве</w:t>
      </w:r>
      <w:r w:rsidRPr="009B71B5">
        <w:rPr>
          <w:rFonts w:ascii="Times New Roman" w:eastAsiaTheme="minorEastAsia" w:hAnsi="Times New Roman"/>
          <w:sz w:val="24"/>
          <w:szCs w:val="24"/>
          <w:lang w:eastAsia="ru-RU"/>
        </w:rPr>
        <w:t xml:space="preserve"> средств массовой информации, </w:t>
      </w:r>
      <w:r w:rsidRPr="009B71B5">
        <w:rPr>
          <w:rFonts w:ascii="Times New Roman" w:eastAsiaTheme="minorEastAsia" w:hAnsi="Times New Roman"/>
          <w:b/>
          <w:bCs/>
          <w:sz w:val="24"/>
          <w:szCs w:val="24"/>
          <w:lang w:eastAsia="ru-RU"/>
        </w:rPr>
        <w:t>специализирующихся</w:t>
      </w:r>
      <w:r w:rsidRPr="009B71B5">
        <w:rPr>
          <w:rFonts w:ascii="Times New Roman" w:eastAsiaTheme="minorEastAsia" w:hAnsi="Times New Roman"/>
          <w:sz w:val="24"/>
          <w:szCs w:val="24"/>
          <w:lang w:eastAsia="ru-RU"/>
        </w:rPr>
        <w:t xml:space="preserve"> на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фактического вещания в течение суток.</w:t>
      </w:r>
    </w:p>
    <w:p w14:paraId="419020F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11. 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радиопрограммы или радиопередачи. Соотношение уровня громкости звука рекламы и уровня громкости звука прерываемой ею радиопрограммы или радиопередачи определяется на основании методики измерения уровня громкости звука рекламы в радиопрограммах и радиопередачах, утвержденной федеральным антимонопольным органом и разработанной на основе рекомендаций в области нормирования звуковых сигналов в телерадиовещании,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Выявление превышения уровня громкости звука рекламы над средним уровнем громкости звука прерываемой ею радиопрограммы или радиопередачи осуществляется антимонопольным органом как в ходе наблюдения за соблюдением требований к уровню громкости звука рекламы, проводимого в порядке, установленном федеральным антимонопольным органом, так и в результате проведения проверок соблюдения требований законодательства Российской Федерации о рекламе в соответствии со статьей 35.1 настоящего Федерального закона.</w:t>
      </w:r>
    </w:p>
    <w:p w14:paraId="514E7728"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1" w:name="Par279"/>
      <w:bookmarkEnd w:id="121"/>
    </w:p>
    <w:p w14:paraId="4A3E0CED"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12. В радиопередачах, транслируемых в соответствии с Федеральным законом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14:paraId="4982C04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2" w:name="Par280"/>
      <w:bookmarkEnd w:id="122"/>
      <w:r w:rsidRPr="009B71B5">
        <w:rPr>
          <w:rFonts w:ascii="Times New Roman" w:eastAsiaTheme="minorEastAsia" w:hAnsi="Times New Roman"/>
          <w:sz w:val="24"/>
          <w:szCs w:val="24"/>
          <w:lang w:eastAsia="ru-RU"/>
        </w:rPr>
        <w:t>13. В радиопрограммах не допускается распространение рекламы в дни траура, объявленные в Российской Федерации.</w:t>
      </w:r>
    </w:p>
    <w:p w14:paraId="381852D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14. </w:t>
      </w:r>
      <w:r w:rsidRPr="009B71B5">
        <w:rPr>
          <w:rFonts w:ascii="Times New Roman" w:eastAsiaTheme="minorEastAsia" w:hAnsi="Times New Roman"/>
          <w:b/>
          <w:bCs/>
          <w:sz w:val="24"/>
          <w:szCs w:val="24"/>
          <w:lang w:eastAsia="ru-RU"/>
        </w:rPr>
        <w:t>Требования частей 1 - 10, 12 и 13 настоящей статьи не распространяются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на</w:t>
      </w:r>
      <w:r w:rsidRPr="009B71B5">
        <w:rPr>
          <w:rFonts w:ascii="Times New Roman" w:eastAsiaTheme="minorEastAsia" w:hAnsi="Times New Roman"/>
          <w:sz w:val="24"/>
          <w:szCs w:val="24"/>
          <w:lang w:eastAsia="ru-RU"/>
        </w:rPr>
        <w:t>:</w:t>
      </w:r>
    </w:p>
    <w:p w14:paraId="182FE30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1) размещаемую в радиопрограммах информацию о радиопередачах, транслируемых по соответствующему радиоканалу;</w:t>
      </w:r>
    </w:p>
    <w:p w14:paraId="0024FE8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2) сообщения о названии радиопрограммы и частоте ее вещания, а также иную информацию о данной радиопрограмме.</w:t>
      </w:r>
    </w:p>
    <w:p w14:paraId="26452E00"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7028F3E"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в периодических печатных изданиях (ст. 16)</w:t>
      </w:r>
    </w:p>
    <w:p w14:paraId="483E0C33"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F66CFB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b/>
          <w:bCs/>
          <w:sz w:val="24"/>
          <w:szCs w:val="24"/>
          <w:lang w:eastAsia="ru-RU"/>
        </w:rPr>
        <w:t>Размещение</w:t>
      </w:r>
      <w:r w:rsidRPr="009B71B5">
        <w:rPr>
          <w:rFonts w:ascii="Times New Roman" w:eastAsiaTheme="minorEastAsia" w:hAnsi="Times New Roman"/>
          <w:sz w:val="24"/>
          <w:szCs w:val="24"/>
          <w:lang w:eastAsia="ru-RU"/>
        </w:rPr>
        <w:t xml:space="preserve"> текста </w:t>
      </w:r>
      <w:r w:rsidRPr="009B71B5">
        <w:rPr>
          <w:rFonts w:ascii="Times New Roman" w:eastAsiaTheme="minorEastAsia" w:hAnsi="Times New Roman"/>
          <w:b/>
          <w:bCs/>
          <w:sz w:val="24"/>
          <w:szCs w:val="24"/>
          <w:lang w:eastAsia="ru-RU"/>
        </w:rPr>
        <w:t>рекламы</w:t>
      </w:r>
      <w:r w:rsidRPr="009B71B5">
        <w:rPr>
          <w:rFonts w:ascii="Times New Roman" w:eastAsiaTheme="minorEastAsia" w:hAnsi="Times New Roman"/>
          <w:sz w:val="24"/>
          <w:szCs w:val="24"/>
          <w:lang w:eastAsia="ru-RU"/>
        </w:rPr>
        <w:t xml:space="preserve"> в </w:t>
      </w:r>
      <w:r w:rsidRPr="009B71B5">
        <w:rPr>
          <w:rFonts w:ascii="Times New Roman" w:eastAsiaTheme="minorEastAsia" w:hAnsi="Times New Roman"/>
          <w:b/>
          <w:bCs/>
          <w:sz w:val="24"/>
          <w:szCs w:val="24"/>
          <w:lang w:eastAsia="ru-RU"/>
        </w:rPr>
        <w:t>периодических печатных изданиях</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не специализирующихся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на</w:t>
      </w:r>
      <w:r w:rsidRPr="009B71B5">
        <w:rPr>
          <w:rFonts w:ascii="Times New Roman" w:eastAsiaTheme="minorEastAsia" w:hAnsi="Times New Roman"/>
          <w:sz w:val="24"/>
          <w:szCs w:val="24"/>
          <w:lang w:eastAsia="ru-RU"/>
        </w:rPr>
        <w:t xml:space="preserve"> сообщениях и </w:t>
      </w:r>
      <w:r w:rsidRPr="009B71B5">
        <w:rPr>
          <w:rFonts w:ascii="Times New Roman" w:eastAsiaTheme="minorEastAsia" w:hAnsi="Times New Roman"/>
          <w:b/>
          <w:bCs/>
          <w:sz w:val="24"/>
          <w:szCs w:val="24"/>
          <w:lang w:eastAsia="ru-RU"/>
        </w:rPr>
        <w:t>материалах рекламного характера</w:t>
      </w:r>
      <w:r w:rsidRPr="009B71B5">
        <w:rPr>
          <w:rFonts w:ascii="Times New Roman" w:eastAsiaTheme="minorEastAsia" w:hAnsi="Times New Roman"/>
          <w:sz w:val="24"/>
          <w:szCs w:val="24"/>
          <w:lang w:eastAsia="ru-RU"/>
        </w:rPr>
        <w:t xml:space="preserve">, должно сопровождаться </w:t>
      </w:r>
      <w:r w:rsidRPr="009B71B5">
        <w:rPr>
          <w:rFonts w:ascii="Times New Roman" w:eastAsiaTheme="minorEastAsia" w:hAnsi="Times New Roman"/>
          <w:b/>
          <w:bCs/>
          <w:sz w:val="24"/>
          <w:szCs w:val="24"/>
          <w:lang w:eastAsia="ru-RU"/>
        </w:rPr>
        <w:t>пометкой</w:t>
      </w:r>
      <w:r w:rsidRPr="009B71B5">
        <w:rPr>
          <w:rFonts w:ascii="Times New Roman" w:eastAsiaTheme="minorEastAsia" w:hAnsi="Times New Roman"/>
          <w:sz w:val="24"/>
          <w:szCs w:val="24"/>
          <w:lang w:eastAsia="ru-RU"/>
        </w:rPr>
        <w:t xml:space="preserve"> "реклама" или пометкой "на правах рекламы". </w:t>
      </w:r>
      <w:r w:rsidRPr="009B71B5">
        <w:rPr>
          <w:rFonts w:ascii="Times New Roman" w:eastAsiaTheme="minorEastAsia" w:hAnsi="Times New Roman"/>
          <w:b/>
          <w:bCs/>
          <w:sz w:val="24"/>
          <w:szCs w:val="24"/>
          <w:lang w:eastAsia="ru-RU"/>
        </w:rPr>
        <w:t>Объем рекламы</w:t>
      </w:r>
      <w:r w:rsidRPr="009B71B5">
        <w:rPr>
          <w:rFonts w:ascii="Times New Roman" w:eastAsiaTheme="minorEastAsia" w:hAnsi="Times New Roman"/>
          <w:sz w:val="24"/>
          <w:szCs w:val="24"/>
          <w:lang w:eastAsia="ru-RU"/>
        </w:rPr>
        <w:t xml:space="preserve"> в таких изданиях должен составлять </w:t>
      </w:r>
      <w:r w:rsidRPr="009B71B5">
        <w:rPr>
          <w:rFonts w:ascii="Times New Roman" w:eastAsiaTheme="minorEastAsia" w:hAnsi="Times New Roman"/>
          <w:b/>
          <w:bCs/>
          <w:sz w:val="24"/>
          <w:szCs w:val="24"/>
          <w:lang w:eastAsia="ru-RU"/>
        </w:rPr>
        <w:t>не более чем сорок пять процентов объема одного номера</w:t>
      </w:r>
      <w:r w:rsidRPr="009B71B5">
        <w:rPr>
          <w:rFonts w:ascii="Times New Roman" w:eastAsiaTheme="minorEastAsia" w:hAnsi="Times New Roman"/>
          <w:sz w:val="24"/>
          <w:szCs w:val="24"/>
          <w:lang w:eastAsia="ru-RU"/>
        </w:rPr>
        <w:t xml:space="preserve"> периодических печатных изданий. Требование о 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на обложке и в выходных данных которых содержится информация о такой специализации.</w:t>
      </w:r>
    </w:p>
    <w:p w14:paraId="763BEC2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73E0AA34"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 xml:space="preserve">Реклама, распространяемая при кино- и </w:t>
      </w:r>
      <w:proofErr w:type="spellStart"/>
      <w:r w:rsidRPr="009B71B5">
        <w:rPr>
          <w:rFonts w:ascii="Times New Roman" w:eastAsiaTheme="minorEastAsia" w:hAnsi="Times New Roman"/>
          <w:b/>
          <w:bCs/>
          <w:sz w:val="24"/>
          <w:szCs w:val="24"/>
          <w:lang w:eastAsia="ru-RU"/>
        </w:rPr>
        <w:t>видеообслуживании</w:t>
      </w:r>
      <w:proofErr w:type="spellEnd"/>
      <w:r w:rsidRPr="009B71B5">
        <w:rPr>
          <w:rFonts w:ascii="Times New Roman" w:eastAsiaTheme="minorEastAsia" w:hAnsi="Times New Roman"/>
          <w:b/>
          <w:bCs/>
          <w:sz w:val="24"/>
          <w:szCs w:val="24"/>
          <w:lang w:eastAsia="ru-RU"/>
        </w:rPr>
        <w:t xml:space="preserve"> (ст. 17)</w:t>
      </w:r>
    </w:p>
    <w:p w14:paraId="0CEE72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2B3D0F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При кино- и </w:t>
      </w:r>
      <w:proofErr w:type="spellStart"/>
      <w:r w:rsidRPr="009B71B5">
        <w:rPr>
          <w:rFonts w:ascii="Times New Roman" w:eastAsiaTheme="minorEastAsia" w:hAnsi="Times New Roman"/>
          <w:sz w:val="24"/>
          <w:szCs w:val="24"/>
          <w:lang w:eastAsia="ru-RU"/>
        </w:rPr>
        <w:t>видеообслуживании</w:t>
      </w:r>
      <w:proofErr w:type="spellEnd"/>
      <w:r w:rsidRPr="009B71B5">
        <w:rPr>
          <w:rFonts w:ascii="Times New Roman" w:eastAsiaTheme="minorEastAsia" w:hAnsi="Times New Roman"/>
          <w:sz w:val="24"/>
          <w:szCs w:val="24"/>
          <w:lang w:eastAsia="ru-RU"/>
        </w:rPr>
        <w:t xml:space="preserve"> не допускается прерывание рекламой демонстрации фильма, а также совмещение рекламы с демонстрацией фильма способом "бегущей строки" или иным способом ее наложения на кадр демонстрируемого фильма.</w:t>
      </w:r>
    </w:p>
    <w:p w14:paraId="3765531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530DF96"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распространяемая по сетям электросвязи (ст. 18)</w:t>
      </w:r>
    </w:p>
    <w:p w14:paraId="7EFE559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E270C8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Распространение рекламы по сетям электросвязи</w:t>
      </w:r>
      <w:r w:rsidRPr="009B71B5">
        <w:rPr>
          <w:rFonts w:ascii="Times New Roman" w:eastAsiaTheme="minorEastAsia" w:hAnsi="Times New Roman"/>
          <w:sz w:val="24"/>
          <w:szCs w:val="24"/>
          <w:lang w:eastAsia="ru-RU"/>
        </w:rPr>
        <w:t xml:space="preserve">, в том числе посредством использования телефонной, факсимильной, подвижной радиотелефонной связи, </w:t>
      </w:r>
      <w:r w:rsidRPr="009B71B5">
        <w:rPr>
          <w:rFonts w:ascii="Times New Roman" w:eastAsiaTheme="minorEastAsia" w:hAnsi="Times New Roman"/>
          <w:b/>
          <w:bCs/>
          <w:sz w:val="24"/>
          <w:szCs w:val="24"/>
          <w:lang w:eastAsia="ru-RU"/>
        </w:rPr>
        <w:t>допускается</w:t>
      </w:r>
      <w:r w:rsidRPr="009B71B5">
        <w:rPr>
          <w:rFonts w:ascii="Times New Roman" w:eastAsiaTheme="minorEastAsia" w:hAnsi="Times New Roman"/>
          <w:sz w:val="24"/>
          <w:szCs w:val="24"/>
          <w:lang w:eastAsia="ru-RU"/>
        </w:rPr>
        <w:t xml:space="preserve"> только при </w:t>
      </w:r>
      <w:r w:rsidRPr="009B71B5">
        <w:rPr>
          <w:rFonts w:ascii="Times New Roman" w:eastAsiaTheme="minorEastAsia" w:hAnsi="Times New Roman"/>
          <w:b/>
          <w:bCs/>
          <w:sz w:val="24"/>
          <w:szCs w:val="24"/>
          <w:lang w:eastAsia="ru-RU"/>
        </w:rPr>
        <w:t>условии предварительного согласия абонента</w:t>
      </w:r>
      <w:r w:rsidRPr="009B71B5">
        <w:rPr>
          <w:rFonts w:ascii="Times New Roman" w:eastAsiaTheme="minorEastAsia" w:hAnsi="Times New Roman"/>
          <w:sz w:val="24"/>
          <w:szCs w:val="24"/>
          <w:lang w:eastAsia="ru-RU"/>
        </w:rPr>
        <w:t xml:space="preserve">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p>
    <w:p w14:paraId="3B185C3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3096038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Согласно статье 2 ФЗ от 07.07.2003 N 126-ФЗ "О связи" под </w:t>
      </w:r>
      <w:r w:rsidRPr="009B71B5">
        <w:rPr>
          <w:rFonts w:ascii="Times New Roman" w:eastAsiaTheme="minorHAnsi" w:hAnsi="Times New Roman"/>
          <w:color w:val="000000"/>
          <w:sz w:val="24"/>
          <w:szCs w:val="24"/>
        </w:rPr>
        <w:t xml:space="preserve">электросвязью понимаются любые излучение, передача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 </w:t>
      </w:r>
    </w:p>
    <w:p w14:paraId="0612BE5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В комментируемой части приводится определенный перечень видов электросвязи, на распространение рекламы посредством которых распространяются положения комментируемой части, - телефонная, факсимильная, подвижная радиотелефонная связь, однако данный перечень не является закрытым, соответственно положения данной части распространяются и на случаи распространения рекламы по иным видам электросвязи. Указанные требования распространяются в равной мере и на рекламу, распространяемую по сети Интернет.</w:t>
      </w:r>
    </w:p>
    <w:p w14:paraId="181DF1F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p>
    <w:p w14:paraId="4FD7839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При этом в комментируемой части закрепляется презумпция отсутствия указанного согласия абонента или адресата, и именно на рекламораспространителя возложена обязанность доказывать, что такое согласие было дано. Обязанность по получению согласия абонента и по подтверждению наличия соответствующего согласия лежит на рекламораспространителе. Поставщик услуг связи (телефонной, факсимильной, подвижной радиотелефонной связи), который только обеспечил подключение к сети электросвязи, не осуществляет непосредственно распространение рекламы и рекламораспространителем не является.</w:t>
      </w:r>
    </w:p>
    <w:p w14:paraId="19DF236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В комментируемой части не определяется субъект, которому абонент или адресат должен дать согласие на получение рекламы. Соответственно это может быть как рекламораспространитель, так и рекламодатель. Однако поскольку обязанность доказывать наличие согласия абонента или адресата возложена на рекламораспространителя, то в случае получения такого согласия рекламодателем он вправе передать подтверждающие получение согласия документы рекламораспространителю в рамках договорных отношений по распространению рекламы. Если поставщик услуг связи при заключении договора с абонентом получил согласие последнего на получение любой рекламной информации, то такое согласие может рассматриваться как предварительное согласие абонента на получение рекламы, предусмотренное комментируемой частью. При распространении рекламы в сети Интернет посредством адресных рассылок по электронной почте пользователям почтовых адресов предварительное согласие адресата может быть получено при предоставлении ему электронного почтового ящика.</w:t>
      </w:r>
    </w:p>
    <w:p w14:paraId="205EC698" w14:textId="77777777" w:rsidR="009B71B5" w:rsidRPr="009B71B5" w:rsidRDefault="009B71B5" w:rsidP="009B71B5">
      <w:pPr>
        <w:autoSpaceDE w:val="0"/>
        <w:autoSpaceDN w:val="0"/>
        <w:adjustRightInd w:val="0"/>
        <w:spacing w:after="0" w:line="240" w:lineRule="auto"/>
        <w:rPr>
          <w:rFonts w:ascii="Times New Roman" w:eastAsiaTheme="minorHAnsi" w:hAnsi="Times New Roman"/>
          <w:sz w:val="24"/>
          <w:szCs w:val="24"/>
        </w:rPr>
      </w:pPr>
    </w:p>
    <w:p w14:paraId="6EF57F52"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5B225F47"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w:t>
      </w:r>
      <w:r w:rsidRPr="009B71B5">
        <w:rPr>
          <w:rFonts w:ascii="Times New Roman" w:eastAsiaTheme="minorEastAsia" w:hAnsi="Times New Roman"/>
          <w:sz w:val="24"/>
          <w:szCs w:val="24"/>
          <w:lang w:eastAsia="ru-RU"/>
        </w:rPr>
        <w:lastRenderedPageBreak/>
        <w:t>(автоматического дозванивания, автоматической рассылки).</w:t>
      </w:r>
    </w:p>
    <w:p w14:paraId="50AE159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При справочном телефонном обслуживании (как платном, так и бесплатном), в том числе осуществляемом посредством подвижной радиотелефонной связи, реклама может предоставляться только после сообщения справки, запрашиваемой абонентом.</w:t>
      </w:r>
    </w:p>
    <w:p w14:paraId="417FF450"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14:paraId="64CC7774"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130F878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5CF9046"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Наружная реклама и установка рекламных конструкций (ст. 19)</w:t>
      </w:r>
    </w:p>
    <w:p w14:paraId="16DEB0CA"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sz w:val="24"/>
          <w:szCs w:val="24"/>
          <w:lang w:eastAsia="ru-RU"/>
        </w:rPr>
      </w:pPr>
    </w:p>
    <w:p w14:paraId="7830E350"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Значительная часть данной статьи посвящена процедурным вопросам размещения наружной рекламы – заключения договоров с органами муниципального управления, получения разрешений на установку рекламных конструкций и т.д. Поэтому из всего текста статьи будет приведены только те ее части, которые затрагивают общие требования и условия размещения наружной рекламы.</w:t>
      </w:r>
    </w:p>
    <w:p w14:paraId="068D5B2B" w14:textId="77777777" w:rsidR="009B71B5" w:rsidRPr="009B71B5" w:rsidRDefault="009B71B5" w:rsidP="009B71B5">
      <w:pPr>
        <w:widowControl w:val="0"/>
        <w:autoSpaceDE w:val="0"/>
        <w:autoSpaceDN w:val="0"/>
        <w:adjustRightInd w:val="0"/>
        <w:spacing w:after="0" w:line="240" w:lineRule="auto"/>
        <w:rPr>
          <w:rFonts w:ascii="Times New Roman" w:eastAsiaTheme="minorEastAsia" w:hAnsi="Times New Roman"/>
          <w:sz w:val="24"/>
          <w:szCs w:val="24"/>
          <w:lang w:eastAsia="ru-RU"/>
        </w:rPr>
      </w:pPr>
    </w:p>
    <w:p w14:paraId="77EF31B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Распространение наружной рекламы</w:t>
      </w:r>
      <w:r w:rsidRPr="009B71B5">
        <w:rPr>
          <w:rFonts w:ascii="Times New Roman" w:eastAsiaTheme="minorEastAsia" w:hAnsi="Times New Roman"/>
          <w:sz w:val="24"/>
          <w:szCs w:val="24"/>
          <w:lang w:eastAsia="ru-RU"/>
        </w:rPr>
        <w:t xml:space="preserve">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w:t>
      </w:r>
      <w:r w:rsidRPr="009B71B5">
        <w:rPr>
          <w:rFonts w:ascii="Times New Roman" w:eastAsiaTheme="minorEastAsia" w:hAnsi="Times New Roman"/>
          <w:b/>
          <w:bCs/>
          <w:sz w:val="24"/>
          <w:szCs w:val="24"/>
          <w:lang w:eastAsia="ru-RU"/>
        </w:rPr>
        <w:t>осуществляется владельцем рекламной конструкции, являющимся рекламораспространителем</w:t>
      </w:r>
      <w:r w:rsidRPr="009B71B5">
        <w:rPr>
          <w:rFonts w:ascii="Times New Roman" w:eastAsiaTheme="minorEastAsia" w:hAnsi="Times New Roman"/>
          <w:sz w:val="24"/>
          <w:szCs w:val="24"/>
          <w:lang w:eastAsia="ru-RU"/>
        </w:rPr>
        <w:t>,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14:paraId="2E5278E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CF4AD27"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Комментируемая часть </w:t>
      </w:r>
      <w:r w:rsidRPr="009B71B5">
        <w:rPr>
          <w:rFonts w:ascii="Times New Roman" w:eastAsiaTheme="minorEastAsia" w:hAnsi="Times New Roman"/>
          <w:b/>
          <w:bCs/>
          <w:sz w:val="24"/>
          <w:szCs w:val="24"/>
          <w:lang w:eastAsia="ru-RU"/>
        </w:rPr>
        <w:t>содержит примерный перечень</w:t>
      </w:r>
      <w:r w:rsidRPr="009B71B5">
        <w:rPr>
          <w:rFonts w:ascii="Times New Roman" w:eastAsiaTheme="minorEastAsia" w:hAnsi="Times New Roman"/>
          <w:sz w:val="24"/>
          <w:szCs w:val="24"/>
          <w:lang w:eastAsia="ru-RU"/>
        </w:rPr>
        <w:t xml:space="preserve"> рекламных конструкций, </w:t>
      </w:r>
      <w:r w:rsidRPr="009B71B5">
        <w:rPr>
          <w:rFonts w:ascii="Times New Roman" w:eastAsiaTheme="minorEastAsia" w:hAnsi="Times New Roman"/>
          <w:b/>
          <w:bCs/>
          <w:sz w:val="24"/>
          <w:szCs w:val="24"/>
          <w:lang w:eastAsia="ru-RU"/>
        </w:rPr>
        <w:t>однако данный перечень не является закрытым</w:t>
      </w:r>
      <w:r w:rsidRPr="009B71B5">
        <w:rPr>
          <w:rFonts w:ascii="Times New Roman" w:eastAsiaTheme="minorEastAsia" w:hAnsi="Times New Roman"/>
          <w:sz w:val="24"/>
          <w:szCs w:val="24"/>
          <w:lang w:eastAsia="ru-RU"/>
        </w:rPr>
        <w:t>, соответственно положения комментируемой статьи также применяются к иным конструкциям, прямо не перечисленным в комментируемой части, однако отвечающим признаку технического средства стабильного территориального размещения.</w:t>
      </w:r>
    </w:p>
    <w:p w14:paraId="41A38157"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EastAsia" w:hAnsi="Times New Roman"/>
          <w:sz w:val="24"/>
          <w:szCs w:val="24"/>
          <w:lang w:eastAsia="ru-RU"/>
        </w:rPr>
        <w:t xml:space="preserve">В случае если конструкция не размещается стационарно и не присоединяется к имуществу на длительный срок, то такая конструкция не подпадает под регулирование </w:t>
      </w:r>
      <w:r w:rsidRPr="009B71B5">
        <w:rPr>
          <w:rFonts w:ascii="Times New Roman" w:eastAsiaTheme="minorHAnsi" w:hAnsi="Times New Roman"/>
          <w:sz w:val="24"/>
          <w:szCs w:val="24"/>
        </w:rPr>
        <w:t>комментируемой статьей.</w:t>
      </w:r>
    </w:p>
    <w:p w14:paraId="38A5CE1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4BDFCF8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3" w:name="Par308"/>
      <w:bookmarkEnd w:id="123"/>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Рекламная конструкция должна использоваться исключительно в целях распространения рекламы, социальной рекламы</w:t>
      </w:r>
      <w:r w:rsidRPr="009B71B5">
        <w:rPr>
          <w:rFonts w:ascii="Times New Roman" w:eastAsiaTheme="minorEastAsia" w:hAnsi="Times New Roman"/>
          <w:sz w:val="24"/>
          <w:szCs w:val="24"/>
          <w:lang w:eastAsia="ru-RU"/>
        </w:rPr>
        <w:t>.</w:t>
      </w:r>
    </w:p>
    <w:p w14:paraId="642A187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24" w:name="Par310"/>
      <w:bookmarkEnd w:id="124"/>
    </w:p>
    <w:p w14:paraId="3DFA12BB"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Размещение на рекламной конструкции иной информации, не подпадающей под понятие рекламы или социальной рекламы, является нарушением целевого использования рекламной конструкции.</w:t>
      </w:r>
    </w:p>
    <w:p w14:paraId="3DAD66ED"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Вместе с тем из указанного в комментируемой части запрета есть исключение, связанное с политической рекламой. Политическая реклама, а также агитационные материалы не подпадают под понятие рекламы, применяемое в Федеральном законе "О рекламе".</w:t>
      </w:r>
    </w:p>
    <w:p w14:paraId="40526784"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 xml:space="preserve">Часть 9 статьи 64 Федерального конституционного закона "О референдуме Российской Федерации" допускает возможность размещения агитационных материалов на </w:t>
      </w:r>
      <w:r w:rsidRPr="009B71B5">
        <w:rPr>
          <w:rFonts w:ascii="Times New Roman" w:eastAsiaTheme="minorHAnsi" w:hAnsi="Times New Roman"/>
          <w:sz w:val="24"/>
          <w:szCs w:val="24"/>
        </w:rPr>
        <w:lastRenderedPageBreak/>
        <w:t>зданиях, сооружениях и иных объектах с согласия собственников или владельцев указанных объектов в период проведения агитации по вопросам референдума.</w:t>
      </w:r>
    </w:p>
    <w:p w14:paraId="345A0F7E"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Часть 8 статьи 54 Федерального закона "Об основных гарантиях избирательных прав и права на участие в референдуме граждан Российской Федерации" также содержит аналогичное положение и предусматривает возможность размещения агитационных материалов на зданиях, сооружениях и иных объектах с согласия собственников или владельцев указанных объектов в период проведения агитации, а также предусматривает обязанность лиц, оказывающих рекламные услуги, обеспечить участникам избирательного процесса равные условия для размещения агитационных материалов.</w:t>
      </w:r>
    </w:p>
    <w:p w14:paraId="7E1114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При таких условиях комплексное толкование положений законодательства должно осуществляться с позиций Конституции Российской Федерации, предусматривающей, что права и свободы человека являются высшей ценностью государства. При этом к важнейшим правам граждан относятся их избирательные права и право на участие в референдуме.</w:t>
      </w:r>
    </w:p>
    <w:p w14:paraId="70565B52"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Поэтому, учитывая, что Федеральный конституционный закон "О референдуме Российской Федерации" имеет приоритет перед Федеральным законом "О рекламе", а Федеральный закон "Об основных гарантиях избирательных прав и права на участие в референдуме граждан Российской Федерации" содержит аналогичные с Федеральным конституционным законом положения по вопросу размещения агитационных материалов, размещение агитационных материалов на рекламных конструкциях допускается в период проведения агитации по вопросам референдума и предвыборной агитации.</w:t>
      </w:r>
    </w:p>
    <w:p w14:paraId="3BFA5AF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E7F96A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Распространение рекламы на знаке дорожного движения, его опоре или любом ином приспособлении</w:t>
      </w:r>
      <w:r w:rsidRPr="009B71B5">
        <w:rPr>
          <w:rFonts w:ascii="Times New Roman" w:eastAsiaTheme="minorEastAsia" w:hAnsi="Times New Roman"/>
          <w:sz w:val="24"/>
          <w:szCs w:val="24"/>
          <w:lang w:eastAsia="ru-RU"/>
        </w:rPr>
        <w:t xml:space="preserve">, предназначенном для регулирования дорожного движения, </w:t>
      </w:r>
      <w:r w:rsidRPr="009B71B5">
        <w:rPr>
          <w:rFonts w:ascii="Times New Roman" w:eastAsiaTheme="minorEastAsia" w:hAnsi="Times New Roman"/>
          <w:b/>
          <w:bCs/>
          <w:sz w:val="24"/>
          <w:szCs w:val="24"/>
          <w:lang w:eastAsia="ru-RU"/>
        </w:rPr>
        <w:t>не допускается</w:t>
      </w:r>
      <w:r w:rsidRPr="009B71B5">
        <w:rPr>
          <w:rFonts w:ascii="Times New Roman" w:eastAsiaTheme="minorEastAsia" w:hAnsi="Times New Roman"/>
          <w:sz w:val="24"/>
          <w:szCs w:val="24"/>
          <w:lang w:eastAsia="ru-RU"/>
        </w:rPr>
        <w:t>.</w:t>
      </w:r>
    </w:p>
    <w:p w14:paraId="4FC39355"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1CF7F7BA"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С учетом понятия рекламы, закрепленного в статье 3 ФЗ "О рекламе", в соответствии с комментируемой частью на знаке дорожного движения, его опоре или любом ином приспособлении, предназначенном для регулирования дорожного движения, не допускается, в частности, размещение следующей информации:</w:t>
      </w:r>
    </w:p>
    <w:p w14:paraId="6FE757DC"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 наименование юридического лица, индивидуального предпринимателя или название торгового предприятия независимо от указания или </w:t>
      </w:r>
      <w:proofErr w:type="spellStart"/>
      <w:r w:rsidRPr="009B71B5">
        <w:rPr>
          <w:rFonts w:ascii="Times New Roman" w:eastAsiaTheme="minorHAnsi" w:hAnsi="Times New Roman"/>
          <w:sz w:val="24"/>
          <w:szCs w:val="24"/>
        </w:rPr>
        <w:t>неуказания</w:t>
      </w:r>
      <w:proofErr w:type="spellEnd"/>
      <w:r w:rsidRPr="009B71B5">
        <w:rPr>
          <w:rFonts w:ascii="Times New Roman" w:eastAsiaTheme="minorHAnsi" w:hAnsi="Times New Roman"/>
          <w:sz w:val="24"/>
          <w:szCs w:val="24"/>
        </w:rPr>
        <w:t xml:space="preserve"> также профиля </w:t>
      </w:r>
      <w:r w:rsidRPr="009B71B5">
        <w:rPr>
          <w:rFonts w:ascii="Times New Roman" w:eastAsiaTheme="minorHAnsi" w:hAnsi="Times New Roman"/>
          <w:color w:val="000000"/>
          <w:sz w:val="24"/>
          <w:szCs w:val="24"/>
        </w:rPr>
        <w:t>деятельности данного лица, контактной информации, производимых или реализуемых товаров, иных сведений (например, "Аптека 36,6");</w:t>
      </w:r>
    </w:p>
    <w:p w14:paraId="19228318"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color w:val="000000"/>
          <w:sz w:val="24"/>
          <w:szCs w:val="24"/>
        </w:rPr>
        <w:t xml:space="preserve">- наименование товара, иные средства индивидуализации товара (в том числе товарный знак, логотип) независимо от указания или </w:t>
      </w:r>
      <w:proofErr w:type="spellStart"/>
      <w:r w:rsidRPr="009B71B5">
        <w:rPr>
          <w:rFonts w:ascii="Times New Roman" w:eastAsiaTheme="minorHAnsi" w:hAnsi="Times New Roman"/>
          <w:color w:val="000000"/>
          <w:sz w:val="24"/>
          <w:szCs w:val="24"/>
        </w:rPr>
        <w:t>неуказания</w:t>
      </w:r>
      <w:proofErr w:type="spellEnd"/>
      <w:r w:rsidRPr="009B71B5">
        <w:rPr>
          <w:rFonts w:ascii="Times New Roman" w:eastAsiaTheme="minorHAnsi" w:hAnsi="Times New Roman"/>
          <w:color w:val="000000"/>
          <w:sz w:val="24"/>
          <w:szCs w:val="24"/>
        </w:rPr>
        <w:t xml:space="preserve"> вида товара, мест реализации данного товара, описания его свойств и иных сведений (например, "Мегафон" - в салонах "Связной").</w:t>
      </w:r>
    </w:p>
    <w:p w14:paraId="5C0BE00C"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color w:val="000000"/>
          <w:sz w:val="24"/>
          <w:szCs w:val="24"/>
        </w:rPr>
        <w:t xml:space="preserve">При этом указание исключительно на профиль деятельности организации - "Аптека", "Супермаркет", "Салон красоты" (т.е. без указания обозначения, индивидуализирующего данную организацию, - наименования, товарного знака), в том числе указание на направление движения к данным объектам, не подпадает под понятие рекламы, и размещение такой информации на опорах знаков дорожного движения комментируемая </w:t>
      </w:r>
      <w:r w:rsidRPr="009B71B5">
        <w:rPr>
          <w:rFonts w:ascii="Times New Roman" w:eastAsiaTheme="minorHAnsi" w:hAnsi="Times New Roman"/>
          <w:sz w:val="24"/>
          <w:szCs w:val="24"/>
        </w:rPr>
        <w:t xml:space="preserve">часть не запрещает. </w:t>
      </w:r>
    </w:p>
    <w:p w14:paraId="4E9F0C44"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 xml:space="preserve">Кроме того, не подпадает под названный запрет комментируемой </w:t>
      </w:r>
      <w:r w:rsidRPr="009B71B5">
        <w:rPr>
          <w:rFonts w:ascii="Times New Roman" w:eastAsiaTheme="minorHAnsi" w:hAnsi="Times New Roman"/>
          <w:color w:val="000000"/>
          <w:sz w:val="24"/>
          <w:szCs w:val="24"/>
        </w:rPr>
        <w:t>части размещение информации об объектах транспортной инфраструктуры, в том числе имеющих собственное обозначение (например, "Аэропорт Домодедово", "Курский вокзал"), направленной на указание места нахождения данных объектов и не содержащей сведений рекламного характера (таких как, например, дата образования данного объекта или его характеристики, описание).</w:t>
      </w:r>
    </w:p>
    <w:p w14:paraId="46A679B9"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B98930F"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3.1. </w:t>
      </w:r>
      <w:r w:rsidRPr="009B71B5">
        <w:rPr>
          <w:rFonts w:ascii="Times New Roman" w:eastAsiaTheme="minorEastAsia" w:hAnsi="Times New Roman"/>
          <w:b/>
          <w:bCs/>
          <w:sz w:val="24"/>
          <w:szCs w:val="24"/>
          <w:lang w:eastAsia="ru-RU"/>
        </w:rPr>
        <w:t>Распространение наружной рекламы на объектах культурного наследия</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sz w:val="24"/>
          <w:szCs w:val="24"/>
          <w:lang w:eastAsia="ru-RU"/>
        </w:rPr>
        <w:lastRenderedPageBreak/>
        <w:t xml:space="preserve">(памятниках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w:t>
      </w:r>
      <w:r w:rsidRPr="009B71B5">
        <w:rPr>
          <w:rFonts w:ascii="Times New Roman" w:eastAsiaTheme="minorEastAsia" w:hAnsi="Times New Roman"/>
          <w:b/>
          <w:bCs/>
          <w:sz w:val="24"/>
          <w:szCs w:val="24"/>
          <w:lang w:eastAsia="ru-RU"/>
        </w:rPr>
        <w:t>допускается в случаях и на условиях</w:t>
      </w:r>
      <w:r w:rsidRPr="009B71B5">
        <w:rPr>
          <w:rFonts w:ascii="Times New Roman" w:eastAsiaTheme="minorEastAsia" w:hAnsi="Times New Roman"/>
          <w:sz w:val="24"/>
          <w:szCs w:val="24"/>
          <w:lang w:eastAsia="ru-RU"/>
        </w:rPr>
        <w:t xml:space="preserve">, которые </w:t>
      </w:r>
      <w:r w:rsidRPr="009B71B5">
        <w:rPr>
          <w:rFonts w:ascii="Times New Roman" w:eastAsiaTheme="minorEastAsia" w:hAnsi="Times New Roman"/>
          <w:b/>
          <w:bCs/>
          <w:sz w:val="24"/>
          <w:szCs w:val="24"/>
          <w:lang w:eastAsia="ru-RU"/>
        </w:rPr>
        <w:t>предусмотрены Федеральным законом от 25 июня 2002 года N 73-ФЗ "Об объектах культурного наследия (памятниках истории и культуры) народов Российской Федерации</w:t>
      </w:r>
      <w:r w:rsidRPr="009B71B5">
        <w:rPr>
          <w:rFonts w:ascii="Times New Roman" w:eastAsiaTheme="minorEastAsia" w:hAnsi="Times New Roman"/>
          <w:sz w:val="24"/>
          <w:szCs w:val="24"/>
          <w:lang w:eastAsia="ru-RU"/>
        </w:rPr>
        <w:t>", с соблюдением требований к рекламе и ее распространению, установленных настоящим Федеральным законом.</w:t>
      </w:r>
    </w:p>
    <w:p w14:paraId="274E9306"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bookmarkStart w:id="125" w:name="Par315"/>
      <w:bookmarkEnd w:id="125"/>
    </w:p>
    <w:p w14:paraId="0C6B084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Рекламная конструкция и ее территориальное размещение должны соответствовать требованиям технического регламента</w:t>
      </w:r>
      <w:r w:rsidRPr="009B71B5">
        <w:rPr>
          <w:rFonts w:ascii="Times New Roman" w:eastAsiaTheme="minorEastAsia" w:hAnsi="Times New Roman"/>
          <w:sz w:val="24"/>
          <w:szCs w:val="24"/>
          <w:lang w:eastAsia="ru-RU"/>
        </w:rPr>
        <w:t>.</w:t>
      </w:r>
    </w:p>
    <w:p w14:paraId="012A318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4ABA49A1"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HAnsi" w:hAnsi="Times New Roman"/>
          <w:sz w:val="24"/>
          <w:szCs w:val="24"/>
        </w:rPr>
        <w:t xml:space="preserve">На текущий момент технический регламент по вопросам размещения рекламных </w:t>
      </w:r>
      <w:r w:rsidRPr="009B71B5">
        <w:rPr>
          <w:rFonts w:ascii="Times New Roman" w:eastAsiaTheme="minorEastAsia" w:hAnsi="Times New Roman"/>
          <w:sz w:val="24"/>
          <w:szCs w:val="24"/>
          <w:lang w:eastAsia="ru-RU"/>
        </w:rPr>
        <w:t xml:space="preserve">конструкций не принят. НО, судебная практика (по привлечению к административной ответственности по ст. 14.37 КоАП РФ, вплоть до Верховного Суда РФ) считает, что таким обязательным документом для рекламных конструкций является </w:t>
      </w:r>
      <w:hyperlink r:id="rId5" w:tgtFrame="_blank" w:history="1">
        <w:r w:rsidRPr="009B71B5">
          <w:rPr>
            <w:rFonts w:ascii="Times New Roman" w:eastAsiaTheme="minorEastAsia" w:hAnsi="Times New Roman"/>
            <w:sz w:val="24"/>
            <w:szCs w:val="24"/>
            <w:lang w:eastAsia="ru-RU"/>
          </w:rPr>
          <w:t>ГОСТ Р 52044-2003</w:t>
        </w:r>
      </w:hyperlink>
      <w:r w:rsidRPr="009B71B5">
        <w:rPr>
          <w:rFonts w:ascii="Times New Roman" w:eastAsiaTheme="minorEastAsia" w:hAnsi="Times New Roman"/>
          <w:sz w:val="24"/>
          <w:szCs w:val="24"/>
          <w:lang w:eastAsia="ru-RU"/>
        </w:rPr>
        <w:t>, так как установленные в нем требования «направлены на обеспечение защиты жизни или здоровья граждан, имущества физических или юридических лиц, государственного или муниципального имущества». Хотя в соответствии с пунктом 2 статьи 15 Федерального закона от 27 декабря 2002 г. №184-ФЗ «О техническом регулировании» национальные стандарты (к которым относится и ГОСТ Р 52044-2003) подлежат применению на добровольной основе.</w:t>
      </w:r>
    </w:p>
    <w:p w14:paraId="67A77390" w14:textId="77777777" w:rsidR="009B71B5" w:rsidRPr="009B71B5" w:rsidRDefault="009B71B5" w:rsidP="009B71B5">
      <w:pPr>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Однако, существует Постановление Правительства РФ №1521 от 26.12.2014, которое утверждает перечень национальных стандартов, применяющихся на обязательной основе в целях соблюдения «Технического регламента о безопасности зданий и сооружений» (федеральный закон №384-ФЗ от 3012.2009). </w:t>
      </w:r>
      <w:hyperlink r:id="rId6" w:tgtFrame="_blank" w:history="1">
        <w:r w:rsidRPr="009B71B5">
          <w:rPr>
            <w:rFonts w:ascii="Times New Roman" w:eastAsiaTheme="minorEastAsia" w:hAnsi="Times New Roman"/>
            <w:sz w:val="24"/>
            <w:szCs w:val="24"/>
            <w:lang w:eastAsia="ru-RU"/>
          </w:rPr>
          <w:t>Постановлением Правительства №1033 от 29.09.2015</w:t>
        </w:r>
      </w:hyperlink>
      <w:r w:rsidRPr="009B71B5">
        <w:rPr>
          <w:rFonts w:ascii="Times New Roman" w:eastAsiaTheme="minorEastAsia" w:hAnsi="Times New Roman"/>
          <w:sz w:val="24"/>
          <w:szCs w:val="24"/>
          <w:lang w:eastAsia="ru-RU"/>
        </w:rPr>
        <w:t xml:space="preserve"> в этот перечень внесены изменения. В перечень обязательных национальных стандартов добавлен </w:t>
      </w:r>
      <w:hyperlink r:id="rId7" w:tgtFrame="_blank" w:history="1">
        <w:r w:rsidRPr="009B71B5">
          <w:rPr>
            <w:rFonts w:ascii="Times New Roman" w:eastAsiaTheme="minorEastAsia" w:hAnsi="Times New Roman"/>
            <w:sz w:val="24"/>
            <w:szCs w:val="24"/>
            <w:lang w:eastAsia="ru-RU"/>
          </w:rPr>
          <w:t>ГОСТ Р 52044-2003</w:t>
        </w:r>
      </w:hyperlink>
      <w:r w:rsidRPr="009B71B5">
        <w:rPr>
          <w:rFonts w:ascii="Times New Roman" w:eastAsiaTheme="minorEastAsia" w:hAnsi="Times New Roman"/>
          <w:sz w:val="24"/>
          <w:szCs w:val="24"/>
          <w:lang w:eastAsia="ru-RU"/>
        </w:rPr>
        <w:t>, разделы 5 (пункты 5.1, 5.2, 5.4, 5.7), 6 (пункты 6.1-6.4, 6.6, 6.12, 6.13). Таким образом, ГОСТ Р 52044-2003 является обязательным с 1 марта 2016 года.</w:t>
      </w:r>
    </w:p>
    <w:p w14:paraId="1E094AF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658D6534"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5. </w:t>
      </w:r>
      <w:r w:rsidRPr="009B71B5">
        <w:rPr>
          <w:rFonts w:ascii="Times New Roman" w:eastAsiaTheme="minorEastAsia" w:hAnsi="Times New Roman"/>
          <w:b/>
          <w:bCs/>
          <w:sz w:val="24"/>
          <w:szCs w:val="24"/>
          <w:lang w:eastAsia="ru-RU"/>
        </w:rPr>
        <w:t>Установка и эксплуатация рекламной конструкции осуществляются</w:t>
      </w:r>
      <w:r w:rsidRPr="009B71B5">
        <w:rPr>
          <w:rFonts w:ascii="Times New Roman" w:eastAsiaTheme="minorEastAsia" w:hAnsi="Times New Roman"/>
          <w:sz w:val="24"/>
          <w:szCs w:val="24"/>
          <w:lang w:eastAsia="ru-RU"/>
        </w:rPr>
        <w:t xml:space="preserve"> ее владельцем </w:t>
      </w:r>
      <w:r w:rsidRPr="009B71B5">
        <w:rPr>
          <w:rFonts w:ascii="Times New Roman" w:eastAsiaTheme="minorEastAsia" w:hAnsi="Times New Roman"/>
          <w:b/>
          <w:bCs/>
          <w:sz w:val="24"/>
          <w:szCs w:val="24"/>
          <w:lang w:eastAsia="ru-RU"/>
        </w:rPr>
        <w:t>по договору с собственником земельного участка, здания или иного недвижимого имущества</w:t>
      </w:r>
      <w:r w:rsidRPr="009B71B5">
        <w:rPr>
          <w:rFonts w:ascii="Times New Roman" w:eastAsiaTheme="minorEastAsia" w:hAnsi="Times New Roman"/>
          <w:sz w:val="24"/>
          <w:szCs w:val="24"/>
          <w:lang w:eastAsia="ru-RU"/>
        </w:rPr>
        <w:t xml:space="preserve">, к которому присоединяется рекламная конструкция, </w:t>
      </w:r>
      <w:r w:rsidRPr="009B71B5">
        <w:rPr>
          <w:rFonts w:ascii="Times New Roman" w:eastAsiaTheme="minorEastAsia" w:hAnsi="Times New Roman"/>
          <w:b/>
          <w:bCs/>
          <w:sz w:val="24"/>
          <w:szCs w:val="24"/>
          <w:lang w:eastAsia="ru-RU"/>
        </w:rPr>
        <w:t>либо с лицом, управомоченным собственником такого имущества, в том числе с арендатором</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w:t>
      </w:r>
      <w:r w:rsidRPr="009B71B5">
        <w:rPr>
          <w:rFonts w:ascii="Times New Roman" w:eastAsiaTheme="minorEastAsia" w:hAnsi="Times New Roman"/>
          <w:sz w:val="24"/>
          <w:szCs w:val="24"/>
          <w:lang w:eastAsia="ru-RU"/>
        </w:rPr>
        <w:t xml:space="preserve">.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w:t>
      </w:r>
      <w:r w:rsidRPr="009B71B5">
        <w:rPr>
          <w:rFonts w:ascii="Times New Roman" w:eastAsiaTheme="minorEastAsia" w:hAnsi="Times New Roman"/>
          <w:sz w:val="24"/>
          <w:szCs w:val="24"/>
          <w:lang w:eastAsia="ru-RU"/>
        </w:rPr>
        <w:lastRenderedPageBreak/>
        <w:t>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14:paraId="7C7071AD"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00C5E85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color w:val="000000"/>
          <w:sz w:val="24"/>
          <w:szCs w:val="24"/>
        </w:rPr>
      </w:pPr>
      <w:r w:rsidRPr="009B71B5">
        <w:rPr>
          <w:rFonts w:ascii="Times New Roman" w:eastAsiaTheme="minorHAnsi" w:hAnsi="Times New Roman"/>
          <w:sz w:val="24"/>
          <w:szCs w:val="24"/>
        </w:rPr>
        <w:t xml:space="preserve">Статья 46 Жилищного кодекса Российской Федерации определяет порядок принятия </w:t>
      </w:r>
      <w:r w:rsidRPr="009B71B5">
        <w:rPr>
          <w:rFonts w:ascii="Times New Roman" w:eastAsiaTheme="minorHAnsi" w:hAnsi="Times New Roman"/>
          <w:color w:val="000000"/>
          <w:sz w:val="24"/>
          <w:szCs w:val="24"/>
        </w:rPr>
        <w:t>решения общего собрания собственников помещений в многоквартирном доме, в том числе по вопросу заключения договора на установку и эксплуатацию рекламной конструкции. Такое решение принимается большинством не менее двух третей голосов от общего числа голосов собственников помещений в многоквартирном доме. Решения общего собрания собственников помещений в многоквартирном доме оформляются протоколами в порядке, установленном общим собранием собственников помещений в данном доме.</w:t>
      </w:r>
    </w:p>
    <w:p w14:paraId="437034FE"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Учитывая изложенное, при размещении рекламы на общем имуществе многоквартирного дома, независимо от места размещения такой рекламы, а также от использования или неиспользования несущих конструкций здания, необходимо получение согласия собственников помещений многоквартирного дома.</w:t>
      </w:r>
    </w:p>
    <w:p w14:paraId="42ADBBC2" w14:textId="77777777" w:rsidR="009B71B5" w:rsidRPr="009B71B5" w:rsidRDefault="009B71B5" w:rsidP="009B71B5">
      <w:pPr>
        <w:widowControl w:val="0"/>
        <w:autoSpaceDE w:val="0"/>
        <w:autoSpaceDN w:val="0"/>
        <w:adjustRightInd w:val="0"/>
        <w:spacing w:before="240" w:after="0" w:line="240" w:lineRule="auto"/>
        <w:ind w:firstLine="540"/>
        <w:jc w:val="both"/>
        <w:rPr>
          <w:rFonts w:ascii="Times New Roman" w:eastAsiaTheme="minorEastAsia" w:hAnsi="Times New Roman"/>
          <w:sz w:val="24"/>
          <w:szCs w:val="24"/>
          <w:lang w:eastAsia="ru-RU"/>
        </w:rPr>
      </w:pPr>
      <w:bookmarkStart w:id="126" w:name="Par318"/>
      <w:bookmarkEnd w:id="126"/>
      <w:r w:rsidRPr="009B71B5">
        <w:rPr>
          <w:rFonts w:ascii="Times New Roman" w:eastAsiaTheme="minorEastAsia" w:hAnsi="Times New Roman"/>
          <w:sz w:val="24"/>
          <w:szCs w:val="24"/>
          <w:lang w:eastAsia="ru-RU"/>
        </w:rPr>
        <w:t xml:space="preserve">5.1. </w:t>
      </w:r>
      <w:r w:rsidRPr="009B71B5">
        <w:rPr>
          <w:rFonts w:ascii="Times New Roman" w:eastAsiaTheme="minorEastAsia" w:hAnsi="Times New Roman"/>
          <w:b/>
          <w:bCs/>
          <w:sz w:val="24"/>
          <w:szCs w:val="24"/>
          <w:lang w:eastAsia="ru-RU"/>
        </w:rPr>
        <w:t>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w:t>
      </w:r>
      <w:r w:rsidRPr="009B71B5">
        <w:rPr>
          <w:rFonts w:ascii="Times New Roman" w:eastAsiaTheme="minorEastAsia" w:hAnsi="Times New Roman"/>
          <w:sz w:val="24"/>
          <w:szCs w:val="24"/>
          <w:lang w:eastAsia="ru-RU"/>
        </w:rPr>
        <w:t xml:space="preserve">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после утверждения в соответствии с частью 5.8 настоящей статьи схем размещения рекламных конструкций проводятся органом государственной власти, органом местного самоуправления муниципального района или 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w:t>
      </w:r>
    </w:p>
    <w:p w14:paraId="1E08CB5C"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526E3FA5"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Законодательство о рекламе относится к ведению Российской Федерации, поэтому органы местного самоуправления не вправе регулировать отношения, связанные с содержанием рекламы. Однако в их сферу регулирования входят вопросы местного значения, связанные с особенностями распространения наружной рекламы, поскольку они затрагивают правомочия пользования, владения, распоряжения муниципальной собственностью. Поэтому порядок заключения договоров на установку и эксплуатацию рекламных конструкций, а также выдачи разрешений на установку рекламной конструкции определяется в нормативных актах органов местного самоуправления.</w:t>
      </w:r>
    </w:p>
    <w:p w14:paraId="6A8C71C2"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28F510F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w:t>
      </w:r>
    </w:p>
    <w:p w14:paraId="5C99C13B"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9. </w:t>
      </w:r>
      <w:r w:rsidRPr="009B71B5">
        <w:rPr>
          <w:rFonts w:ascii="Times New Roman" w:eastAsiaTheme="minorEastAsia" w:hAnsi="Times New Roman"/>
          <w:b/>
          <w:bCs/>
          <w:sz w:val="24"/>
          <w:szCs w:val="24"/>
          <w:lang w:eastAsia="ru-RU"/>
        </w:rPr>
        <w:t>Установка и эксплуатация рекламной конструкции допускаются при наличии разрешения</w:t>
      </w:r>
      <w:r w:rsidRPr="009B71B5">
        <w:rPr>
          <w:rFonts w:ascii="Times New Roman" w:eastAsiaTheme="minorEastAsia" w:hAnsi="Times New Roman"/>
          <w:sz w:val="24"/>
          <w:szCs w:val="24"/>
          <w:lang w:eastAsia="ru-RU"/>
        </w:rPr>
        <w:t xml:space="preserve"> на установку и эксплуатацию рекламной конструкции (далее также - разрешение), выдаваемого на основании заявления собственника или иного указанного в </w:t>
      </w:r>
      <w:hyperlink w:anchor="Par316" w:tooltip="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 w:history="1">
        <w:r w:rsidRPr="009B71B5">
          <w:rPr>
            <w:rFonts w:ascii="Times New Roman" w:eastAsiaTheme="minorEastAsia" w:hAnsi="Times New Roman"/>
            <w:sz w:val="24"/>
            <w:szCs w:val="24"/>
            <w:lang w:eastAsia="ru-RU"/>
          </w:rPr>
          <w:t>частях 5</w:t>
        </w:r>
      </w:hyperlink>
      <w:r w:rsidRPr="009B71B5">
        <w:rPr>
          <w:rFonts w:ascii="Times New Roman" w:eastAsiaTheme="minorEastAsia" w:hAnsi="Times New Roman"/>
          <w:sz w:val="24"/>
          <w:szCs w:val="24"/>
          <w:lang w:eastAsia="ru-RU"/>
        </w:rPr>
        <w:t xml:space="preserve">, </w:t>
      </w:r>
      <w:hyperlink w:anchor="Par327" w:tooltip="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 w:history="1">
        <w:r w:rsidRPr="009B71B5">
          <w:rPr>
            <w:rFonts w:ascii="Times New Roman" w:eastAsiaTheme="minorEastAsia" w:hAnsi="Times New Roman"/>
            <w:sz w:val="24"/>
            <w:szCs w:val="24"/>
            <w:lang w:eastAsia="ru-RU"/>
          </w:rPr>
          <w:t>6</w:t>
        </w:r>
      </w:hyperlink>
      <w:r w:rsidRPr="009B71B5">
        <w:rPr>
          <w:rFonts w:ascii="Times New Roman" w:eastAsiaTheme="minorEastAsia" w:hAnsi="Times New Roman"/>
          <w:sz w:val="24"/>
          <w:szCs w:val="24"/>
          <w:lang w:eastAsia="ru-RU"/>
        </w:rPr>
        <w:t xml:space="preserve">, </w:t>
      </w:r>
      <w:hyperlink w:anchor="Par329" w:tooltip="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 w:history="1">
        <w:r w:rsidRPr="009B71B5">
          <w:rPr>
            <w:rFonts w:ascii="Times New Roman" w:eastAsiaTheme="minorEastAsia" w:hAnsi="Times New Roman"/>
            <w:sz w:val="24"/>
            <w:szCs w:val="24"/>
            <w:lang w:eastAsia="ru-RU"/>
          </w:rPr>
          <w:t>7</w:t>
        </w:r>
      </w:hyperlink>
      <w:r w:rsidRPr="009B71B5">
        <w:rPr>
          <w:rFonts w:ascii="Times New Roman" w:eastAsiaTheme="minorEastAsia" w:hAnsi="Times New Roman"/>
          <w:sz w:val="24"/>
          <w:szCs w:val="24"/>
          <w:lang w:eastAsia="ru-RU"/>
        </w:rPr>
        <w:t xml:space="preserve"> настоящей статьи законного владельца соответствующего недвижимого имущества либо владельца рекламной конструкции органом местного самоуправления </w:t>
      </w:r>
      <w:r w:rsidRPr="009B71B5">
        <w:rPr>
          <w:rFonts w:ascii="Times New Roman" w:eastAsiaTheme="minorEastAsia" w:hAnsi="Times New Roman"/>
          <w:sz w:val="24"/>
          <w:szCs w:val="24"/>
          <w:lang w:eastAsia="ru-RU"/>
        </w:rPr>
        <w:lastRenderedPageBreak/>
        <w:t>муниципального района или органом местного самоуправления городского округа, на территориях которых предполагается осуществлять установку и эксплуатацию рекламной конструкции. Указанное заявление подается заявителем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региональных порталов государственных и муниципальных услуг в орган местного самоуправления муниципального района или орган местного самоуправления городского округа, на территориях которых предполагается осуществлять установку и эксплуатацию рекламной конструкции.</w:t>
      </w:r>
    </w:p>
    <w:p w14:paraId="1196CFED"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p>
    <w:p w14:paraId="61B36241"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color w:val="000000"/>
          <w:sz w:val="24"/>
          <w:szCs w:val="24"/>
        </w:rPr>
        <w:t xml:space="preserve">Разрешение на установку рекламной конструкции, наряду с договором на установку и эксплуатацию рекламной конструкции, является документом, необходимым для </w:t>
      </w:r>
      <w:r w:rsidRPr="009B71B5">
        <w:rPr>
          <w:rFonts w:ascii="Times New Roman" w:eastAsiaTheme="minorHAnsi" w:hAnsi="Times New Roman"/>
          <w:sz w:val="24"/>
          <w:szCs w:val="24"/>
        </w:rPr>
        <w:t xml:space="preserve">размещения на недвижимом имуществе рекламной конструкции. При этом согласно части 9 комментируемой статьи указанное разрешение выдается на любую рекламную конструкцию, размещаемую на недвижимом имуществе, независимо от того, в чьей </w:t>
      </w:r>
      <w:r w:rsidRPr="009B71B5">
        <w:rPr>
          <w:rFonts w:ascii="Times New Roman" w:eastAsiaTheme="minorHAnsi" w:hAnsi="Times New Roman"/>
          <w:color w:val="000000"/>
          <w:sz w:val="24"/>
          <w:szCs w:val="24"/>
        </w:rPr>
        <w:t>собственности находится данное имущество - в государственной, муниципальной или частной.</w:t>
      </w:r>
    </w:p>
    <w:p w14:paraId="39CD496E" w14:textId="77777777" w:rsidR="009B71B5" w:rsidRPr="009B71B5" w:rsidRDefault="009B71B5" w:rsidP="009B71B5">
      <w:pPr>
        <w:spacing w:after="0" w:line="240" w:lineRule="auto"/>
        <w:rPr>
          <w:rFonts w:ascii="Times New Roman" w:eastAsiaTheme="minorHAnsi" w:hAnsi="Times New Roman"/>
          <w:sz w:val="24"/>
          <w:szCs w:val="24"/>
        </w:rPr>
      </w:pPr>
    </w:p>
    <w:p w14:paraId="1386D76E" w14:textId="77777777" w:rsidR="009B71B5" w:rsidRPr="009B71B5" w:rsidRDefault="009B71B5" w:rsidP="009B71B5">
      <w:pPr>
        <w:spacing w:after="0" w:line="240" w:lineRule="auto"/>
        <w:rPr>
          <w:rFonts w:ascii="Times New Roman" w:eastAsiaTheme="minorHAnsi" w:hAnsi="Times New Roman"/>
          <w:sz w:val="24"/>
          <w:szCs w:val="24"/>
        </w:rPr>
      </w:pPr>
    </w:p>
    <w:p w14:paraId="370361F7" w14:textId="77777777" w:rsidR="009B71B5" w:rsidRPr="009B71B5" w:rsidRDefault="009B71B5" w:rsidP="009B71B5">
      <w:pPr>
        <w:widowControl w:val="0"/>
        <w:autoSpaceDE w:val="0"/>
        <w:autoSpaceDN w:val="0"/>
        <w:adjustRightInd w:val="0"/>
        <w:spacing w:after="0" w:line="240" w:lineRule="auto"/>
        <w:ind w:firstLine="540"/>
        <w:jc w:val="both"/>
        <w:outlineLvl w:val="1"/>
        <w:rPr>
          <w:rFonts w:ascii="Times New Roman" w:eastAsiaTheme="minorEastAsia" w:hAnsi="Times New Roman"/>
          <w:b/>
          <w:bCs/>
          <w:sz w:val="24"/>
          <w:szCs w:val="24"/>
          <w:lang w:eastAsia="ru-RU"/>
        </w:rPr>
      </w:pPr>
      <w:r w:rsidRPr="009B71B5">
        <w:rPr>
          <w:rFonts w:ascii="Times New Roman" w:eastAsiaTheme="minorEastAsia" w:hAnsi="Times New Roman"/>
          <w:b/>
          <w:bCs/>
          <w:sz w:val="24"/>
          <w:szCs w:val="24"/>
          <w:lang w:eastAsia="ru-RU"/>
        </w:rPr>
        <w:t>Реклама на транспортных средствах и с их использованием (ст. 20)</w:t>
      </w:r>
    </w:p>
    <w:p w14:paraId="17D213C1"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p>
    <w:p w14:paraId="714C907A"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w:t>
      </w:r>
      <w:r w:rsidRPr="009B71B5">
        <w:rPr>
          <w:rFonts w:ascii="Times New Roman" w:eastAsiaTheme="minorEastAsia" w:hAnsi="Times New Roman"/>
          <w:b/>
          <w:bCs/>
          <w:sz w:val="24"/>
          <w:szCs w:val="24"/>
          <w:lang w:eastAsia="ru-RU"/>
        </w:rPr>
        <w:t>Размещение рекламы на транспортном средстве осуществляется на основании договора</w:t>
      </w:r>
      <w:r w:rsidRPr="009B71B5">
        <w:rPr>
          <w:rFonts w:ascii="Times New Roman" w:eastAsiaTheme="minorEastAsia" w:hAnsi="Times New Roman"/>
          <w:sz w:val="24"/>
          <w:szCs w:val="24"/>
          <w:lang w:eastAsia="ru-RU"/>
        </w:rPr>
        <w:t>,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14:paraId="214F8F75"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bookmarkStart w:id="127" w:name="Par407"/>
      <w:bookmarkEnd w:id="127"/>
      <w:r w:rsidRPr="009B71B5">
        <w:rPr>
          <w:rFonts w:ascii="Times New Roman" w:eastAsiaTheme="minorEastAsia" w:hAnsi="Times New Roman"/>
          <w:sz w:val="24"/>
          <w:szCs w:val="24"/>
          <w:lang w:eastAsia="ru-RU"/>
        </w:rPr>
        <w:t xml:space="preserve">2. </w:t>
      </w:r>
      <w:r w:rsidRPr="009B71B5">
        <w:rPr>
          <w:rFonts w:ascii="Times New Roman" w:eastAsiaTheme="minorEastAsia" w:hAnsi="Times New Roman"/>
          <w:b/>
          <w:bCs/>
          <w:sz w:val="24"/>
          <w:szCs w:val="24"/>
          <w:lang w:eastAsia="ru-RU"/>
        </w:rPr>
        <w:t>Использование транспортных средств исключительно или преимущественно в качестве передвижных рекламных конструкций</w:t>
      </w:r>
      <w:r w:rsidRPr="009B71B5">
        <w:rPr>
          <w:rFonts w:ascii="Times New Roman" w:eastAsiaTheme="minorEastAsia" w:hAnsi="Times New Roman"/>
          <w:sz w:val="24"/>
          <w:szCs w:val="24"/>
          <w:lang w:eastAsia="ru-RU"/>
        </w:rPr>
        <w:t xml:space="preserve">,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w:t>
      </w:r>
      <w:r w:rsidRPr="009B71B5">
        <w:rPr>
          <w:rFonts w:ascii="Times New Roman" w:eastAsiaTheme="minorEastAsia" w:hAnsi="Times New Roman"/>
          <w:b/>
          <w:bCs/>
          <w:sz w:val="24"/>
          <w:szCs w:val="24"/>
          <w:lang w:eastAsia="ru-RU"/>
        </w:rPr>
        <w:t>запрещается</w:t>
      </w:r>
      <w:r w:rsidRPr="009B71B5">
        <w:rPr>
          <w:rFonts w:ascii="Times New Roman" w:eastAsiaTheme="minorEastAsia" w:hAnsi="Times New Roman"/>
          <w:sz w:val="24"/>
          <w:szCs w:val="24"/>
          <w:lang w:eastAsia="ru-RU"/>
        </w:rPr>
        <w:t>.</w:t>
      </w:r>
    </w:p>
    <w:p w14:paraId="043F4E27"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0BA5EF0F" w14:textId="77777777" w:rsidR="009B71B5" w:rsidRP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Под указанный запрет подпадают использование транспортного средства, основным предназначением которого является распространение рекламы (в том числе создание транспортного средства в виде определенного товара), а также переоборудование транспортного средства для распространения рекламы с частичной утратой тех функций транспортного средства, для выполнения которых оно было создано изначально (в том числе переоборудование транспортного средства в виде определенного товара). К таким транспортным средствам могут быть отнесены, в частности, автомобили с переоборудованной кузовной частью в виде утолщенного рекламного щита или треугольной конструкции для размещения на них рекламы, а также автомобили с установленным на них оборудованием для осуществления проекционной трансляции на внешних стенах зданий, строений, сооружений.</w:t>
      </w:r>
    </w:p>
    <w:p w14:paraId="77D0D176" w14:textId="77777777" w:rsidR="009B71B5" w:rsidRPr="009B71B5" w:rsidRDefault="009B71B5" w:rsidP="009B71B5">
      <w:pPr>
        <w:autoSpaceDE w:val="0"/>
        <w:autoSpaceDN w:val="0"/>
        <w:adjustRightInd w:val="0"/>
        <w:spacing w:after="0" w:line="240" w:lineRule="auto"/>
        <w:ind w:firstLine="709"/>
        <w:jc w:val="both"/>
        <w:rPr>
          <w:rFonts w:asciiTheme="minorHAnsi" w:eastAsiaTheme="minorHAnsi" w:hAnsiTheme="minorHAnsi" w:cstheme="minorBidi"/>
        </w:rPr>
      </w:pPr>
      <w:r w:rsidRPr="009B71B5">
        <w:rPr>
          <w:rFonts w:ascii="Times New Roman" w:eastAsiaTheme="minorHAnsi" w:hAnsi="Times New Roman"/>
          <w:sz w:val="24"/>
          <w:szCs w:val="24"/>
        </w:rPr>
        <w:t>Кроме того, к преимущественному использованию транспортного средства в качестве рекламной конструкции можно отнести случаи, когда транспортное средство в течение длительного времени стоит на одном месте без передвижения.</w:t>
      </w:r>
    </w:p>
    <w:p w14:paraId="210092DB"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p>
    <w:p w14:paraId="2E0EA01F"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3. </w:t>
      </w:r>
      <w:r w:rsidRPr="009B71B5">
        <w:rPr>
          <w:rFonts w:ascii="Times New Roman" w:eastAsiaTheme="minorEastAsia" w:hAnsi="Times New Roman"/>
          <w:b/>
          <w:bCs/>
          <w:sz w:val="24"/>
          <w:szCs w:val="24"/>
          <w:lang w:eastAsia="ru-RU"/>
        </w:rPr>
        <w:t>Запрещается размещение рекламы на транспортных средствах</w:t>
      </w:r>
      <w:r w:rsidRPr="009B71B5">
        <w:rPr>
          <w:rFonts w:ascii="Times New Roman" w:eastAsiaTheme="minorEastAsia" w:hAnsi="Times New Roman"/>
          <w:sz w:val="24"/>
          <w:szCs w:val="24"/>
          <w:lang w:eastAsia="ru-RU"/>
        </w:rPr>
        <w:t>:</w:t>
      </w:r>
    </w:p>
    <w:p w14:paraId="0221807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1) специальных и оперативных служб с предусмотренной требованиями технического регламента определенной </w:t>
      </w:r>
      <w:proofErr w:type="spellStart"/>
      <w:r w:rsidRPr="009B71B5">
        <w:rPr>
          <w:rFonts w:ascii="Times New Roman" w:eastAsiaTheme="minorEastAsia" w:hAnsi="Times New Roman"/>
          <w:sz w:val="24"/>
          <w:szCs w:val="24"/>
          <w:lang w:eastAsia="ru-RU"/>
        </w:rPr>
        <w:t>цветографической</w:t>
      </w:r>
      <w:proofErr w:type="spellEnd"/>
      <w:r w:rsidRPr="009B71B5">
        <w:rPr>
          <w:rFonts w:ascii="Times New Roman" w:eastAsiaTheme="minorEastAsia" w:hAnsi="Times New Roman"/>
          <w:sz w:val="24"/>
          <w:szCs w:val="24"/>
          <w:lang w:eastAsia="ru-RU"/>
        </w:rPr>
        <w:t xml:space="preserve"> окраской;</w:t>
      </w:r>
    </w:p>
    <w:p w14:paraId="5A49CF03"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2) оборудованных устройствами для подачи специальных световых и звуковых </w:t>
      </w:r>
      <w:r w:rsidRPr="009B71B5">
        <w:rPr>
          <w:rFonts w:ascii="Times New Roman" w:eastAsiaTheme="minorEastAsia" w:hAnsi="Times New Roman"/>
          <w:sz w:val="24"/>
          <w:szCs w:val="24"/>
          <w:lang w:eastAsia="ru-RU"/>
        </w:rPr>
        <w:lastRenderedPageBreak/>
        <w:t>сигналов;</w:t>
      </w:r>
    </w:p>
    <w:p w14:paraId="5C977D02"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3) федеральной почтовой связи, на боковых поверхностях которых расположены по диагонали белые полосы на синем фоне;</w:t>
      </w:r>
    </w:p>
    <w:p w14:paraId="3AA39B2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4) предназначенных для перевозки опасных грузов.</w:t>
      </w:r>
    </w:p>
    <w:p w14:paraId="31850B4E"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 xml:space="preserve">4. </w:t>
      </w:r>
      <w:r w:rsidRPr="009B71B5">
        <w:rPr>
          <w:rFonts w:ascii="Times New Roman" w:eastAsiaTheme="minorEastAsia" w:hAnsi="Times New Roman"/>
          <w:b/>
          <w:bCs/>
          <w:sz w:val="24"/>
          <w:szCs w:val="24"/>
          <w:lang w:eastAsia="ru-RU"/>
        </w:rPr>
        <w:t>Размещение на транспортных средствах отличительных знаков, указывающих на их принадлежность каким-либо лицам, не является рекламой</w:t>
      </w:r>
      <w:r w:rsidRPr="009B71B5">
        <w:rPr>
          <w:rFonts w:ascii="Times New Roman" w:eastAsiaTheme="minorEastAsia" w:hAnsi="Times New Roman"/>
          <w:sz w:val="24"/>
          <w:szCs w:val="24"/>
          <w:lang w:eastAsia="ru-RU"/>
        </w:rPr>
        <w:t>.</w:t>
      </w:r>
    </w:p>
    <w:p w14:paraId="580F6FC6" w14:textId="77777777" w:rsidR="009B71B5" w:rsidRPr="009B71B5" w:rsidRDefault="009B71B5" w:rsidP="009B71B5">
      <w:pPr>
        <w:widowControl w:val="0"/>
        <w:autoSpaceDE w:val="0"/>
        <w:autoSpaceDN w:val="0"/>
        <w:adjustRightInd w:val="0"/>
        <w:spacing w:after="0" w:line="240" w:lineRule="auto"/>
        <w:ind w:firstLine="539"/>
        <w:jc w:val="both"/>
        <w:rPr>
          <w:rFonts w:ascii="Times New Roman" w:eastAsiaTheme="minorEastAsia" w:hAnsi="Times New Roman"/>
          <w:sz w:val="24"/>
          <w:szCs w:val="24"/>
          <w:lang w:eastAsia="ru-RU"/>
        </w:rPr>
      </w:pPr>
      <w:r w:rsidRPr="009B71B5">
        <w:rPr>
          <w:rFonts w:ascii="Times New Roman" w:eastAsiaTheme="minorEastAsia" w:hAnsi="Times New Roman"/>
          <w:sz w:val="24"/>
          <w:szCs w:val="24"/>
          <w:lang w:eastAsia="ru-RU"/>
        </w:rPr>
        <w:t>5. 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14:paraId="633FE0DC" w14:textId="77777777" w:rsidR="009B71B5" w:rsidRPr="009B71B5" w:rsidRDefault="009B71B5" w:rsidP="009B71B5">
      <w:pPr>
        <w:widowControl w:val="0"/>
        <w:autoSpaceDE w:val="0"/>
        <w:autoSpaceDN w:val="0"/>
        <w:adjustRightInd w:val="0"/>
        <w:spacing w:after="0" w:line="240" w:lineRule="auto"/>
        <w:ind w:firstLine="540"/>
        <w:jc w:val="both"/>
        <w:rPr>
          <w:rFonts w:ascii="Times New Roman" w:eastAsiaTheme="minorEastAsia" w:hAnsi="Times New Roman"/>
          <w:b/>
          <w:bCs/>
          <w:sz w:val="24"/>
          <w:szCs w:val="24"/>
          <w:lang w:eastAsia="ru-RU"/>
        </w:rPr>
      </w:pPr>
      <w:bookmarkStart w:id="128" w:name="Par416"/>
      <w:bookmarkEnd w:id="128"/>
      <w:r w:rsidRPr="009B71B5">
        <w:rPr>
          <w:rFonts w:ascii="Times New Roman" w:eastAsiaTheme="minorEastAsia" w:hAnsi="Times New Roman"/>
          <w:sz w:val="24"/>
          <w:szCs w:val="24"/>
          <w:lang w:eastAsia="ru-RU"/>
        </w:rPr>
        <w:t xml:space="preserve">6. </w:t>
      </w:r>
      <w:r w:rsidRPr="009B71B5">
        <w:rPr>
          <w:rFonts w:ascii="Times New Roman" w:eastAsiaTheme="minorEastAsia" w:hAnsi="Times New Roman"/>
          <w:b/>
          <w:bCs/>
          <w:sz w:val="24"/>
          <w:szCs w:val="24"/>
          <w:lang w:eastAsia="ru-RU"/>
        </w:rPr>
        <w:t>Распространение звуковой рекламы с использованием транспортных средств</w:t>
      </w:r>
      <w:r w:rsidRPr="009B71B5">
        <w:rPr>
          <w:rFonts w:ascii="Times New Roman" w:eastAsiaTheme="minorEastAsia" w:hAnsi="Times New Roman"/>
          <w:sz w:val="24"/>
          <w:szCs w:val="24"/>
          <w:lang w:eastAsia="ru-RU"/>
        </w:rPr>
        <w:t xml:space="preserve">, </w:t>
      </w:r>
      <w:r w:rsidRPr="009B71B5">
        <w:rPr>
          <w:rFonts w:ascii="Times New Roman" w:eastAsiaTheme="minorEastAsia" w:hAnsi="Times New Roman"/>
          <w:b/>
          <w:bCs/>
          <w:sz w:val="24"/>
          <w:szCs w:val="24"/>
          <w:lang w:eastAsia="ru-RU"/>
        </w:rPr>
        <w:t>а также звуковое сопровождение рекламы, распространяемой с использованием транспортных средств, не допускается.</w:t>
      </w:r>
    </w:p>
    <w:p w14:paraId="24A24146" w14:textId="77777777" w:rsidR="009B71B5" w:rsidRPr="009B71B5" w:rsidRDefault="009B71B5" w:rsidP="009B71B5">
      <w:pPr>
        <w:spacing w:after="0" w:line="240" w:lineRule="auto"/>
        <w:rPr>
          <w:rFonts w:asciiTheme="minorHAnsi" w:eastAsiaTheme="minorHAnsi" w:hAnsiTheme="minorHAnsi" w:cstheme="minorBidi"/>
        </w:rPr>
      </w:pPr>
    </w:p>
    <w:p w14:paraId="7FAEDCBD" w14:textId="62BD5537" w:rsidR="009B71B5" w:rsidRDefault="009B71B5" w:rsidP="009B71B5">
      <w:pPr>
        <w:autoSpaceDE w:val="0"/>
        <w:autoSpaceDN w:val="0"/>
        <w:adjustRightInd w:val="0"/>
        <w:spacing w:after="0" w:line="240" w:lineRule="auto"/>
        <w:ind w:firstLine="709"/>
        <w:jc w:val="both"/>
        <w:rPr>
          <w:rFonts w:ascii="Times New Roman" w:eastAsiaTheme="minorHAnsi" w:hAnsi="Times New Roman"/>
          <w:sz w:val="24"/>
          <w:szCs w:val="24"/>
        </w:rPr>
      </w:pPr>
      <w:r w:rsidRPr="009B71B5">
        <w:rPr>
          <w:rFonts w:ascii="Times New Roman" w:eastAsiaTheme="minorHAnsi" w:hAnsi="Times New Roman"/>
          <w:sz w:val="24"/>
          <w:szCs w:val="24"/>
        </w:rPr>
        <w:t>При этом под указанный запрет подпадает как реклама, распространяемая с помощью внешних динамиков, так и реклама, распространяемая внутри транспортного средства, в случае если транспортное средство оборудовано устройством, формирующим звуковой сигнал для локального его распространения в транспортном средстве.</w:t>
      </w:r>
    </w:p>
    <w:p w14:paraId="147B06D6" w14:textId="4EC1E9C7" w:rsidR="001F4D03" w:rsidRDefault="001F4D03"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00324D51" w14:textId="24CCBD9F" w:rsidR="001F4D03" w:rsidRDefault="001F4D03"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5D934225" w14:textId="38315C48" w:rsidR="001F4D03" w:rsidRDefault="001F4D03" w:rsidP="009B71B5">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
          <w:bCs/>
          <w:sz w:val="24"/>
          <w:szCs w:val="24"/>
        </w:rPr>
        <w:t xml:space="preserve">Тема 8. </w:t>
      </w:r>
      <w:r w:rsidRPr="001F4D03">
        <w:rPr>
          <w:rFonts w:ascii="Times New Roman" w:eastAsiaTheme="minorHAnsi" w:hAnsi="Times New Roman"/>
          <w:b/>
          <w:bCs/>
          <w:sz w:val="24"/>
          <w:szCs w:val="24"/>
        </w:rPr>
        <w:t>Правовые основы антикоррупционного поведения</w:t>
      </w:r>
      <w:r>
        <w:rPr>
          <w:rFonts w:ascii="Times New Roman" w:eastAsiaTheme="minorHAnsi" w:hAnsi="Times New Roman"/>
          <w:sz w:val="24"/>
          <w:szCs w:val="24"/>
        </w:rPr>
        <w:t xml:space="preserve"> (закон РФ «О противодействии коррупции» № 273-ФЗ от 25.12.2008)</w:t>
      </w:r>
    </w:p>
    <w:p w14:paraId="6B14E9B7" w14:textId="1C5709BE" w:rsidR="001F4D03" w:rsidRDefault="001F4D03"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6AF991CA" w14:textId="77777777" w:rsidR="001F4D03" w:rsidRPr="001F4D03" w:rsidRDefault="001F4D03" w:rsidP="001F4D03">
      <w:pPr>
        <w:pStyle w:val="a3"/>
        <w:spacing w:before="120" w:after="0"/>
        <w:rPr>
          <w:rFonts w:eastAsiaTheme="minorHAnsi"/>
          <w:lang w:eastAsia="en-US"/>
        </w:rPr>
      </w:pPr>
      <w:r w:rsidRPr="001F4D03">
        <w:rPr>
          <w:rFonts w:eastAsiaTheme="minorHAnsi"/>
          <w:lang w:eastAsia="en-US"/>
        </w:rPr>
        <w:t>Для целей настоящего Федерального закона используются следующие основные понятия:</w:t>
      </w:r>
    </w:p>
    <w:p w14:paraId="035AD91D" w14:textId="77777777" w:rsidR="001F4D03" w:rsidRPr="001F4D03" w:rsidRDefault="001F4D03" w:rsidP="001F4D03">
      <w:pPr>
        <w:pStyle w:val="a3"/>
        <w:spacing w:before="120" w:after="0"/>
        <w:rPr>
          <w:rFonts w:eastAsiaTheme="minorHAnsi"/>
          <w:lang w:eastAsia="en-US"/>
        </w:rPr>
      </w:pPr>
      <w:r w:rsidRPr="001F4D03">
        <w:rPr>
          <w:rFonts w:eastAsiaTheme="minorHAnsi"/>
          <w:lang w:eastAsia="en-US"/>
        </w:rPr>
        <w:t>1) коррупция:</w:t>
      </w:r>
    </w:p>
    <w:p w14:paraId="4F47E236" w14:textId="77777777" w:rsidR="001F4D03" w:rsidRPr="001F4D03" w:rsidRDefault="001F4D03" w:rsidP="001F4D03">
      <w:pPr>
        <w:pStyle w:val="a3"/>
        <w:spacing w:before="0" w:after="0"/>
        <w:rPr>
          <w:rFonts w:eastAsiaTheme="minorHAnsi"/>
          <w:lang w:eastAsia="en-US"/>
        </w:rPr>
      </w:pPr>
      <w:r w:rsidRPr="001F4D03">
        <w:rPr>
          <w:rFonts w:eastAsiaTheme="minorHAnsi"/>
          <w:lang w:eastAsia="en-US"/>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14:paraId="13BDFFB2" w14:textId="77777777" w:rsidR="001F4D03" w:rsidRPr="001F4D03" w:rsidRDefault="001F4D03" w:rsidP="001F4D03">
      <w:pPr>
        <w:pStyle w:val="a3"/>
        <w:spacing w:before="0" w:after="0"/>
        <w:rPr>
          <w:rFonts w:eastAsiaTheme="minorHAnsi"/>
          <w:lang w:eastAsia="en-US"/>
        </w:rPr>
      </w:pPr>
      <w:r w:rsidRPr="001F4D03">
        <w:rPr>
          <w:rFonts w:eastAsiaTheme="minorHAnsi"/>
          <w:lang w:eastAsia="en-US"/>
        </w:rPr>
        <w:t>б) совершение деяний, указанных в подпункте "а" настоящего пункта, от имени или в интересах юридического лица;</w:t>
      </w:r>
    </w:p>
    <w:p w14:paraId="2B08C614" w14:textId="77777777" w:rsidR="001F4D03" w:rsidRDefault="001F4D03" w:rsidP="001F4D03">
      <w:pPr>
        <w:pStyle w:val="a3"/>
        <w:spacing w:before="0" w:after="0"/>
        <w:rPr>
          <w:rFonts w:eastAsiaTheme="minorHAnsi"/>
          <w:lang w:eastAsia="en-US"/>
        </w:rPr>
      </w:pPr>
    </w:p>
    <w:p w14:paraId="7B070D7A" w14:textId="6DA9ED7D" w:rsidR="001F4D03" w:rsidRPr="001F4D03" w:rsidRDefault="001F4D03" w:rsidP="001F4D03">
      <w:pPr>
        <w:pStyle w:val="a3"/>
        <w:spacing w:before="0" w:after="0"/>
        <w:rPr>
          <w:rFonts w:eastAsiaTheme="minorHAnsi"/>
          <w:lang w:eastAsia="en-US"/>
        </w:rPr>
      </w:pPr>
      <w:r w:rsidRPr="001F4D03">
        <w:rPr>
          <w:rFonts w:eastAsiaTheme="minorHAnsi"/>
          <w:lang w:eastAsia="en-US"/>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14:paraId="589CFBE7" w14:textId="77777777" w:rsidR="001F4D03" w:rsidRPr="001F4D03" w:rsidRDefault="001F4D03" w:rsidP="001F4D03">
      <w:pPr>
        <w:pStyle w:val="a3"/>
        <w:spacing w:before="0" w:after="0"/>
        <w:rPr>
          <w:rFonts w:eastAsiaTheme="minorHAnsi"/>
          <w:lang w:eastAsia="en-US"/>
        </w:rPr>
      </w:pPr>
      <w:r w:rsidRPr="001F4D03">
        <w:rPr>
          <w:rFonts w:eastAsiaTheme="minorHAnsi"/>
          <w:lang w:eastAsia="en-US"/>
        </w:rPr>
        <w:t>а) по предупреждению коррупции, в том числе по выявлению и последующему устранению причин коррупции (профилактика коррупции);</w:t>
      </w:r>
    </w:p>
    <w:p w14:paraId="1978AD0E" w14:textId="77777777" w:rsidR="001F4D03" w:rsidRPr="001F4D03" w:rsidRDefault="001F4D03" w:rsidP="001F4D03">
      <w:pPr>
        <w:pStyle w:val="a3"/>
        <w:spacing w:before="0" w:after="0"/>
        <w:rPr>
          <w:rFonts w:eastAsiaTheme="minorHAnsi"/>
          <w:lang w:eastAsia="en-US"/>
        </w:rPr>
      </w:pPr>
      <w:r w:rsidRPr="001F4D03">
        <w:rPr>
          <w:rFonts w:eastAsiaTheme="minorHAnsi"/>
          <w:lang w:eastAsia="en-US"/>
        </w:rPr>
        <w:t>б) по выявлению, предупреждению, пресечению, раскрытию и расследованию коррупционных правонарушений (борьба с коррупцией);</w:t>
      </w:r>
    </w:p>
    <w:p w14:paraId="4593A749" w14:textId="77777777" w:rsidR="001F4D03" w:rsidRPr="001F4D03" w:rsidRDefault="001F4D03" w:rsidP="001F4D03">
      <w:pPr>
        <w:pStyle w:val="a3"/>
        <w:spacing w:before="0" w:after="0"/>
        <w:rPr>
          <w:rFonts w:eastAsiaTheme="minorHAnsi"/>
          <w:lang w:eastAsia="en-US"/>
        </w:rPr>
      </w:pPr>
      <w:r w:rsidRPr="001F4D03">
        <w:rPr>
          <w:rFonts w:eastAsiaTheme="minorHAnsi"/>
          <w:lang w:eastAsia="en-US"/>
        </w:rPr>
        <w:t>в) по минимизации и (или) ликвидации последствий коррупционных правонарушений;</w:t>
      </w:r>
    </w:p>
    <w:p w14:paraId="4DB1FE2A" w14:textId="6824FA79" w:rsidR="001F4D03" w:rsidRPr="001F4D03" w:rsidRDefault="001F4D03" w:rsidP="001F4D03">
      <w:pPr>
        <w:pStyle w:val="a3"/>
        <w:spacing w:before="0" w:after="0"/>
        <w:rPr>
          <w:rFonts w:eastAsiaTheme="minorHAnsi"/>
          <w:lang w:eastAsia="en-US"/>
        </w:rPr>
      </w:pPr>
      <w:r>
        <w:rPr>
          <w:rFonts w:eastAsiaTheme="minorHAnsi"/>
          <w:lang w:eastAsia="en-US"/>
        </w:rPr>
        <w:t>…</w:t>
      </w:r>
    </w:p>
    <w:p w14:paraId="407076DC" w14:textId="77777777" w:rsidR="001F4D03" w:rsidRPr="001F4D03" w:rsidRDefault="001F4D03" w:rsidP="001F4D03">
      <w:pPr>
        <w:pStyle w:val="a3"/>
        <w:spacing w:before="120" w:after="0"/>
        <w:rPr>
          <w:rFonts w:eastAsiaTheme="minorHAnsi"/>
          <w:lang w:eastAsia="en-US"/>
        </w:rPr>
      </w:pPr>
      <w:r w:rsidRPr="001F4D03">
        <w:rPr>
          <w:rFonts w:eastAsiaTheme="minorHAnsi"/>
          <w:lang w:eastAsia="en-US"/>
        </w:rPr>
        <w:t xml:space="preserve">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w:t>
      </w:r>
      <w:r w:rsidRPr="001F4D03">
        <w:rPr>
          <w:rFonts w:eastAsiaTheme="minorHAnsi"/>
          <w:lang w:eastAsia="en-US"/>
        </w:rPr>
        <w:lastRenderedPageBreak/>
        <w:t>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(Пункт введен - Федеральный закон от 21.11.2011 № 329-ФЗ)</w:t>
      </w:r>
    </w:p>
    <w:p w14:paraId="521D8607" w14:textId="565C298B" w:rsidR="001F4D03" w:rsidRDefault="001F4D03" w:rsidP="009B71B5">
      <w:pPr>
        <w:autoSpaceDE w:val="0"/>
        <w:autoSpaceDN w:val="0"/>
        <w:adjustRightInd w:val="0"/>
        <w:spacing w:after="0" w:line="240" w:lineRule="auto"/>
        <w:ind w:firstLine="709"/>
        <w:jc w:val="both"/>
        <w:rPr>
          <w:rFonts w:ascii="Times New Roman" w:eastAsiaTheme="minorHAnsi" w:hAnsi="Times New Roman"/>
          <w:sz w:val="24"/>
          <w:szCs w:val="24"/>
        </w:rPr>
      </w:pPr>
    </w:p>
    <w:p w14:paraId="65582116" w14:textId="77777777" w:rsidR="00C24BA1" w:rsidRPr="00C24BA1" w:rsidRDefault="00C24BA1" w:rsidP="00C24BA1">
      <w:pPr>
        <w:pStyle w:val="a3"/>
        <w:spacing w:before="0" w:after="0"/>
        <w:rPr>
          <w:rFonts w:eastAsiaTheme="minorHAnsi"/>
          <w:lang w:eastAsia="en-US"/>
        </w:rPr>
      </w:pPr>
      <w:r w:rsidRPr="00C24BA1">
        <w:rPr>
          <w:rFonts w:eastAsiaTheme="minorHAnsi"/>
          <w:b/>
          <w:bCs/>
          <w:lang w:eastAsia="en-US"/>
        </w:rPr>
        <w:t>Противодействие коррупции</w:t>
      </w:r>
      <w:r w:rsidRPr="00C24BA1">
        <w:rPr>
          <w:rFonts w:eastAsiaTheme="minorHAnsi"/>
          <w:lang w:eastAsia="en-US"/>
        </w:rPr>
        <w:t xml:space="preserve"> в Российской Федерации </w:t>
      </w:r>
      <w:r w:rsidRPr="00C24BA1">
        <w:rPr>
          <w:rFonts w:eastAsiaTheme="minorHAnsi"/>
          <w:b/>
          <w:bCs/>
          <w:lang w:eastAsia="en-US"/>
        </w:rPr>
        <w:t>основывается</w:t>
      </w:r>
      <w:r w:rsidRPr="00C24BA1">
        <w:rPr>
          <w:rFonts w:eastAsiaTheme="minorHAnsi"/>
          <w:lang w:eastAsia="en-US"/>
        </w:rPr>
        <w:t xml:space="preserve"> на следующих основных </w:t>
      </w:r>
      <w:r w:rsidRPr="00C24BA1">
        <w:rPr>
          <w:rFonts w:eastAsiaTheme="minorHAnsi"/>
          <w:b/>
          <w:bCs/>
          <w:lang w:eastAsia="en-US"/>
        </w:rPr>
        <w:t>принципах</w:t>
      </w:r>
      <w:r w:rsidRPr="00C24BA1">
        <w:rPr>
          <w:rFonts w:eastAsiaTheme="minorHAnsi"/>
          <w:lang w:eastAsia="en-US"/>
        </w:rPr>
        <w:t>:</w:t>
      </w:r>
    </w:p>
    <w:p w14:paraId="00FA2DC6"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1) признание, обеспечение и защита основных прав и свобод человека и гражданина;</w:t>
      </w:r>
    </w:p>
    <w:p w14:paraId="18BAC42C"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2) законность;</w:t>
      </w:r>
    </w:p>
    <w:p w14:paraId="50048B26"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3) публичность и открытость деятельности государственных органов и органов местного самоуправления;</w:t>
      </w:r>
    </w:p>
    <w:p w14:paraId="595B1ADD"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4) неотвратимость ответственности за совершение коррупционных правонарушений;</w:t>
      </w:r>
    </w:p>
    <w:p w14:paraId="17228194"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14:paraId="21D1D6D2"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6) приоритетное применение мер по предупреждению коррупции;</w:t>
      </w:r>
    </w:p>
    <w:p w14:paraId="0A2AF7C8" w14:textId="3C2268DC" w:rsidR="00C24BA1" w:rsidRDefault="00C24BA1" w:rsidP="00C24BA1">
      <w:pPr>
        <w:pStyle w:val="a3"/>
        <w:spacing w:before="0" w:after="0"/>
        <w:rPr>
          <w:rFonts w:eastAsiaTheme="minorHAnsi"/>
          <w:lang w:eastAsia="en-US"/>
        </w:rPr>
      </w:pPr>
      <w:r w:rsidRPr="00C24BA1">
        <w:rPr>
          <w:rFonts w:eastAsiaTheme="minorHAnsi"/>
          <w:lang w:eastAsia="en-US"/>
        </w:rPr>
        <w:t>7) сотрудничество государства с институтами гражданского общества, международными организациями и физическими лицами.</w:t>
      </w:r>
    </w:p>
    <w:p w14:paraId="0F1D9E09" w14:textId="7E447823" w:rsidR="00C24BA1" w:rsidRDefault="00C24BA1" w:rsidP="00C24BA1">
      <w:pPr>
        <w:pStyle w:val="a3"/>
        <w:spacing w:before="0" w:after="0"/>
        <w:rPr>
          <w:rFonts w:eastAsiaTheme="minorHAnsi"/>
          <w:lang w:eastAsia="en-US"/>
        </w:rPr>
      </w:pPr>
    </w:p>
    <w:p w14:paraId="23C1D1C0" w14:textId="4E246417" w:rsidR="00C24BA1" w:rsidRDefault="00C24BA1" w:rsidP="00C24BA1">
      <w:pPr>
        <w:pStyle w:val="a3"/>
        <w:spacing w:before="0" w:after="0"/>
        <w:rPr>
          <w:rFonts w:eastAsiaTheme="minorHAnsi"/>
          <w:lang w:eastAsia="en-US"/>
        </w:rPr>
      </w:pPr>
      <w:r>
        <w:rPr>
          <w:rFonts w:eastAsiaTheme="minorHAnsi"/>
          <w:lang w:eastAsia="en-US"/>
        </w:rPr>
        <w:t>Организационные основы противодействия коррупции</w:t>
      </w:r>
    </w:p>
    <w:p w14:paraId="30EAA19C"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1. </w:t>
      </w:r>
      <w:r w:rsidRPr="00C24BA1">
        <w:rPr>
          <w:rFonts w:eastAsiaTheme="minorHAnsi"/>
          <w:b/>
          <w:bCs/>
          <w:lang w:eastAsia="en-US"/>
        </w:rPr>
        <w:t>Президент</w:t>
      </w:r>
      <w:r w:rsidRPr="00C24BA1">
        <w:rPr>
          <w:rFonts w:eastAsiaTheme="minorHAnsi"/>
          <w:lang w:eastAsia="en-US"/>
        </w:rPr>
        <w:t xml:space="preserve"> Российской Федерации:</w:t>
      </w:r>
    </w:p>
    <w:p w14:paraId="3446BE1B"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1) определяет основные направления государственной политики в области противодействия коррупции;</w:t>
      </w:r>
    </w:p>
    <w:p w14:paraId="18F7E2E2"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14:paraId="78C7C01B"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2. </w:t>
      </w:r>
      <w:r w:rsidRPr="00C24BA1">
        <w:rPr>
          <w:rFonts w:eastAsiaTheme="minorHAnsi"/>
          <w:b/>
          <w:bCs/>
          <w:lang w:eastAsia="en-US"/>
        </w:rPr>
        <w:t>Федеральное Собрание</w:t>
      </w:r>
      <w:r w:rsidRPr="00C24BA1">
        <w:rPr>
          <w:rFonts w:eastAsiaTheme="minorHAnsi"/>
          <w:lang w:eastAsia="en-US"/>
        </w:rPr>
        <w:t xml:space="preserve">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14:paraId="2221BB01"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3. </w:t>
      </w:r>
      <w:r w:rsidRPr="00C24BA1">
        <w:rPr>
          <w:rFonts w:eastAsiaTheme="minorHAnsi"/>
          <w:b/>
          <w:bCs/>
          <w:lang w:eastAsia="en-US"/>
        </w:rPr>
        <w:t>Правительство Российской Федерации</w:t>
      </w:r>
      <w:r w:rsidRPr="00C24BA1">
        <w:rPr>
          <w:rFonts w:eastAsiaTheme="minorHAnsi"/>
          <w:lang w:eastAsia="en-US"/>
        </w:rPr>
        <w:t xml:space="preserve">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14:paraId="030FDE1F"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14:paraId="460671A2"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w:t>
      </w:r>
      <w:r w:rsidRPr="00C24BA1">
        <w:rPr>
          <w:rFonts w:eastAsiaTheme="minorHAnsi"/>
          <w:lang w:eastAsia="en-US"/>
        </w:rPr>
        <w:lastRenderedPageBreak/>
        <w:t>органы, уполномоченные проводить проверку таких данных и принимать по итогам проверки решения в установленном законом порядке.</w:t>
      </w:r>
    </w:p>
    <w:p w14:paraId="00423064"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14:paraId="737BFDE9"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7. Счетная палата Российской Федерации в пределах своих полномочий обеспечивает противодействие коррупции в соответствии с Федеральным законом от 11 января 1995 года № 4-ФЗ "О Счетной палате Российской Федерации".</w:t>
      </w:r>
    </w:p>
    <w:p w14:paraId="6520A86F" w14:textId="1426FE20" w:rsidR="00C24BA1" w:rsidRDefault="00C24BA1" w:rsidP="00C24BA1">
      <w:pPr>
        <w:pStyle w:val="a3"/>
        <w:spacing w:before="0" w:after="0"/>
        <w:rPr>
          <w:rFonts w:eastAsiaTheme="minorHAnsi"/>
          <w:lang w:eastAsia="en-US"/>
        </w:rPr>
      </w:pPr>
    </w:p>
    <w:p w14:paraId="36EFBECF" w14:textId="79AA0DC4" w:rsidR="00C24BA1" w:rsidRDefault="00C24BA1" w:rsidP="00C24BA1">
      <w:pPr>
        <w:pStyle w:val="a3"/>
        <w:spacing w:before="0" w:after="0"/>
        <w:rPr>
          <w:rFonts w:eastAsiaTheme="minorHAnsi"/>
          <w:lang w:eastAsia="en-US"/>
        </w:rPr>
      </w:pPr>
      <w:r>
        <w:rPr>
          <w:rFonts w:eastAsiaTheme="minorHAnsi"/>
          <w:lang w:eastAsia="en-US"/>
        </w:rPr>
        <w:t>Меры по профилактике коррупции</w:t>
      </w:r>
    </w:p>
    <w:p w14:paraId="052BC866" w14:textId="77777777" w:rsidR="00C24BA1" w:rsidRPr="00C24BA1" w:rsidRDefault="00C24BA1" w:rsidP="00C24BA1">
      <w:pPr>
        <w:pStyle w:val="a3"/>
        <w:spacing w:before="0" w:after="0"/>
        <w:rPr>
          <w:rFonts w:eastAsiaTheme="minorHAnsi"/>
          <w:lang w:eastAsia="en-US"/>
        </w:rPr>
      </w:pPr>
      <w:r w:rsidRPr="00C24BA1">
        <w:rPr>
          <w:rFonts w:eastAsiaTheme="minorHAnsi"/>
          <w:b/>
          <w:bCs/>
          <w:lang w:eastAsia="en-US"/>
        </w:rPr>
        <w:t>Профилактика коррупции</w:t>
      </w:r>
      <w:r w:rsidRPr="00C24BA1">
        <w:rPr>
          <w:rFonts w:eastAsiaTheme="minorHAnsi"/>
          <w:lang w:eastAsia="en-US"/>
        </w:rPr>
        <w:t xml:space="preserve"> осуществляется путем применения следующих основных </w:t>
      </w:r>
      <w:r w:rsidRPr="00C24BA1">
        <w:rPr>
          <w:rFonts w:eastAsiaTheme="minorHAnsi"/>
          <w:b/>
          <w:bCs/>
          <w:lang w:eastAsia="en-US"/>
        </w:rPr>
        <w:t>мер</w:t>
      </w:r>
      <w:r w:rsidRPr="00C24BA1">
        <w:rPr>
          <w:rFonts w:eastAsiaTheme="minorHAnsi"/>
          <w:lang w:eastAsia="en-US"/>
        </w:rPr>
        <w:t>:</w:t>
      </w:r>
    </w:p>
    <w:p w14:paraId="7BB3A8F3"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1) формирование в обществе нетерпимости к коррупционному поведению;</w:t>
      </w:r>
    </w:p>
    <w:p w14:paraId="36655F73"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2) антикоррупционная экспертиза правовых актов и их проектов;</w:t>
      </w:r>
    </w:p>
    <w:p w14:paraId="6A0B8B47" w14:textId="5B2929B5" w:rsidR="00C24BA1" w:rsidRPr="00C24BA1" w:rsidRDefault="00C24BA1" w:rsidP="00C24BA1">
      <w:pPr>
        <w:pStyle w:val="a3"/>
        <w:spacing w:before="0" w:after="0"/>
        <w:rPr>
          <w:rFonts w:eastAsiaTheme="minorHAnsi"/>
          <w:lang w:eastAsia="en-US"/>
        </w:rPr>
      </w:pPr>
      <w:r w:rsidRPr="00C24BA1">
        <w:rPr>
          <w:rFonts w:eastAsiaTheme="minorHAnsi"/>
          <w:lang w:eastAsia="en-US"/>
        </w:rPr>
        <w:t>2</w:t>
      </w:r>
      <w:r>
        <w:rPr>
          <w:rFonts w:eastAsiaTheme="minorHAnsi"/>
          <w:lang w:eastAsia="en-US"/>
        </w:rPr>
        <w:t>.</w:t>
      </w:r>
      <w:r w:rsidRPr="00C24BA1">
        <w:rPr>
          <w:rFonts w:eastAsiaTheme="minorHAnsi"/>
          <w:lang w:eastAsia="en-US"/>
        </w:rPr>
        <w:t>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(Пункт введен - Федеральный закон от 21.11.2011 № 329-ФЗ)</w:t>
      </w:r>
    </w:p>
    <w:p w14:paraId="57EB0E17"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14:paraId="6F886663"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  (В редакции федеральных законов от 21.11.2011 № 329-ФЗ; от 03.12.2012 № 231-ФЗ)</w:t>
      </w:r>
    </w:p>
    <w:p w14:paraId="5ECCE298"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14:paraId="751DBA28" w14:textId="77777777" w:rsidR="00C24BA1" w:rsidRPr="00C24BA1" w:rsidRDefault="00C24BA1" w:rsidP="00C24BA1">
      <w:pPr>
        <w:pStyle w:val="a3"/>
        <w:spacing w:before="0" w:after="0"/>
        <w:rPr>
          <w:rFonts w:eastAsiaTheme="minorHAnsi"/>
          <w:lang w:eastAsia="en-US"/>
        </w:rPr>
      </w:pPr>
      <w:r w:rsidRPr="00C24BA1">
        <w:rPr>
          <w:rFonts w:eastAsiaTheme="minorHAnsi"/>
          <w:lang w:eastAsia="en-US"/>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14:paraId="0BDF00BB" w14:textId="1B5170E4" w:rsidR="00C24BA1" w:rsidRDefault="00C24BA1" w:rsidP="00C24BA1">
      <w:pPr>
        <w:pStyle w:val="a3"/>
        <w:spacing w:before="0" w:after="0"/>
        <w:rPr>
          <w:rFonts w:eastAsiaTheme="minorHAnsi"/>
          <w:lang w:eastAsia="en-US"/>
        </w:rPr>
      </w:pPr>
    </w:p>
    <w:p w14:paraId="1E649041" w14:textId="76E65E06" w:rsidR="004717DA" w:rsidRDefault="004717DA" w:rsidP="00C24BA1">
      <w:pPr>
        <w:pStyle w:val="a3"/>
        <w:spacing w:before="0" w:after="0"/>
        <w:rPr>
          <w:rFonts w:eastAsiaTheme="minorHAnsi"/>
          <w:lang w:eastAsia="en-US"/>
        </w:rPr>
      </w:pPr>
      <w:r>
        <w:rPr>
          <w:rFonts w:eastAsiaTheme="minorHAnsi"/>
          <w:lang w:eastAsia="en-US"/>
        </w:rPr>
        <w:lastRenderedPageBreak/>
        <w:t>Обязанность … уведомлять об обращениях в целях склонения к коррупционному поведению</w:t>
      </w:r>
    </w:p>
    <w:p w14:paraId="7EB20F00" w14:textId="0FF678E6" w:rsidR="004717DA" w:rsidRDefault="004717DA" w:rsidP="00C24BA1">
      <w:pPr>
        <w:pStyle w:val="a3"/>
        <w:spacing w:before="0" w:after="0"/>
        <w:rPr>
          <w:rFonts w:eastAsiaTheme="minorHAnsi"/>
          <w:lang w:eastAsia="en-US"/>
        </w:rPr>
      </w:pPr>
    </w:p>
    <w:p w14:paraId="0618B444"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14:paraId="7CC85510"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14:paraId="2C744824"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14:paraId="04005457"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14:paraId="1BB0371E" w14:textId="6378DF0A" w:rsidR="004717DA" w:rsidRDefault="004717DA" w:rsidP="004717DA">
      <w:pPr>
        <w:pStyle w:val="a3"/>
        <w:spacing w:before="0" w:after="0"/>
        <w:rPr>
          <w:rFonts w:eastAsiaTheme="minorHAnsi"/>
          <w:lang w:eastAsia="en-US"/>
        </w:rPr>
      </w:pPr>
      <w:r w:rsidRPr="004717DA">
        <w:rPr>
          <w:rFonts w:eastAsiaTheme="minorHAnsi"/>
          <w:lang w:eastAsia="en-US"/>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14:paraId="2F115E7F" w14:textId="4862FC23" w:rsidR="004717DA" w:rsidRDefault="004717DA" w:rsidP="004717DA">
      <w:pPr>
        <w:pStyle w:val="a3"/>
        <w:spacing w:before="0" w:after="0"/>
        <w:rPr>
          <w:rFonts w:eastAsiaTheme="minorHAnsi"/>
          <w:lang w:eastAsia="en-US"/>
        </w:rPr>
      </w:pPr>
    </w:p>
    <w:p w14:paraId="186FA7EE" w14:textId="006E0E0A" w:rsidR="004717DA" w:rsidRDefault="004717DA" w:rsidP="004717DA">
      <w:pPr>
        <w:pStyle w:val="a3"/>
        <w:spacing w:before="0" w:after="0"/>
        <w:rPr>
          <w:rFonts w:eastAsiaTheme="minorHAnsi"/>
          <w:lang w:eastAsia="en-US"/>
        </w:rPr>
      </w:pPr>
      <w:r>
        <w:rPr>
          <w:rFonts w:eastAsiaTheme="minorHAnsi"/>
          <w:lang w:eastAsia="en-US"/>
        </w:rPr>
        <w:t>Конфликт интересов и его предотвращение</w:t>
      </w:r>
      <w:r w:rsidR="006E2E61">
        <w:rPr>
          <w:rFonts w:eastAsiaTheme="minorHAnsi"/>
          <w:lang w:eastAsia="en-US"/>
        </w:rPr>
        <w:t xml:space="preserve"> и урегулирование</w:t>
      </w:r>
    </w:p>
    <w:p w14:paraId="6B23EB5C" w14:textId="40CC6E8E" w:rsidR="004717DA" w:rsidRDefault="004717DA" w:rsidP="004717DA">
      <w:pPr>
        <w:pStyle w:val="a3"/>
        <w:spacing w:before="0" w:after="0"/>
        <w:rPr>
          <w:rFonts w:eastAsiaTheme="minorHAnsi"/>
          <w:lang w:eastAsia="en-US"/>
        </w:rPr>
      </w:pPr>
    </w:p>
    <w:p w14:paraId="67639F4B" w14:textId="3C6FE203" w:rsidR="004717DA" w:rsidRPr="004717DA" w:rsidRDefault="004717DA" w:rsidP="004717DA">
      <w:pPr>
        <w:pStyle w:val="a3"/>
        <w:spacing w:before="0" w:after="0"/>
        <w:rPr>
          <w:rFonts w:eastAsiaTheme="minorHAnsi"/>
          <w:lang w:eastAsia="en-US"/>
        </w:rPr>
      </w:pPr>
      <w:r w:rsidRPr="004717DA">
        <w:rPr>
          <w:rFonts w:eastAsiaTheme="minorHAnsi"/>
          <w:lang w:eastAsia="en-US"/>
        </w:rPr>
        <w:t xml:space="preserve">1. Под конфликтом интересов </w:t>
      </w:r>
      <w:r>
        <w:rPr>
          <w:rFonts w:eastAsiaTheme="minorHAnsi"/>
          <w:lang w:eastAsia="en-US"/>
        </w:rPr>
        <w:t>…</w:t>
      </w:r>
      <w:r w:rsidRPr="004717DA">
        <w:rPr>
          <w:rFonts w:eastAsiaTheme="minorHAnsi"/>
          <w:lang w:eastAsia="en-US"/>
        </w:rPr>
        <w:t xml:space="preserve">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14:paraId="73E2EE03"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14:paraId="63D1ED43"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3. Обязанность принимать меры по предотвращению и урегулированию конфликта интересов возлагается:</w:t>
      </w:r>
    </w:p>
    <w:p w14:paraId="07880D11"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1) на государственных и муниципальных служащих;</w:t>
      </w:r>
    </w:p>
    <w:p w14:paraId="096A03F8"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w:t>
      </w:r>
      <w:r w:rsidRPr="004717DA">
        <w:rPr>
          <w:rFonts w:eastAsiaTheme="minorHAnsi"/>
          <w:lang w:eastAsia="en-US"/>
        </w:rPr>
        <w:lastRenderedPageBreak/>
        <w:t>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(В редакции Федерального закона от 04.06.2018 № 133-ФЗ)</w:t>
      </w:r>
    </w:p>
    <w:p w14:paraId="4326FCD0"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49BD887C" w14:textId="77777777" w:rsidR="004717DA" w:rsidRPr="004717DA" w:rsidRDefault="004717DA" w:rsidP="004717DA">
      <w:pPr>
        <w:pStyle w:val="a3"/>
        <w:spacing w:before="0" w:after="0"/>
        <w:rPr>
          <w:rFonts w:eastAsiaTheme="minorHAnsi"/>
          <w:lang w:eastAsia="en-US"/>
        </w:rPr>
      </w:pPr>
      <w:r w:rsidRPr="004717DA">
        <w:rPr>
          <w:rFonts w:eastAsiaTheme="minorHAnsi"/>
          <w:lang w:eastAsia="en-US"/>
        </w:rPr>
        <w:t>4) на иные категории лиц в случаях, предусмотренных федеральными законами.</w:t>
      </w:r>
    </w:p>
    <w:p w14:paraId="6C2288C1" w14:textId="5D939E5E" w:rsidR="004717DA" w:rsidRPr="004717DA" w:rsidRDefault="004717DA" w:rsidP="004717DA">
      <w:pPr>
        <w:pStyle w:val="a3"/>
        <w:spacing w:before="0" w:after="0"/>
        <w:rPr>
          <w:rFonts w:eastAsiaTheme="minorHAnsi"/>
          <w:lang w:eastAsia="en-US"/>
        </w:rPr>
      </w:pPr>
    </w:p>
    <w:p w14:paraId="191D58C5" w14:textId="55197747"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1. Лицо, указанное в части 1 статьи 10 </w:t>
      </w:r>
      <w:r>
        <w:rPr>
          <w:rFonts w:eastAsiaTheme="minorHAnsi"/>
          <w:lang w:eastAsia="en-US"/>
        </w:rPr>
        <w:t>…</w:t>
      </w:r>
      <w:r w:rsidRPr="006E2E61">
        <w:rPr>
          <w:rFonts w:eastAsiaTheme="minorHAnsi"/>
          <w:lang w:eastAsia="en-US"/>
        </w:rPr>
        <w:t>, обязано принимать меры по недопущению любой возможности возникновения конфликта интересов.</w:t>
      </w:r>
    </w:p>
    <w:p w14:paraId="15E34DD2" w14:textId="114F26E7"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2. Лицо, указанное в части 1 статьи 10 </w:t>
      </w:r>
      <w:r>
        <w:rPr>
          <w:rFonts w:eastAsiaTheme="minorHAnsi"/>
          <w:lang w:eastAsia="en-US"/>
        </w:rPr>
        <w:t>…</w:t>
      </w:r>
      <w:r w:rsidRPr="006E2E61">
        <w:rPr>
          <w:rFonts w:eastAsiaTheme="minorHAnsi"/>
          <w:lang w:eastAsia="en-US"/>
        </w:rPr>
        <w:t>,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14:paraId="4C2D1E82" w14:textId="1ECA3D36"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3. Представитель нанимателя (работодатель), если ему стало известно о возникновении у лица, указанного в части 1 статьи 10 </w:t>
      </w:r>
      <w:r>
        <w:rPr>
          <w:rFonts w:eastAsiaTheme="minorHAnsi"/>
          <w:lang w:eastAsia="en-US"/>
        </w:rPr>
        <w:t>…</w:t>
      </w:r>
      <w:r w:rsidRPr="006E2E61">
        <w:rPr>
          <w:rFonts w:eastAsiaTheme="minorHAnsi"/>
          <w:lang w:eastAsia="en-US"/>
        </w:rPr>
        <w:t>,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14:paraId="79F83FAC" w14:textId="06097152"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10 </w:t>
      </w:r>
      <w:r>
        <w:rPr>
          <w:rFonts w:eastAsiaTheme="minorHAnsi"/>
          <w:lang w:eastAsia="en-US"/>
        </w:rPr>
        <w:t>…</w:t>
      </w:r>
      <w:r w:rsidRPr="006E2E61">
        <w:rPr>
          <w:rFonts w:eastAsiaTheme="minorHAnsi"/>
          <w:lang w:eastAsia="en-US"/>
        </w:rPr>
        <w:t>,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14:paraId="43AF94EF" w14:textId="7CF6BA19"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5. Предотвращение и урегулирование конфликта интересов, стороной которого является лицо, указанное в части 1 статьи 10 </w:t>
      </w:r>
      <w:r>
        <w:rPr>
          <w:rFonts w:eastAsiaTheme="minorHAnsi"/>
          <w:lang w:eastAsia="en-US"/>
        </w:rPr>
        <w:t>…</w:t>
      </w:r>
      <w:r w:rsidRPr="006E2E61">
        <w:rPr>
          <w:rFonts w:eastAsiaTheme="minorHAnsi"/>
          <w:lang w:eastAsia="en-US"/>
        </w:rPr>
        <w:t>, осуществляются путем отвода или самоотвода указанного лица в случаях и порядке, предусмотренных законодательством Российской Федерации.</w:t>
      </w:r>
    </w:p>
    <w:p w14:paraId="41F15A95" w14:textId="584A051B"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6. Непринятие лицом, указанным в части 1 статьи 10 </w:t>
      </w:r>
      <w:r>
        <w:rPr>
          <w:rFonts w:eastAsiaTheme="minorHAnsi"/>
          <w:lang w:eastAsia="en-US"/>
        </w:rPr>
        <w:t>…</w:t>
      </w:r>
      <w:r w:rsidRPr="006E2E61">
        <w:rPr>
          <w:rFonts w:eastAsiaTheme="minorHAnsi"/>
          <w:lang w:eastAsia="en-US"/>
        </w:rPr>
        <w:t>,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14:paraId="632CE416" w14:textId="37A2FCC3" w:rsidR="006E2E61" w:rsidRPr="006E2E61" w:rsidRDefault="006E2E61" w:rsidP="006E2E61">
      <w:pPr>
        <w:pStyle w:val="a3"/>
        <w:spacing w:before="0" w:after="0"/>
        <w:rPr>
          <w:rFonts w:eastAsiaTheme="minorHAnsi"/>
          <w:lang w:eastAsia="en-US"/>
        </w:rPr>
      </w:pPr>
      <w:r w:rsidRPr="006E2E61">
        <w:rPr>
          <w:rFonts w:eastAsiaTheme="minorHAnsi"/>
          <w:lang w:eastAsia="en-US"/>
        </w:rPr>
        <w:t xml:space="preserve">7. В случае, если лицо, указанное в части 1 статьи 10 </w:t>
      </w:r>
      <w:r>
        <w:rPr>
          <w:rFonts w:eastAsiaTheme="minorHAnsi"/>
          <w:lang w:eastAsia="en-US"/>
        </w:rPr>
        <w:t>…</w:t>
      </w:r>
      <w:r w:rsidRPr="006E2E61">
        <w:rPr>
          <w:rFonts w:eastAsiaTheme="minorHAnsi"/>
          <w:lang w:eastAsia="en-US"/>
        </w:rPr>
        <w:t>,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14:paraId="7DBA1925" w14:textId="02C7A461" w:rsidR="004717DA" w:rsidRDefault="004717DA" w:rsidP="006E2E61">
      <w:pPr>
        <w:pStyle w:val="a3"/>
        <w:spacing w:before="0" w:after="0"/>
        <w:rPr>
          <w:rFonts w:eastAsiaTheme="minorHAnsi"/>
          <w:lang w:eastAsia="en-US"/>
        </w:rPr>
      </w:pPr>
    </w:p>
    <w:p w14:paraId="3FF9C10E" w14:textId="1645A79C" w:rsidR="006E2E61" w:rsidRDefault="006E2E61" w:rsidP="006E2E61">
      <w:pPr>
        <w:pStyle w:val="a3"/>
        <w:spacing w:before="0" w:after="0"/>
        <w:rPr>
          <w:rFonts w:eastAsiaTheme="minorHAnsi"/>
          <w:lang w:eastAsia="en-US"/>
        </w:rPr>
      </w:pPr>
      <w:r>
        <w:rPr>
          <w:rFonts w:eastAsiaTheme="minorHAnsi"/>
          <w:lang w:eastAsia="en-US"/>
        </w:rPr>
        <w:t>Ответственность физических лиц за коррупционные правонарушения</w:t>
      </w:r>
    </w:p>
    <w:p w14:paraId="1F21B927"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14:paraId="6BC8C2E4" w14:textId="51779856" w:rsidR="006E2E61" w:rsidRDefault="006E2E61" w:rsidP="006E2E61">
      <w:pPr>
        <w:pStyle w:val="a3"/>
        <w:spacing w:before="0" w:after="0"/>
        <w:rPr>
          <w:rFonts w:eastAsiaTheme="minorHAnsi"/>
          <w:lang w:eastAsia="en-US"/>
        </w:rPr>
      </w:pPr>
      <w:r w:rsidRPr="006E2E61">
        <w:rPr>
          <w:rFonts w:eastAsiaTheme="minorHAnsi"/>
          <w:lang w:eastAsia="en-US"/>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14:paraId="741C0BAB" w14:textId="72F8A158" w:rsidR="006E2E61" w:rsidRDefault="006E2E61" w:rsidP="006E2E61">
      <w:pPr>
        <w:pStyle w:val="a3"/>
        <w:spacing w:before="0" w:after="0"/>
        <w:rPr>
          <w:rFonts w:eastAsiaTheme="minorHAnsi"/>
          <w:lang w:eastAsia="en-US"/>
        </w:rPr>
      </w:pPr>
    </w:p>
    <w:p w14:paraId="4752A17B" w14:textId="5D2FE964" w:rsidR="006E2E61" w:rsidRDefault="006E2E61" w:rsidP="006E2E61">
      <w:pPr>
        <w:pStyle w:val="a3"/>
        <w:spacing w:before="0" w:after="0"/>
        <w:rPr>
          <w:rFonts w:eastAsiaTheme="minorHAnsi"/>
          <w:lang w:eastAsia="en-US"/>
        </w:rPr>
      </w:pPr>
      <w:r>
        <w:rPr>
          <w:rFonts w:eastAsiaTheme="minorHAnsi"/>
          <w:lang w:eastAsia="en-US"/>
        </w:rPr>
        <w:t>Обязанность организации принимать меры по предупреждению коррупции</w:t>
      </w:r>
    </w:p>
    <w:p w14:paraId="7A5CC6D6"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lastRenderedPageBreak/>
        <w:t>1. Организации обязаны разрабатывать и принимать меры по предупреждению коррупции.</w:t>
      </w:r>
    </w:p>
    <w:p w14:paraId="5444FBE6"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2. Меры по предупреждению коррупции, принимаемые в организации, могут включать:</w:t>
      </w:r>
    </w:p>
    <w:p w14:paraId="75807FA4"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1) определение подразделений или должностных лиц, ответственных за профилактику коррупционных и иных правонарушений;</w:t>
      </w:r>
    </w:p>
    <w:p w14:paraId="5DADB5A8"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2) сотрудничество организации с правоохранительными органами;</w:t>
      </w:r>
    </w:p>
    <w:p w14:paraId="6C1ECA44"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3) разработку и внедрение в практику стандартов и процедур, направленных на обеспечение добросовестной работы организации;</w:t>
      </w:r>
    </w:p>
    <w:p w14:paraId="7442838B"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4) принятие кодекса этики и служебного поведения работников организации;</w:t>
      </w:r>
    </w:p>
    <w:p w14:paraId="36BD5A9E"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5) предотвращение и урегулирование конфликта интересов;</w:t>
      </w:r>
    </w:p>
    <w:p w14:paraId="194A2143" w14:textId="77777777" w:rsidR="006E2E61" w:rsidRPr="006E2E61" w:rsidRDefault="006E2E61" w:rsidP="006E2E61">
      <w:pPr>
        <w:pStyle w:val="a3"/>
        <w:spacing w:before="0" w:after="0"/>
        <w:rPr>
          <w:rFonts w:eastAsiaTheme="minorHAnsi"/>
          <w:lang w:eastAsia="en-US"/>
        </w:rPr>
      </w:pPr>
      <w:r w:rsidRPr="006E2E61">
        <w:rPr>
          <w:rFonts w:eastAsiaTheme="minorHAnsi"/>
          <w:lang w:eastAsia="en-US"/>
        </w:rPr>
        <w:t>6) недопущение составления неофициальной отчетности и использования поддельных документов.</w:t>
      </w:r>
    </w:p>
    <w:p w14:paraId="12199459" w14:textId="77777777" w:rsidR="006E2E61" w:rsidRPr="006E2E61" w:rsidRDefault="006E2E61" w:rsidP="006E2E61">
      <w:pPr>
        <w:pStyle w:val="a3"/>
        <w:spacing w:before="0" w:after="0"/>
        <w:rPr>
          <w:rFonts w:eastAsiaTheme="minorHAnsi"/>
          <w:lang w:eastAsia="en-US"/>
        </w:rPr>
      </w:pPr>
    </w:p>
    <w:p w14:paraId="093BB9E8" w14:textId="6418FDC5" w:rsidR="006E2E61" w:rsidRDefault="006E2E61" w:rsidP="006E2E61">
      <w:pPr>
        <w:pStyle w:val="a3"/>
        <w:spacing w:before="0" w:after="0"/>
        <w:rPr>
          <w:rFonts w:eastAsiaTheme="minorHAnsi"/>
          <w:lang w:eastAsia="en-US"/>
        </w:rPr>
      </w:pPr>
      <w:r w:rsidRPr="00287C67">
        <w:rPr>
          <w:rFonts w:eastAsiaTheme="minorHAnsi"/>
          <w:b/>
          <w:bCs/>
          <w:lang w:eastAsia="en-US"/>
        </w:rPr>
        <w:t>Тема 9</w:t>
      </w:r>
      <w:r>
        <w:rPr>
          <w:rFonts w:eastAsiaTheme="minorHAnsi"/>
          <w:lang w:eastAsia="en-US"/>
        </w:rPr>
        <w:t>. Этическое регулирование профессиональной деятельности</w:t>
      </w:r>
    </w:p>
    <w:p w14:paraId="2DCC651B" w14:textId="62F6B70C" w:rsidR="006E2E61" w:rsidRDefault="006E2E61" w:rsidP="006E2E61">
      <w:pPr>
        <w:pStyle w:val="a3"/>
        <w:spacing w:before="0" w:after="0"/>
        <w:rPr>
          <w:rFonts w:eastAsiaTheme="minorHAnsi"/>
          <w:lang w:eastAsia="en-US"/>
        </w:rPr>
      </w:pPr>
    </w:p>
    <w:p w14:paraId="5EC5F72F"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В международной и российской PR-практике действуют свои Кодексы профессионального поведения, которые также являются профессиональными PR-стандартами.</w:t>
      </w:r>
    </w:p>
    <w:p w14:paraId="59C491F4" w14:textId="77777777" w:rsidR="00287C67" w:rsidRDefault="006E2E61" w:rsidP="00287C67">
      <w:pPr>
        <w:spacing w:after="0" w:line="240" w:lineRule="auto"/>
        <w:jc w:val="both"/>
        <w:rPr>
          <w:rFonts w:ascii="Times New Roman" w:eastAsia="Times New Roman" w:hAnsi="Times New Roman"/>
          <w:b/>
          <w:bCs/>
          <w:sz w:val="24"/>
          <w:szCs w:val="24"/>
          <w:lang w:eastAsia="ru-RU"/>
        </w:rPr>
      </w:pPr>
      <w:r w:rsidRPr="00466A48">
        <w:rPr>
          <w:rFonts w:ascii="Times New Roman" w:eastAsia="Times New Roman" w:hAnsi="Times New Roman"/>
          <w:b/>
          <w:bCs/>
          <w:sz w:val="24"/>
          <w:szCs w:val="24"/>
          <w:lang w:eastAsia="ru-RU"/>
        </w:rPr>
        <w:t>Международные кодексы:</w:t>
      </w:r>
    </w:p>
    <w:p w14:paraId="0E105391"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Кодекс профессионального поведения Международной ассоциации по связям с общественностью (IPRA);</w:t>
      </w:r>
    </w:p>
    <w:p w14:paraId="28A536FF"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Международный этический Кодекс Паблик Рилейшнз / Афинский кодекс;</w:t>
      </w:r>
    </w:p>
    <w:p w14:paraId="3FE2511B"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Профессиональная Хартия международного комитета ассоциаций PR-консультантов / Римская Хартия;</w:t>
      </w:r>
    </w:p>
    <w:p w14:paraId="64D5C06B"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Кодекс профессионального поведения в области PR / Лиссабонский кодекс;</w:t>
      </w:r>
    </w:p>
    <w:p w14:paraId="67E5ACE8"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Международный кодекс по практике маркетинговых и социальных исследований и др.</w:t>
      </w:r>
    </w:p>
    <w:p w14:paraId="6DEB6423" w14:textId="77777777" w:rsidR="00287C67" w:rsidRDefault="006E2E61" w:rsidP="00287C67">
      <w:pPr>
        <w:spacing w:after="0" w:line="240" w:lineRule="auto"/>
        <w:jc w:val="both"/>
        <w:rPr>
          <w:rFonts w:ascii="Times New Roman" w:eastAsia="Times New Roman" w:hAnsi="Times New Roman"/>
          <w:b/>
          <w:bCs/>
          <w:sz w:val="24"/>
          <w:szCs w:val="24"/>
          <w:lang w:eastAsia="ru-RU"/>
        </w:rPr>
      </w:pPr>
      <w:r w:rsidRPr="00466A48">
        <w:rPr>
          <w:rFonts w:ascii="Times New Roman" w:eastAsia="Times New Roman" w:hAnsi="Times New Roman"/>
          <w:b/>
          <w:bCs/>
          <w:sz w:val="24"/>
          <w:szCs w:val="24"/>
          <w:lang w:eastAsia="ru-RU"/>
        </w:rPr>
        <w:t>Российские кодексы:</w:t>
      </w:r>
    </w:p>
    <w:p w14:paraId="7CC95AAB"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Российский кодекс профессиональных и этических принципов в области связей с общественностью (РАСО, 2001 г.);</w:t>
      </w:r>
    </w:p>
    <w:p w14:paraId="123A3803"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Хартия принципов сотрудничества и конкуренции на российском рынке услуг по связям с общественностью;</w:t>
      </w:r>
    </w:p>
    <w:p w14:paraId="72668EA8"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Кодекс профессиональной сертификации в области связей с общественностью;</w:t>
      </w:r>
    </w:p>
    <w:p w14:paraId="5A20F261" w14:textId="77777777"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Хартия «Политические консультанты за честные выборы»;</w:t>
      </w:r>
    </w:p>
    <w:p w14:paraId="1F113863" w14:textId="3CFF59AA" w:rsidR="00287C67"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Кодекс профессиональной этики российского журналиста;</w:t>
      </w:r>
    </w:p>
    <w:p w14:paraId="7F260453" w14:textId="72ACF2D2" w:rsidR="006E2E61" w:rsidRPr="00466A48" w:rsidRDefault="006E2E61" w:rsidP="00287C67">
      <w:pPr>
        <w:spacing w:after="0" w:line="240" w:lineRule="auto"/>
        <w:jc w:val="both"/>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Профессиональный кодекс в области маркетинга и др.</w:t>
      </w:r>
    </w:p>
    <w:p w14:paraId="7080D657" w14:textId="77777777" w:rsidR="006E2E61" w:rsidRPr="00466A48" w:rsidRDefault="006E2E61" w:rsidP="006E2E61">
      <w:p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u w:val="single"/>
          <w:lang w:eastAsia="ru-RU"/>
        </w:rPr>
        <w:t>Все кодексы имеют одну основу, это:</w:t>
      </w:r>
      <w:r w:rsidRPr="00466A48">
        <w:rPr>
          <w:rFonts w:ascii="Times New Roman" w:eastAsia="Times New Roman" w:hAnsi="Times New Roman"/>
          <w:sz w:val="24"/>
          <w:szCs w:val="24"/>
          <w:lang w:eastAsia="ru-RU"/>
        </w:rPr>
        <w:br/>
      </w:r>
      <w:r w:rsidRPr="00466A48">
        <w:rPr>
          <w:rFonts w:ascii="Times New Roman" w:eastAsia="Times New Roman" w:hAnsi="Times New Roman"/>
          <w:b/>
          <w:bCs/>
          <w:sz w:val="24"/>
          <w:szCs w:val="24"/>
          <w:lang w:eastAsia="ru-RU"/>
        </w:rPr>
        <w:t>А. Личная и профессиональная честность</w:t>
      </w:r>
      <w:r w:rsidRPr="00466A48">
        <w:rPr>
          <w:rFonts w:ascii="Times New Roman" w:eastAsia="Times New Roman" w:hAnsi="Times New Roman"/>
          <w:sz w:val="24"/>
          <w:szCs w:val="24"/>
          <w:lang w:eastAsia="ru-RU"/>
        </w:rPr>
        <w:t xml:space="preserve"> - соблюдение конституции, правил кодекса</w:t>
      </w:r>
      <w:r w:rsidRPr="00466A48">
        <w:rPr>
          <w:rFonts w:ascii="Times New Roman" w:eastAsia="Times New Roman" w:hAnsi="Times New Roman"/>
          <w:sz w:val="24"/>
          <w:szCs w:val="24"/>
          <w:lang w:eastAsia="ru-RU"/>
        </w:rPr>
        <w:br/>
      </w:r>
      <w:r w:rsidRPr="00466A48">
        <w:rPr>
          <w:rFonts w:ascii="Times New Roman" w:eastAsia="Times New Roman" w:hAnsi="Times New Roman"/>
          <w:b/>
          <w:bCs/>
          <w:sz w:val="24"/>
          <w:szCs w:val="24"/>
          <w:lang w:eastAsia="ru-RU"/>
        </w:rPr>
        <w:t>Б. Отношения с клиентами и служащими</w:t>
      </w:r>
      <w:r w:rsidRPr="00466A48">
        <w:rPr>
          <w:rFonts w:ascii="Times New Roman" w:eastAsia="Times New Roman" w:hAnsi="Times New Roman"/>
          <w:sz w:val="24"/>
          <w:szCs w:val="24"/>
          <w:lang w:eastAsia="ru-RU"/>
        </w:rPr>
        <w:t xml:space="preserve"> - честные отношения с клиентами и служащими, конфиденциальность, не унижать достоинство клиентов </w:t>
      </w:r>
      <w:r w:rsidRPr="00466A48">
        <w:rPr>
          <w:rFonts w:ascii="Times New Roman" w:eastAsia="Times New Roman" w:hAnsi="Times New Roman"/>
          <w:sz w:val="24"/>
          <w:szCs w:val="24"/>
          <w:lang w:eastAsia="ru-RU"/>
        </w:rPr>
        <w:br/>
      </w:r>
      <w:r w:rsidRPr="00466A48">
        <w:rPr>
          <w:rFonts w:ascii="Times New Roman" w:eastAsia="Times New Roman" w:hAnsi="Times New Roman"/>
          <w:b/>
          <w:bCs/>
          <w:sz w:val="24"/>
          <w:szCs w:val="24"/>
          <w:lang w:eastAsia="ru-RU"/>
        </w:rPr>
        <w:t>В. Отношения с общественностью и СМИ</w:t>
      </w:r>
      <w:r w:rsidRPr="00466A48">
        <w:rPr>
          <w:rFonts w:ascii="Times New Roman" w:eastAsia="Times New Roman" w:hAnsi="Times New Roman"/>
          <w:sz w:val="24"/>
          <w:szCs w:val="24"/>
          <w:lang w:eastAsia="ru-RU"/>
        </w:rPr>
        <w:t xml:space="preserve"> - учитывать интересы общества, сохранять репутацию, не использовать ложную информацию.</w:t>
      </w:r>
      <w:r w:rsidRPr="00466A48">
        <w:rPr>
          <w:rFonts w:ascii="Times New Roman" w:eastAsia="Times New Roman" w:hAnsi="Times New Roman"/>
          <w:sz w:val="24"/>
          <w:szCs w:val="24"/>
          <w:lang w:eastAsia="ru-RU"/>
        </w:rPr>
        <w:br/>
      </w:r>
      <w:r w:rsidRPr="00466A48">
        <w:rPr>
          <w:rFonts w:ascii="Times New Roman" w:eastAsia="Times New Roman" w:hAnsi="Times New Roman"/>
          <w:b/>
          <w:bCs/>
          <w:sz w:val="24"/>
          <w:szCs w:val="24"/>
          <w:lang w:eastAsia="ru-RU"/>
        </w:rPr>
        <w:t>Г. Отношения с коллегами</w:t>
      </w:r>
      <w:r w:rsidRPr="00466A48">
        <w:rPr>
          <w:rFonts w:ascii="Times New Roman" w:eastAsia="Times New Roman" w:hAnsi="Times New Roman"/>
          <w:sz w:val="24"/>
          <w:szCs w:val="24"/>
          <w:lang w:eastAsia="ru-RU"/>
        </w:rPr>
        <w:t xml:space="preserve"> - не должен стремиться заменить другого члена в работе, должен сотрудничать с другими членами </w:t>
      </w:r>
      <w:r w:rsidRPr="00466A48">
        <w:rPr>
          <w:rFonts w:ascii="Times New Roman" w:eastAsia="Times New Roman" w:hAnsi="Times New Roman"/>
          <w:sz w:val="24"/>
          <w:szCs w:val="24"/>
          <w:lang w:eastAsia="ru-RU"/>
        </w:rPr>
        <w:br/>
      </w:r>
      <w:r w:rsidRPr="00466A48">
        <w:rPr>
          <w:rFonts w:ascii="Times New Roman" w:eastAsia="Times New Roman" w:hAnsi="Times New Roman"/>
          <w:b/>
          <w:bCs/>
          <w:sz w:val="24"/>
          <w:szCs w:val="24"/>
          <w:lang w:eastAsia="ru-RU"/>
        </w:rPr>
        <w:t xml:space="preserve">Д. По отношению к своей профессии - </w:t>
      </w:r>
      <w:r w:rsidRPr="00466A48">
        <w:rPr>
          <w:rFonts w:ascii="Times New Roman" w:eastAsia="Times New Roman" w:hAnsi="Times New Roman"/>
          <w:sz w:val="24"/>
          <w:szCs w:val="24"/>
          <w:lang w:eastAsia="ru-RU"/>
        </w:rPr>
        <w:t>должен воздерживаться от любых действий, способных нанести ущерб репутации его профессии.</w:t>
      </w:r>
    </w:p>
    <w:p w14:paraId="19ABC0EB" w14:textId="77777777" w:rsidR="006E2E61" w:rsidRPr="00466A48" w:rsidRDefault="006E2E61" w:rsidP="006E2E61">
      <w:pPr>
        <w:spacing w:before="100" w:beforeAutospacing="1" w:after="240" w:line="240" w:lineRule="auto"/>
        <w:rPr>
          <w:rFonts w:ascii="Times New Roman" w:eastAsia="Times New Roman" w:hAnsi="Times New Roman"/>
          <w:sz w:val="24"/>
          <w:szCs w:val="24"/>
          <w:lang w:eastAsia="ru-RU"/>
        </w:rPr>
      </w:pPr>
      <w:r w:rsidRPr="00466A48">
        <w:rPr>
          <w:rFonts w:ascii="Times New Roman" w:eastAsia="Times New Roman" w:hAnsi="Times New Roman"/>
          <w:b/>
          <w:bCs/>
          <w:sz w:val="24"/>
          <w:szCs w:val="24"/>
          <w:lang w:eastAsia="ru-RU"/>
        </w:rPr>
        <w:t>Международный этический Кодекс Паблик Рилейшнз</w:t>
      </w:r>
      <w:r w:rsidRPr="00466A48">
        <w:rPr>
          <w:rFonts w:ascii="Times New Roman" w:eastAsia="Times New Roman" w:hAnsi="Times New Roman"/>
          <w:sz w:val="24"/>
          <w:szCs w:val="24"/>
          <w:lang w:eastAsia="ru-RU"/>
        </w:rPr>
        <w:t xml:space="preserve"> / </w:t>
      </w:r>
      <w:r w:rsidRPr="00466A48">
        <w:rPr>
          <w:rFonts w:ascii="Times New Roman" w:eastAsia="Times New Roman" w:hAnsi="Times New Roman"/>
          <w:b/>
          <w:bCs/>
          <w:sz w:val="24"/>
          <w:szCs w:val="24"/>
          <w:lang w:eastAsia="ru-RU"/>
        </w:rPr>
        <w:t>АФИНСКИЙ КОДЕКС</w:t>
      </w:r>
      <w:r w:rsidRPr="00466A48">
        <w:rPr>
          <w:rFonts w:ascii="Times New Roman" w:eastAsia="Times New Roman" w:hAnsi="Times New Roman"/>
          <w:sz w:val="24"/>
          <w:szCs w:val="24"/>
          <w:lang w:eastAsia="ru-RU"/>
        </w:rPr>
        <w:br/>
        <w:t>Принят в Афинах Генеральной ассамблеей IPRA в мае 1965 г. В него были внесены некоторые изменения в апреле 1968 г. Афинский кодекс был также принят СЕПР (Европейской конфедерацией PR) в 1965 г. Имеет основу кодекса IPRA</w:t>
      </w:r>
    </w:p>
    <w:p w14:paraId="6D14ADD7" w14:textId="77777777" w:rsidR="006E2E61" w:rsidRPr="00466A48" w:rsidRDefault="006E2E61" w:rsidP="006E2E61">
      <w:pPr>
        <w:spacing w:before="100" w:beforeAutospacing="1" w:after="240" w:line="240" w:lineRule="auto"/>
        <w:rPr>
          <w:rFonts w:ascii="Times New Roman" w:eastAsia="Times New Roman" w:hAnsi="Times New Roman"/>
          <w:sz w:val="24"/>
          <w:szCs w:val="24"/>
          <w:lang w:eastAsia="ru-RU"/>
        </w:rPr>
      </w:pPr>
      <w:r w:rsidRPr="00466A48">
        <w:rPr>
          <w:rFonts w:ascii="Times New Roman" w:eastAsia="Times New Roman" w:hAnsi="Times New Roman"/>
          <w:b/>
          <w:bCs/>
          <w:sz w:val="24"/>
          <w:szCs w:val="24"/>
          <w:lang w:eastAsia="ru-RU"/>
        </w:rPr>
        <w:lastRenderedPageBreak/>
        <w:t>КОДЕКС ПРОФЕССИОНАЛЬНОГО ПОВЕДЕНИЯ ИНСТИТУТА PR (Англия)</w:t>
      </w:r>
      <w:r w:rsidRPr="00466A48">
        <w:rPr>
          <w:rFonts w:ascii="Times New Roman" w:eastAsia="Times New Roman" w:hAnsi="Times New Roman"/>
          <w:sz w:val="24"/>
          <w:szCs w:val="24"/>
          <w:lang w:eastAsia="ru-RU"/>
        </w:rPr>
        <w:br/>
        <w:t>Кодекс профессионального поведения PR был пересмотрен в 1985 г. и в обновленном виде принят на ежегодной сессии института в специальной резолюции от 9 апреля 1986 г.</w:t>
      </w:r>
    </w:p>
    <w:p w14:paraId="4D5E1355" w14:textId="77777777" w:rsidR="006E2E61" w:rsidRPr="00466A48" w:rsidRDefault="006E2E61" w:rsidP="006E2E61">
      <w:p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b/>
          <w:bCs/>
          <w:sz w:val="24"/>
          <w:szCs w:val="24"/>
          <w:lang w:eastAsia="ru-RU"/>
        </w:rPr>
        <w:t>ЕВРОПЕЙСКИЙ КОДЕКС ПРОФЕССИОНАЛЬНОГО ПОВЕДЕНИЯ В ОБЛАСТИ PR (Лиссабонский кодекс)</w:t>
      </w:r>
      <w:r w:rsidRPr="00466A48">
        <w:rPr>
          <w:rFonts w:ascii="Times New Roman" w:eastAsia="Times New Roman" w:hAnsi="Times New Roman"/>
          <w:sz w:val="24"/>
          <w:szCs w:val="24"/>
          <w:lang w:eastAsia="ru-RU"/>
        </w:rPr>
        <w:br/>
        <w:t>Принят на Генеральной ассамблее Европейской конфедерации PR (СЕПР) в Лиссабоне 16 апреля 1978 г. и дополнен 13 мая 1989 г.</w:t>
      </w:r>
      <w:r w:rsidRPr="00466A48">
        <w:rPr>
          <w:rFonts w:ascii="Times New Roman" w:eastAsia="Times New Roman" w:hAnsi="Times New Roman"/>
          <w:sz w:val="24"/>
          <w:szCs w:val="24"/>
          <w:lang w:eastAsia="ru-RU"/>
        </w:rPr>
        <w:br/>
        <w:t>Основные принципы:</w:t>
      </w:r>
    </w:p>
    <w:p w14:paraId="2D187208"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В основе лежит фундаментальная ценность и достоинство личности;</w:t>
      </w:r>
    </w:p>
    <w:p w14:paraId="1DDB61B1"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Цель - улучшение контактов, взаимопонимания и сотрудничества между отдельными лицами, группами и институтами общества;</w:t>
      </w:r>
    </w:p>
    <w:p w14:paraId="043F9367"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Равные возможности для осуществления деятельности в области PR для всех специалистов;</w:t>
      </w:r>
    </w:p>
    <w:p w14:paraId="16069091"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Профессиональное поведение специалистов PR характеризуется честностью, точностью, справедливостью и высокой ответственностью по отношению к общественности;</w:t>
      </w:r>
    </w:p>
    <w:p w14:paraId="14E4BC5B"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Не ставить свои интересы выше интересов клиента;</w:t>
      </w:r>
    </w:p>
    <w:p w14:paraId="261AB2F2"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Не распространять заведомо ложную информацию;</w:t>
      </w:r>
    </w:p>
    <w:p w14:paraId="694FB71E"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Не гарантировать клиенту результатов, находящихся вне пределов его профессионального контроля;</w:t>
      </w:r>
    </w:p>
    <w:p w14:paraId="3230E57F"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Не должен наносить ущерб профессиональной репутации или деятельности другого специалиста;</w:t>
      </w:r>
    </w:p>
    <w:p w14:paraId="18E10CAF" w14:textId="77777777" w:rsidR="006E2E61" w:rsidRPr="00466A48" w:rsidRDefault="006E2E61" w:rsidP="006E2E61">
      <w:pPr>
        <w:numPr>
          <w:ilvl w:val="0"/>
          <w:numId w:val="19"/>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Категорически запрещено распространять негативную или потенциально опасную информацию о своем клиенте, даже после расторжения контракта с ним.</w:t>
      </w:r>
    </w:p>
    <w:p w14:paraId="0CB05D5C" w14:textId="77777777" w:rsidR="006E2E61" w:rsidRPr="00466A48" w:rsidRDefault="006E2E61" w:rsidP="006E2E61">
      <w:p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b/>
          <w:bCs/>
          <w:sz w:val="24"/>
          <w:szCs w:val="24"/>
          <w:lang w:eastAsia="ru-RU"/>
        </w:rPr>
        <w:t>КОДЕКС ПРОФЕССИОНАЛЬНОГО ПОВЕДЕНИЯ МЕЖДУНАРОДНОЙ АССОЦИАЦИИ ПО СВЯЗЯМ С ОБЩЕСТВЕННОСТЬЮ</w:t>
      </w:r>
      <w:r w:rsidRPr="00466A48">
        <w:rPr>
          <w:rFonts w:ascii="Times New Roman" w:eastAsia="Times New Roman" w:hAnsi="Times New Roman"/>
          <w:sz w:val="24"/>
          <w:szCs w:val="24"/>
          <w:lang w:eastAsia="ru-RU"/>
        </w:rPr>
        <w:t xml:space="preserve">. </w:t>
      </w:r>
      <w:r w:rsidRPr="00466A48">
        <w:rPr>
          <w:rFonts w:ascii="Times New Roman" w:eastAsia="Times New Roman" w:hAnsi="Times New Roman"/>
          <w:sz w:val="24"/>
          <w:szCs w:val="24"/>
          <w:lang w:eastAsia="ru-RU"/>
        </w:rPr>
        <w:br/>
        <w:t>Принят Международной ассоциацией по связям с общественностью (IPRA) на ее Генеральной ассамблее в Венеции в 1961 г. и является обязательным для всех членов ассоциации.</w:t>
      </w:r>
    </w:p>
    <w:p w14:paraId="64FA4658" w14:textId="77777777" w:rsidR="006E2E61" w:rsidRPr="00466A48" w:rsidRDefault="006E2E61" w:rsidP="006E2E61">
      <w:pPr>
        <w:numPr>
          <w:ilvl w:val="0"/>
          <w:numId w:val="20"/>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Личная и профессиональная честность. Под личной честностью принято понимать соблюдение высоких нравственных норм и поддержание хорошей репутации. Под профессиональной честностью понимается соблюдение конституции, правил и в особенности настоящего кодекса, принятого IPRA.</w:t>
      </w:r>
    </w:p>
    <w:p w14:paraId="70699973" w14:textId="77777777" w:rsidR="006E2E61" w:rsidRPr="00466A48" w:rsidRDefault="006E2E61" w:rsidP="006E2E61">
      <w:pPr>
        <w:numPr>
          <w:ilvl w:val="0"/>
          <w:numId w:val="21"/>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Отношения с клиентами и служащими</w:t>
      </w:r>
    </w:p>
    <w:p w14:paraId="1E30B7CE"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Основной долг каждого члена IPRA — поддерживать честные отношения с клиентами и служащими, бывшими или нынешними.</w:t>
      </w:r>
    </w:p>
    <w:p w14:paraId="4E082A62"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представлять интересы одной из конфликтующих или соперничающих сторон без согласия на то всех заинтересованных сторон.</w:t>
      </w:r>
    </w:p>
    <w:p w14:paraId="2A4ED58F"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обязан сохранять в тайне конфиденциальную информацию, доверенную ему нынешними или бывшими клиентами или служащими.</w:t>
      </w:r>
    </w:p>
    <w:p w14:paraId="2D638E44"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пользоваться методами, унижающими достоинство клиентов или нанимателей другого члена IPRA.</w:t>
      </w:r>
    </w:p>
    <w:p w14:paraId="5F558CD6"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 xml:space="preserve">При выполнении своих обязанностей для клиента или нанимателя член IPRA не должен принимать гонорар, комиссионные или другие виды ценного вознаграждения за предоставляемые услуги от кого бы то ни было, кроме клиента </w:t>
      </w:r>
      <w:r w:rsidRPr="00466A48">
        <w:rPr>
          <w:rFonts w:ascii="Times New Roman" w:eastAsia="Times New Roman" w:hAnsi="Times New Roman"/>
          <w:sz w:val="24"/>
          <w:szCs w:val="24"/>
          <w:lang w:eastAsia="ru-RU"/>
        </w:rPr>
        <w:lastRenderedPageBreak/>
        <w:t>или нанимателя, без согласия его клиента или нанимателя, данного после полного выяснения всех обстоятельств.</w:t>
      </w:r>
    </w:p>
    <w:p w14:paraId="7008C82E" w14:textId="77777777" w:rsidR="006E2E61" w:rsidRPr="00466A48" w:rsidRDefault="006E2E61" w:rsidP="006E2E61">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предлагать потенциальному клиенту или нанимателю, чтобы его гонорар или иное возмещение зависели от достижения определенных результатов; он не будет вступать ни в какие соглашения с этой целью.</w:t>
      </w:r>
    </w:p>
    <w:p w14:paraId="1BF46FC5" w14:textId="77777777" w:rsidR="006E2E61" w:rsidRPr="00466A48" w:rsidRDefault="006E2E61" w:rsidP="006E2E61">
      <w:pPr>
        <w:numPr>
          <w:ilvl w:val="0"/>
          <w:numId w:val="23"/>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Отношения с общественностью и СМИ</w:t>
      </w:r>
    </w:p>
    <w:p w14:paraId="0B709124" w14:textId="77777777" w:rsidR="006E2E61" w:rsidRPr="00466A48" w:rsidRDefault="006E2E61" w:rsidP="006E2E61">
      <w:pPr>
        <w:numPr>
          <w:ilvl w:val="0"/>
          <w:numId w:val="24"/>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должен осуществлять свою профессиональную деятельность в соответствии с интересами общества и с полным уважением к достоинству личности.</w:t>
      </w:r>
    </w:p>
    <w:p w14:paraId="787CCADF" w14:textId="77777777" w:rsidR="006E2E61" w:rsidRPr="00466A48" w:rsidRDefault="006E2E61" w:rsidP="006E2E61">
      <w:pPr>
        <w:numPr>
          <w:ilvl w:val="0"/>
          <w:numId w:val="24"/>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заниматься никакой деятельностью, которая имеет тенденцию к нанесению ущерба репутации СМИ.</w:t>
      </w:r>
    </w:p>
    <w:p w14:paraId="667FC113" w14:textId="77777777" w:rsidR="006E2E61" w:rsidRPr="00466A48" w:rsidRDefault="006E2E61" w:rsidP="006E2E61">
      <w:pPr>
        <w:numPr>
          <w:ilvl w:val="0"/>
          <w:numId w:val="24"/>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намеренно распространять ложную или вводящую в заблуждение информацию.</w:t>
      </w:r>
    </w:p>
    <w:p w14:paraId="4E1EDDAD" w14:textId="77777777" w:rsidR="006E2E61" w:rsidRPr="00466A48" w:rsidRDefault="006E2E61" w:rsidP="006E2E61">
      <w:pPr>
        <w:numPr>
          <w:ilvl w:val="0"/>
          <w:numId w:val="24"/>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обязан при любых обстоятельствах предоставлять всестороннюю и правдивую информацию об организации, в которой он работает.</w:t>
      </w:r>
    </w:p>
    <w:p w14:paraId="112B25A5" w14:textId="77777777" w:rsidR="006E2E61" w:rsidRPr="00466A48" w:rsidRDefault="006E2E61" w:rsidP="006E2E61">
      <w:pPr>
        <w:numPr>
          <w:ilvl w:val="0"/>
          <w:numId w:val="24"/>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создавать никакой организации, призванной служить какой-либо заявленной цели, но на самом деле предназначенной служить особым скрываемым или частным интересам другого члена, его клиента или его нанимателя, он не должен также извлекать пользу из таких интересов или любой такой существующей организации.</w:t>
      </w:r>
    </w:p>
    <w:p w14:paraId="3F4FDEB8" w14:textId="77777777" w:rsidR="006E2E61" w:rsidRPr="00466A48" w:rsidRDefault="006E2E61" w:rsidP="006E2E61">
      <w:pPr>
        <w:numPr>
          <w:ilvl w:val="0"/>
          <w:numId w:val="25"/>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Отношения с коллегами</w:t>
      </w:r>
    </w:p>
    <w:p w14:paraId="76200006" w14:textId="77777777" w:rsidR="006E2E61" w:rsidRPr="00466A48" w:rsidRDefault="006E2E61" w:rsidP="006E2E61">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намеренно наносить ущерб профессиональной репутации или работе другого члена. Однако, если у члена IPRA есть доказательства того, что другой член виновен в неэтичном поведении или в незаконной или нечестной деятельности в нарушение настоящего кодекса, он обязан предоставить эту информацию Совету IPRA.</w:t>
      </w:r>
    </w:p>
    <w:p w14:paraId="44ADD573" w14:textId="77777777" w:rsidR="006E2E61" w:rsidRPr="00466A48" w:rsidRDefault="006E2E61" w:rsidP="006E2E61">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не должен стремиться заменить другого члена в работе с нанимателем или клиентом.</w:t>
      </w:r>
    </w:p>
    <w:p w14:paraId="5BE26C93" w14:textId="77777777" w:rsidR="006E2E61" w:rsidRPr="00466A48" w:rsidRDefault="006E2E61" w:rsidP="006E2E61">
      <w:pPr>
        <w:numPr>
          <w:ilvl w:val="0"/>
          <w:numId w:val="26"/>
        </w:numPr>
        <w:spacing w:before="100" w:beforeAutospacing="1" w:after="100" w:afterAutospacing="1"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Член IPRA должен сотрудничать с другими членами в соблюдении и выполнении положений настоящего кодекса.</w:t>
      </w:r>
    </w:p>
    <w:p w14:paraId="186C2E67" w14:textId="77777777" w:rsidR="006E2E61" w:rsidRPr="00466A48" w:rsidRDefault="006E2E61" w:rsidP="006E2E61">
      <w:pPr>
        <w:spacing w:after="0" w:line="240" w:lineRule="auto"/>
        <w:rPr>
          <w:rFonts w:ascii="Times New Roman" w:eastAsia="Times New Roman" w:hAnsi="Times New Roman"/>
          <w:sz w:val="24"/>
          <w:szCs w:val="24"/>
          <w:lang w:eastAsia="ru-RU"/>
        </w:rPr>
      </w:pPr>
      <w:r w:rsidRPr="00466A48">
        <w:rPr>
          <w:rFonts w:ascii="Times New Roman" w:eastAsia="Times New Roman" w:hAnsi="Times New Roman"/>
          <w:b/>
          <w:bCs/>
          <w:sz w:val="24"/>
          <w:szCs w:val="24"/>
          <w:lang w:eastAsia="ru-RU"/>
        </w:rPr>
        <w:t>РОССИЙСКИЙ КОДЕКС ПРОФЕССИОНАЛЬНЫХ И ЭТИЧЕСКИХ ПРИНЦИПОВ В ОБЛАСТИ СВЯЗЕЙ С ОБЩЕСТВЕННОСТЬЮ</w:t>
      </w:r>
      <w:r w:rsidRPr="00466A48">
        <w:rPr>
          <w:rFonts w:ascii="Times New Roman" w:eastAsia="Times New Roman" w:hAnsi="Times New Roman"/>
          <w:sz w:val="24"/>
          <w:szCs w:val="24"/>
          <w:lang w:eastAsia="ru-RU"/>
        </w:rPr>
        <w:br/>
        <w:t>Принят 26 сентября 2001 года на заседании Исполнительного света РАСО в Москве.</w:t>
      </w:r>
      <w:r w:rsidRPr="00466A48">
        <w:rPr>
          <w:rFonts w:ascii="Times New Roman" w:eastAsia="Times New Roman" w:hAnsi="Times New Roman"/>
          <w:sz w:val="24"/>
          <w:szCs w:val="24"/>
          <w:lang w:eastAsia="ru-RU"/>
        </w:rPr>
        <w:br/>
        <w:t xml:space="preserve">1. </w:t>
      </w:r>
      <w:r w:rsidRPr="00466A48">
        <w:rPr>
          <w:rFonts w:ascii="Times New Roman" w:eastAsia="Times New Roman" w:hAnsi="Times New Roman"/>
          <w:b/>
          <w:bCs/>
          <w:sz w:val="24"/>
          <w:szCs w:val="24"/>
          <w:lang w:eastAsia="ru-RU"/>
        </w:rPr>
        <w:t>Общие профессиональные принципы</w:t>
      </w:r>
      <w:r w:rsidRPr="00466A48">
        <w:rPr>
          <w:rFonts w:ascii="Times New Roman" w:eastAsia="Times New Roman" w:hAnsi="Times New Roman"/>
          <w:sz w:val="24"/>
          <w:szCs w:val="24"/>
          <w:lang w:eastAsia="ru-RU"/>
        </w:rPr>
        <w:br/>
        <w:t>1.1. Деятельность консультанта или агентства, предоставляющих услуги в области связей с общественностью, должна исходить из общественного блага и не может наносить ущерб законным интересам, чести, достоинству личности. Участие в любых мероприятиях, ставящих под угрозу интересы общества или преследующих тайные, необъявленные публично цели, решительно отвергается.</w:t>
      </w:r>
      <w:r w:rsidRPr="00466A48">
        <w:rPr>
          <w:rFonts w:ascii="Times New Roman" w:eastAsia="Times New Roman" w:hAnsi="Times New Roman"/>
          <w:sz w:val="24"/>
          <w:szCs w:val="24"/>
          <w:lang w:eastAsia="ru-RU"/>
        </w:rPr>
        <w:br/>
        <w:t>1.2. Практическая деятельность консультанта или агентства по связям с общественностью должна строиться на неукоснительном соблюдении принципов точности, правдивости и добросовестности передаваемой информации. Запрещаются любые попытки обмануть общественное мнение, а также использование ложных или вводящих в заблуждение сведений, распространение информации, причиняющей вред третьим сторонам, или применение ведущих к этому форм и методов работы.</w:t>
      </w:r>
      <w:r w:rsidRPr="00466A48">
        <w:rPr>
          <w:rFonts w:ascii="Times New Roman" w:eastAsia="Times New Roman" w:hAnsi="Times New Roman"/>
          <w:sz w:val="24"/>
          <w:szCs w:val="24"/>
          <w:lang w:eastAsia="ru-RU"/>
        </w:rPr>
        <w:br/>
        <w:t xml:space="preserve">2. </w:t>
      </w:r>
      <w:r w:rsidRPr="00466A48">
        <w:rPr>
          <w:rFonts w:ascii="Times New Roman" w:eastAsia="Times New Roman" w:hAnsi="Times New Roman"/>
          <w:b/>
          <w:bCs/>
          <w:sz w:val="24"/>
          <w:szCs w:val="24"/>
          <w:lang w:eastAsia="ru-RU"/>
        </w:rPr>
        <w:t>Принципы взаимодействия с клиентами</w:t>
      </w:r>
      <w:r w:rsidRPr="00466A48">
        <w:rPr>
          <w:rFonts w:ascii="Times New Roman" w:eastAsia="Times New Roman" w:hAnsi="Times New Roman"/>
          <w:sz w:val="24"/>
          <w:szCs w:val="24"/>
          <w:lang w:eastAsia="ru-RU"/>
        </w:rPr>
        <w:br/>
        <w:t xml:space="preserve">2.1. Консультант или агентство, предоставляющие услуги в сфере связей с </w:t>
      </w:r>
      <w:r w:rsidRPr="00466A48">
        <w:rPr>
          <w:rFonts w:ascii="Times New Roman" w:eastAsia="Times New Roman" w:hAnsi="Times New Roman"/>
          <w:sz w:val="24"/>
          <w:szCs w:val="24"/>
          <w:lang w:eastAsia="ru-RU"/>
        </w:rPr>
        <w:lastRenderedPageBreak/>
        <w:t>общественностью, должны придерживаться честного и откровенного подхода в отношениях со своими клиентами или нанимателям. Они не могут одновременно представлять интересы конфликтующих или конкурирующих сторон без их на то согласия.</w:t>
      </w:r>
      <w:r w:rsidRPr="00466A48">
        <w:rPr>
          <w:rFonts w:ascii="Times New Roman" w:eastAsia="Times New Roman" w:hAnsi="Times New Roman"/>
          <w:sz w:val="24"/>
          <w:szCs w:val="24"/>
          <w:lang w:eastAsia="ru-RU"/>
        </w:rPr>
        <w:br/>
        <w:t>2.2. Консультант или агентство обязаны соблюдать полную конфиденциальность, строго придерживаться принципа секретности информации, полученной от настоящих, бывших или потенциальных клиентов или нанимателей, кроме тех случаев, когда клиент предоставил такую информацию для публичного использования или дал ясное разрешение на ее разглашение. Ограничения конфиденциальности допустимы только в случаях прямо предусмотренных действующим законодательством.</w:t>
      </w:r>
      <w:r w:rsidRPr="00466A48">
        <w:rPr>
          <w:rFonts w:ascii="Times New Roman" w:eastAsia="Times New Roman" w:hAnsi="Times New Roman"/>
          <w:sz w:val="24"/>
          <w:szCs w:val="24"/>
          <w:lang w:eastAsia="ru-RU"/>
        </w:rPr>
        <w:br/>
        <w:t>2.3. Консультант или агентство по связям с общественностью обязаны открыто заявить о своих обстоятельствах в случае, если их личные интересы или обязательства могут вступить в противоречие с интересами их клиента. Они не должны ориентировать своего клиента на деловые связи с фирмами или организациями, в которых они сами имеют финансовые, коммерческие или любые иные интересы, без предварительного объявления о таковых. Недопустимо получение материального вознаграждения в любой форме от третьей стороны за услуги, выполняемые по заказу клиента или нанимателя, без согласия на то последнего.</w:t>
      </w:r>
      <w:r w:rsidRPr="00466A48">
        <w:rPr>
          <w:rFonts w:ascii="Times New Roman" w:eastAsia="Times New Roman" w:hAnsi="Times New Roman"/>
          <w:sz w:val="24"/>
          <w:szCs w:val="24"/>
          <w:lang w:eastAsia="ru-RU"/>
        </w:rPr>
        <w:br/>
        <w:t>2.4. Консультант или агентство не должны предлагать или выплачивать для обеспечения интересов своего клиента, а также способствовать своими действиями тому, чтобы клиент предлагал или выплачивал вознаграждение лицам, занимающим общественные и государственные посты или работающим в организациях, созданных в соответствии с законом, в случаях, когда такое действие несовместимо с интересами общества.</w:t>
      </w:r>
      <w:r w:rsidRPr="00466A48">
        <w:rPr>
          <w:rFonts w:ascii="Times New Roman" w:eastAsia="Times New Roman" w:hAnsi="Times New Roman"/>
          <w:sz w:val="24"/>
          <w:szCs w:val="24"/>
          <w:lang w:eastAsia="ru-RU"/>
        </w:rPr>
        <w:br/>
        <w:t>2.5. Консультант или агентство во взаимоотношениях с клиентами не должны:</w:t>
      </w:r>
      <w:r w:rsidRPr="00466A48">
        <w:rPr>
          <w:rFonts w:ascii="Times New Roman" w:eastAsia="Times New Roman" w:hAnsi="Times New Roman"/>
          <w:sz w:val="24"/>
          <w:szCs w:val="24"/>
          <w:lang w:eastAsia="ru-RU"/>
        </w:rPr>
        <w:br/>
        <w:t>а) использовать информацию о клиенте с целью получения финансовой или иной выгоды;</w:t>
      </w:r>
      <w:r w:rsidRPr="00466A48">
        <w:rPr>
          <w:rFonts w:ascii="Times New Roman" w:eastAsia="Times New Roman" w:hAnsi="Times New Roman"/>
          <w:sz w:val="24"/>
          <w:szCs w:val="24"/>
          <w:lang w:eastAsia="ru-RU"/>
        </w:rPr>
        <w:br/>
        <w:t>б) оказывать клиенту услуги на условиях, которые могут повлиять на независимость, объективность и честность консультанта или агентства;</w:t>
      </w:r>
      <w:r w:rsidRPr="00466A48">
        <w:rPr>
          <w:rFonts w:ascii="Times New Roman" w:eastAsia="Times New Roman" w:hAnsi="Times New Roman"/>
          <w:sz w:val="24"/>
          <w:szCs w:val="24"/>
          <w:lang w:eastAsia="ru-RU"/>
        </w:rPr>
        <w:br/>
        <w:t>в) гарантировать клиенту конкретного результата, если достижение такового не находится под прямым и непосредственным контролем консультанта или агентства;</w:t>
      </w:r>
      <w:r w:rsidRPr="00466A48">
        <w:rPr>
          <w:rFonts w:ascii="Times New Roman" w:eastAsia="Times New Roman" w:hAnsi="Times New Roman"/>
          <w:sz w:val="24"/>
          <w:szCs w:val="24"/>
          <w:lang w:eastAsia="ru-RU"/>
        </w:rPr>
        <w:br/>
        <w:t>г) заключать контракт с клиентом или нанимателем, согласно которому консультант или агентство гарантируют достижение каких-либо количественных результатов методами и средствами, противоречащими требованиям настоящего Кодекса.</w:t>
      </w:r>
      <w:r w:rsidRPr="00466A48">
        <w:rPr>
          <w:rFonts w:ascii="Times New Roman" w:eastAsia="Times New Roman" w:hAnsi="Times New Roman"/>
          <w:sz w:val="24"/>
          <w:szCs w:val="24"/>
          <w:lang w:eastAsia="ru-RU"/>
        </w:rPr>
        <w:br/>
        <w:t xml:space="preserve">2.6. Если выполнение услуг для клиента или нанимателя может привести к серьезным нарушениям правил профессионального поведения или подразумевает действия, противоречащие принципам настоящего Кодекса, консультант или агентство обязаны предпринять шаги к тому, чтобы немедленно уведомить об этом своего клиента или нанимателя, а также сделать все, чтобы убедить </w:t>
      </w:r>
      <w:r w:rsidRPr="00466A48">
        <w:rPr>
          <w:rFonts w:ascii="Times New Roman" w:eastAsia="Times New Roman" w:hAnsi="Times New Roman"/>
          <w:sz w:val="24"/>
          <w:szCs w:val="24"/>
          <w:lang w:eastAsia="ru-RU"/>
        </w:rPr>
        <w:noBreakHyphen/>
      </w:r>
      <w:r w:rsidRPr="00466A48">
        <w:rPr>
          <w:rFonts w:ascii="Times New Roman" w:eastAsia="Times New Roman" w:hAnsi="Times New Roman"/>
          <w:sz w:val="24"/>
          <w:szCs w:val="24"/>
          <w:lang w:eastAsia="ru-RU"/>
        </w:rPr>
        <w:br/>
        <w:t>последнего уважать требования Кодекса. Если же клиент или наниматель упорствует в своих намерениях, консультант или агентство обязаны, тем не менее, соблюдать Кодекс вне зависимости от грозящих последствий.</w:t>
      </w:r>
      <w:r w:rsidRPr="00466A48">
        <w:rPr>
          <w:rFonts w:ascii="Times New Roman" w:eastAsia="Times New Roman" w:hAnsi="Times New Roman"/>
          <w:sz w:val="24"/>
          <w:szCs w:val="24"/>
          <w:lang w:eastAsia="ru-RU"/>
        </w:rPr>
        <w:br/>
        <w:t xml:space="preserve">3. </w:t>
      </w:r>
      <w:r w:rsidRPr="00466A48">
        <w:rPr>
          <w:rFonts w:ascii="Times New Roman" w:eastAsia="Times New Roman" w:hAnsi="Times New Roman"/>
          <w:b/>
          <w:bCs/>
          <w:sz w:val="24"/>
          <w:szCs w:val="24"/>
          <w:lang w:eastAsia="ru-RU"/>
        </w:rPr>
        <w:t>Принципы взаимодействия с коллегами в сфере связей с общественностью</w:t>
      </w:r>
      <w:r w:rsidRPr="00466A48">
        <w:rPr>
          <w:rFonts w:ascii="Times New Roman" w:eastAsia="Times New Roman" w:hAnsi="Times New Roman"/>
          <w:sz w:val="24"/>
          <w:szCs w:val="24"/>
          <w:lang w:eastAsia="ru-RU"/>
        </w:rPr>
        <w:br/>
        <w:t>3.1. В отношениях с коллегами консультант или агентство по связям с общественностью должны избегать нечестной конкуренции. Консультант или агентство не должны умышленно наносить ущерб профессиональной репутации или работе коллег.</w:t>
      </w:r>
      <w:r w:rsidRPr="00466A48">
        <w:rPr>
          <w:rFonts w:ascii="Times New Roman" w:eastAsia="Times New Roman" w:hAnsi="Times New Roman"/>
          <w:sz w:val="24"/>
          <w:szCs w:val="24"/>
          <w:lang w:eastAsia="ru-RU"/>
        </w:rPr>
        <w:br/>
        <w:t>3.2. Если у консультанта или агентства есть доказательства того, что другой консультант или агентство виновны в неэтичном поведении или в незаконной, нечестной деятельности и нарушении настоящего Кодекса, они обязаны предоставить эту информацию руководящим органам и профильным комиссиям национальной профессиональной ассоциации.</w:t>
      </w:r>
    </w:p>
    <w:p w14:paraId="093CE795" w14:textId="77777777" w:rsidR="006E2E61" w:rsidRPr="00466A48" w:rsidRDefault="006E2E61" w:rsidP="006E2E61">
      <w:pPr>
        <w:spacing w:after="0" w:line="240" w:lineRule="auto"/>
        <w:rPr>
          <w:rFonts w:ascii="Times New Roman" w:eastAsia="Times New Roman" w:hAnsi="Times New Roman"/>
          <w:sz w:val="24"/>
          <w:szCs w:val="24"/>
          <w:lang w:eastAsia="ru-RU"/>
        </w:rPr>
      </w:pPr>
      <w:r w:rsidRPr="00466A48">
        <w:rPr>
          <w:rFonts w:ascii="Times New Roman" w:eastAsia="Times New Roman" w:hAnsi="Times New Roman"/>
          <w:sz w:val="24"/>
          <w:szCs w:val="24"/>
          <w:lang w:eastAsia="ru-RU"/>
        </w:rPr>
        <w:t>3.3. Консультант или агентство не должны в своей работе пользоваться методами, унижающими достоинство клиентов или нанимателей другого консультанта или агентства.</w:t>
      </w:r>
      <w:r w:rsidRPr="00466A48">
        <w:rPr>
          <w:rFonts w:ascii="Times New Roman" w:eastAsia="Times New Roman" w:hAnsi="Times New Roman"/>
          <w:sz w:val="24"/>
          <w:szCs w:val="24"/>
          <w:lang w:eastAsia="ru-RU"/>
        </w:rPr>
        <w:br/>
      </w:r>
      <w:r w:rsidRPr="00466A48">
        <w:rPr>
          <w:rFonts w:ascii="Times New Roman" w:eastAsia="Times New Roman" w:hAnsi="Times New Roman"/>
          <w:sz w:val="24"/>
          <w:szCs w:val="24"/>
          <w:lang w:eastAsia="ru-RU"/>
        </w:rPr>
        <w:lastRenderedPageBreak/>
        <w:t>3.4. Консультант или агентство не должны публиковать или иным способом распространять на коммерческих условиях методики и технологии, авторство которых принадлежит другому консультанту или агентству, что может быть достоверно установлено, иначе как с письменного согласия последних.</w:t>
      </w:r>
      <w:r w:rsidRPr="00466A48">
        <w:rPr>
          <w:rFonts w:ascii="Times New Roman" w:eastAsia="Times New Roman" w:hAnsi="Times New Roman"/>
          <w:sz w:val="24"/>
          <w:szCs w:val="24"/>
          <w:lang w:eastAsia="ru-RU"/>
        </w:rPr>
        <w:br/>
        <w:t xml:space="preserve">4. </w:t>
      </w:r>
      <w:r w:rsidRPr="00466A48">
        <w:rPr>
          <w:rFonts w:ascii="Times New Roman" w:eastAsia="Times New Roman" w:hAnsi="Times New Roman"/>
          <w:b/>
          <w:bCs/>
          <w:sz w:val="24"/>
          <w:szCs w:val="24"/>
          <w:lang w:eastAsia="ru-RU"/>
        </w:rPr>
        <w:t>Принципы взаимодействия со C</w:t>
      </w:r>
      <w:r>
        <w:rPr>
          <w:rFonts w:ascii="Times New Roman" w:eastAsia="Times New Roman" w:hAnsi="Times New Roman"/>
          <w:b/>
          <w:bCs/>
          <w:sz w:val="24"/>
          <w:szCs w:val="24"/>
          <w:lang w:eastAsia="ru-RU"/>
        </w:rPr>
        <w:t>МИ</w:t>
      </w:r>
      <w:r w:rsidRPr="00466A48">
        <w:rPr>
          <w:rFonts w:ascii="Times New Roman" w:eastAsia="Times New Roman" w:hAnsi="Times New Roman"/>
          <w:b/>
          <w:bCs/>
          <w:sz w:val="24"/>
          <w:szCs w:val="24"/>
          <w:lang w:eastAsia="ru-RU"/>
        </w:rPr>
        <w:t xml:space="preserve"> и представителями других профессий</w:t>
      </w:r>
      <w:r w:rsidRPr="00466A48">
        <w:rPr>
          <w:rFonts w:ascii="Times New Roman" w:eastAsia="Times New Roman" w:hAnsi="Times New Roman"/>
          <w:sz w:val="24"/>
          <w:szCs w:val="24"/>
          <w:lang w:eastAsia="ru-RU"/>
        </w:rPr>
        <w:br/>
        <w:t>4.1. Консультант или агентство не должны предпринимать действия, могущие нанести ущерб репутации СМИ.</w:t>
      </w:r>
      <w:r w:rsidRPr="00466A48">
        <w:rPr>
          <w:rFonts w:ascii="Times New Roman" w:eastAsia="Times New Roman" w:hAnsi="Times New Roman"/>
          <w:sz w:val="24"/>
          <w:szCs w:val="24"/>
          <w:lang w:eastAsia="ru-RU"/>
        </w:rPr>
        <w:br/>
        <w:t>4.2. Новостная информация должна поставляться без оплаты и какого-либо скрытого вознаграждения за ее использование или публикацию.</w:t>
      </w:r>
      <w:r w:rsidRPr="00466A48">
        <w:rPr>
          <w:rFonts w:ascii="Times New Roman" w:eastAsia="Times New Roman" w:hAnsi="Times New Roman"/>
          <w:sz w:val="24"/>
          <w:szCs w:val="24"/>
          <w:lang w:eastAsia="ru-RU"/>
        </w:rPr>
        <w:br/>
        <w:t>4.3. Если возникнет необходимость проявить инициативу или осуществить какой-либо контроль за распространением информации в соответствии с принципами настоящего Кодекса, консультант или агентство могут сделать это с помощью платной публикации в прессе или заплатив за время вещания на радио и телевидении в соответствии с правилами и практикой, принятыми в этой области.</w:t>
      </w:r>
      <w:r w:rsidRPr="00466A48">
        <w:rPr>
          <w:rFonts w:ascii="Times New Roman" w:eastAsia="Times New Roman" w:hAnsi="Times New Roman"/>
          <w:sz w:val="24"/>
          <w:szCs w:val="24"/>
          <w:lang w:eastAsia="ru-RU"/>
        </w:rPr>
        <w:br/>
        <w:t>4.4. В своих взаимоотношениях с представителями других профессий и в других областях общественных отношений консультант или агентство должны знать и уважать правила и практику, принятые в этих профессиях, и соблюдать их в той степени, в которой они совместимы с этикой его собственной профессии и настоящим Кодексом.</w:t>
      </w:r>
      <w:r w:rsidRPr="00466A48">
        <w:rPr>
          <w:rFonts w:ascii="Times New Roman" w:eastAsia="Times New Roman" w:hAnsi="Times New Roman"/>
          <w:sz w:val="24"/>
          <w:szCs w:val="24"/>
          <w:lang w:eastAsia="ru-RU"/>
        </w:rPr>
        <w:br/>
        <w:t>5. Отношение к профессии связей с общественностью</w:t>
      </w:r>
      <w:r w:rsidRPr="00466A48">
        <w:rPr>
          <w:rFonts w:ascii="Times New Roman" w:eastAsia="Times New Roman" w:hAnsi="Times New Roman"/>
          <w:sz w:val="24"/>
          <w:szCs w:val="24"/>
          <w:lang w:eastAsia="ru-RU"/>
        </w:rPr>
        <w:br/>
        <w:t>5.1. Консультант или агентство должны воздерживаться от любых действий, могущих нанести ущерб репутации профессии. Они не должны причинять ущерба национальной профессиональной ассоциации, эффективному выполнению ею своих функций, ее доброму имени.</w:t>
      </w:r>
      <w:r w:rsidRPr="00466A48">
        <w:rPr>
          <w:rFonts w:ascii="Times New Roman" w:eastAsia="Times New Roman" w:hAnsi="Times New Roman"/>
          <w:sz w:val="24"/>
          <w:szCs w:val="24"/>
          <w:lang w:eastAsia="ru-RU"/>
        </w:rPr>
        <w:br/>
        <w:t>5.2. Долг каждого консультанта или агентства не только самим уважать настоящий Кодекс, но и способствовать тому, чтобы он был широко известен и понятен всем; сообщать руководящим органам и профильным комиссиям национальной профессиональной ассоциации обо всех нарушениях или подозрениях в нарушениях Кодекса, которые стали ему известны.</w:t>
      </w:r>
      <w:r w:rsidRPr="00466A48">
        <w:rPr>
          <w:rFonts w:ascii="Times New Roman" w:eastAsia="Times New Roman" w:hAnsi="Times New Roman"/>
          <w:sz w:val="24"/>
          <w:szCs w:val="24"/>
          <w:lang w:eastAsia="ru-RU"/>
        </w:rPr>
        <w:br/>
        <w:t>5.3. Консультант или агентство, которые допускают нарушение настоящего Кодекса другими консультантами или агентствами, будут сами считаться нарушителями Кодекса.</w:t>
      </w:r>
      <w:r w:rsidRPr="00466A48">
        <w:rPr>
          <w:rFonts w:ascii="Times New Roman" w:eastAsia="Times New Roman" w:hAnsi="Times New Roman"/>
          <w:sz w:val="24"/>
          <w:szCs w:val="24"/>
          <w:lang w:eastAsia="ru-RU"/>
        </w:rPr>
        <w:br/>
        <w:t>5.4. Контроль за соблюдением консультантами и агентствами настоящего Кодекса осуществляется руководящими органами и профильными комиссиями национальной профессиональной ассоциации, в задачи которых входит решение конфликтных ситуаций в сфере связей с общественностью, и принятие по ним соответствующих мер.</w:t>
      </w:r>
    </w:p>
    <w:p w14:paraId="008D0185" w14:textId="77777777" w:rsidR="006E2E61" w:rsidRDefault="006E2E61" w:rsidP="006E2E61"/>
    <w:sectPr w:rsidR="006E2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142" w:hanging="246"/>
      </w:pPr>
      <w:rPr>
        <w:rFonts w:ascii="Cambria" w:hAnsi="Cambria" w:cs="Cambria"/>
        <w:b w:val="0"/>
        <w:bCs w:val="0"/>
        <w:color w:val="231F20"/>
        <w:w w:val="92"/>
        <w:sz w:val="20"/>
        <w:szCs w:val="20"/>
      </w:rPr>
    </w:lvl>
    <w:lvl w:ilvl="1">
      <w:numFmt w:val="bullet"/>
      <w:lvlText w:val="•"/>
      <w:lvlJc w:val="left"/>
      <w:pPr>
        <w:ind w:left="789" w:hanging="246"/>
      </w:pPr>
    </w:lvl>
    <w:lvl w:ilvl="2">
      <w:numFmt w:val="bullet"/>
      <w:lvlText w:val="•"/>
      <w:lvlJc w:val="left"/>
      <w:pPr>
        <w:ind w:left="1435" w:hanging="246"/>
      </w:pPr>
    </w:lvl>
    <w:lvl w:ilvl="3">
      <w:numFmt w:val="bullet"/>
      <w:lvlText w:val="•"/>
      <w:lvlJc w:val="left"/>
      <w:pPr>
        <w:ind w:left="2081" w:hanging="246"/>
      </w:pPr>
    </w:lvl>
    <w:lvl w:ilvl="4">
      <w:numFmt w:val="bullet"/>
      <w:lvlText w:val="•"/>
      <w:lvlJc w:val="left"/>
      <w:pPr>
        <w:ind w:left="2728" w:hanging="246"/>
      </w:pPr>
    </w:lvl>
    <w:lvl w:ilvl="5">
      <w:numFmt w:val="bullet"/>
      <w:lvlText w:val="•"/>
      <w:lvlJc w:val="left"/>
      <w:pPr>
        <w:ind w:left="3374" w:hanging="246"/>
      </w:pPr>
    </w:lvl>
    <w:lvl w:ilvl="6">
      <w:numFmt w:val="bullet"/>
      <w:lvlText w:val="•"/>
      <w:lvlJc w:val="left"/>
      <w:pPr>
        <w:ind w:left="4020" w:hanging="246"/>
      </w:pPr>
    </w:lvl>
    <w:lvl w:ilvl="7">
      <w:numFmt w:val="bullet"/>
      <w:lvlText w:val="•"/>
      <w:lvlJc w:val="left"/>
      <w:pPr>
        <w:ind w:left="4667" w:hanging="246"/>
      </w:pPr>
    </w:lvl>
    <w:lvl w:ilvl="8">
      <w:numFmt w:val="bullet"/>
      <w:lvlText w:val="•"/>
      <w:lvlJc w:val="left"/>
      <w:pPr>
        <w:ind w:left="5313" w:hanging="246"/>
      </w:pPr>
    </w:lvl>
  </w:abstractNum>
  <w:abstractNum w:abstractNumId="1" w15:restartNumberingAfterBreak="0">
    <w:nsid w:val="00000403"/>
    <w:multiLevelType w:val="multilevel"/>
    <w:tmpl w:val="00000886"/>
    <w:lvl w:ilvl="0">
      <w:start w:val="1"/>
      <w:numFmt w:val="decimal"/>
      <w:lvlText w:val="%1)"/>
      <w:lvlJc w:val="left"/>
      <w:pPr>
        <w:ind w:left="142" w:hanging="292"/>
      </w:pPr>
      <w:rPr>
        <w:rFonts w:ascii="Cambria" w:hAnsi="Cambria" w:cs="Cambria"/>
        <w:b w:val="0"/>
        <w:bCs w:val="0"/>
        <w:color w:val="231F20"/>
        <w:w w:val="92"/>
        <w:sz w:val="20"/>
        <w:szCs w:val="20"/>
      </w:rPr>
    </w:lvl>
    <w:lvl w:ilvl="1">
      <w:numFmt w:val="bullet"/>
      <w:lvlText w:val="•"/>
      <w:lvlJc w:val="left"/>
      <w:pPr>
        <w:ind w:left="789" w:hanging="292"/>
      </w:pPr>
    </w:lvl>
    <w:lvl w:ilvl="2">
      <w:numFmt w:val="bullet"/>
      <w:lvlText w:val="•"/>
      <w:lvlJc w:val="left"/>
      <w:pPr>
        <w:ind w:left="1435" w:hanging="292"/>
      </w:pPr>
    </w:lvl>
    <w:lvl w:ilvl="3">
      <w:numFmt w:val="bullet"/>
      <w:lvlText w:val="•"/>
      <w:lvlJc w:val="left"/>
      <w:pPr>
        <w:ind w:left="2081" w:hanging="292"/>
      </w:pPr>
    </w:lvl>
    <w:lvl w:ilvl="4">
      <w:numFmt w:val="bullet"/>
      <w:lvlText w:val="•"/>
      <w:lvlJc w:val="left"/>
      <w:pPr>
        <w:ind w:left="2728" w:hanging="292"/>
      </w:pPr>
    </w:lvl>
    <w:lvl w:ilvl="5">
      <w:numFmt w:val="bullet"/>
      <w:lvlText w:val="•"/>
      <w:lvlJc w:val="left"/>
      <w:pPr>
        <w:ind w:left="3374" w:hanging="292"/>
      </w:pPr>
    </w:lvl>
    <w:lvl w:ilvl="6">
      <w:numFmt w:val="bullet"/>
      <w:lvlText w:val="•"/>
      <w:lvlJc w:val="left"/>
      <w:pPr>
        <w:ind w:left="4020" w:hanging="292"/>
      </w:pPr>
    </w:lvl>
    <w:lvl w:ilvl="7">
      <w:numFmt w:val="bullet"/>
      <w:lvlText w:val="•"/>
      <w:lvlJc w:val="left"/>
      <w:pPr>
        <w:ind w:left="4667" w:hanging="292"/>
      </w:pPr>
    </w:lvl>
    <w:lvl w:ilvl="8">
      <w:numFmt w:val="bullet"/>
      <w:lvlText w:val="•"/>
      <w:lvlJc w:val="left"/>
      <w:pPr>
        <w:ind w:left="5313" w:hanging="292"/>
      </w:pPr>
    </w:lvl>
  </w:abstractNum>
  <w:abstractNum w:abstractNumId="2" w15:restartNumberingAfterBreak="0">
    <w:nsid w:val="00000404"/>
    <w:multiLevelType w:val="multilevel"/>
    <w:tmpl w:val="00000887"/>
    <w:lvl w:ilvl="0">
      <w:start w:val="5"/>
      <w:numFmt w:val="decimal"/>
      <w:lvlText w:val="%1)"/>
      <w:lvlJc w:val="left"/>
      <w:pPr>
        <w:ind w:left="122" w:hanging="265"/>
      </w:pPr>
      <w:rPr>
        <w:rFonts w:ascii="Cambria" w:hAnsi="Cambria" w:cs="Cambria"/>
        <w:b w:val="0"/>
        <w:bCs w:val="0"/>
        <w:color w:val="231F20"/>
        <w:w w:val="93"/>
        <w:sz w:val="20"/>
        <w:szCs w:val="20"/>
      </w:rPr>
    </w:lvl>
    <w:lvl w:ilvl="1">
      <w:numFmt w:val="bullet"/>
      <w:lvlText w:val="•"/>
      <w:lvlJc w:val="left"/>
      <w:pPr>
        <w:ind w:left="769" w:hanging="265"/>
      </w:pPr>
    </w:lvl>
    <w:lvl w:ilvl="2">
      <w:numFmt w:val="bullet"/>
      <w:lvlText w:val="•"/>
      <w:lvlJc w:val="left"/>
      <w:pPr>
        <w:ind w:left="1415" w:hanging="265"/>
      </w:pPr>
    </w:lvl>
    <w:lvl w:ilvl="3">
      <w:numFmt w:val="bullet"/>
      <w:lvlText w:val="•"/>
      <w:lvlJc w:val="left"/>
      <w:pPr>
        <w:ind w:left="2061" w:hanging="265"/>
      </w:pPr>
    </w:lvl>
    <w:lvl w:ilvl="4">
      <w:numFmt w:val="bullet"/>
      <w:lvlText w:val="•"/>
      <w:lvlJc w:val="left"/>
      <w:pPr>
        <w:ind w:left="2708" w:hanging="265"/>
      </w:pPr>
    </w:lvl>
    <w:lvl w:ilvl="5">
      <w:numFmt w:val="bullet"/>
      <w:lvlText w:val="•"/>
      <w:lvlJc w:val="left"/>
      <w:pPr>
        <w:ind w:left="3354" w:hanging="265"/>
      </w:pPr>
    </w:lvl>
    <w:lvl w:ilvl="6">
      <w:numFmt w:val="bullet"/>
      <w:lvlText w:val="•"/>
      <w:lvlJc w:val="left"/>
      <w:pPr>
        <w:ind w:left="4000" w:hanging="265"/>
      </w:pPr>
    </w:lvl>
    <w:lvl w:ilvl="7">
      <w:numFmt w:val="bullet"/>
      <w:lvlText w:val="•"/>
      <w:lvlJc w:val="left"/>
      <w:pPr>
        <w:ind w:left="4647" w:hanging="265"/>
      </w:pPr>
    </w:lvl>
    <w:lvl w:ilvl="8">
      <w:numFmt w:val="bullet"/>
      <w:lvlText w:val="•"/>
      <w:lvlJc w:val="left"/>
      <w:pPr>
        <w:ind w:left="5293" w:hanging="265"/>
      </w:pPr>
    </w:lvl>
  </w:abstractNum>
  <w:abstractNum w:abstractNumId="3" w15:restartNumberingAfterBreak="0">
    <w:nsid w:val="00000405"/>
    <w:multiLevelType w:val="multilevel"/>
    <w:tmpl w:val="00000888"/>
    <w:lvl w:ilvl="0">
      <w:start w:val="2"/>
      <w:numFmt w:val="decimal"/>
      <w:lvlText w:val="%1."/>
      <w:lvlJc w:val="left"/>
      <w:pPr>
        <w:ind w:left="142" w:hanging="207"/>
      </w:pPr>
      <w:rPr>
        <w:rFonts w:ascii="Cambria" w:hAnsi="Cambria" w:cs="Cambria"/>
        <w:b w:val="0"/>
        <w:bCs w:val="0"/>
        <w:color w:val="231F20"/>
        <w:w w:val="102"/>
        <w:sz w:val="20"/>
        <w:szCs w:val="20"/>
      </w:rPr>
    </w:lvl>
    <w:lvl w:ilvl="1">
      <w:numFmt w:val="bullet"/>
      <w:lvlText w:val="•"/>
      <w:lvlJc w:val="left"/>
      <w:pPr>
        <w:ind w:left="789" w:hanging="207"/>
      </w:pPr>
    </w:lvl>
    <w:lvl w:ilvl="2">
      <w:numFmt w:val="bullet"/>
      <w:lvlText w:val="•"/>
      <w:lvlJc w:val="left"/>
      <w:pPr>
        <w:ind w:left="1435" w:hanging="207"/>
      </w:pPr>
    </w:lvl>
    <w:lvl w:ilvl="3">
      <w:numFmt w:val="bullet"/>
      <w:lvlText w:val="•"/>
      <w:lvlJc w:val="left"/>
      <w:pPr>
        <w:ind w:left="2081" w:hanging="207"/>
      </w:pPr>
    </w:lvl>
    <w:lvl w:ilvl="4">
      <w:numFmt w:val="bullet"/>
      <w:lvlText w:val="•"/>
      <w:lvlJc w:val="left"/>
      <w:pPr>
        <w:ind w:left="2728" w:hanging="207"/>
      </w:pPr>
    </w:lvl>
    <w:lvl w:ilvl="5">
      <w:numFmt w:val="bullet"/>
      <w:lvlText w:val="•"/>
      <w:lvlJc w:val="left"/>
      <w:pPr>
        <w:ind w:left="3374" w:hanging="207"/>
      </w:pPr>
    </w:lvl>
    <w:lvl w:ilvl="6">
      <w:numFmt w:val="bullet"/>
      <w:lvlText w:val="•"/>
      <w:lvlJc w:val="left"/>
      <w:pPr>
        <w:ind w:left="4020" w:hanging="207"/>
      </w:pPr>
    </w:lvl>
    <w:lvl w:ilvl="7">
      <w:numFmt w:val="bullet"/>
      <w:lvlText w:val="•"/>
      <w:lvlJc w:val="left"/>
      <w:pPr>
        <w:ind w:left="4667" w:hanging="207"/>
      </w:pPr>
    </w:lvl>
    <w:lvl w:ilvl="8">
      <w:numFmt w:val="bullet"/>
      <w:lvlText w:val="•"/>
      <w:lvlJc w:val="left"/>
      <w:pPr>
        <w:ind w:left="5313" w:hanging="207"/>
      </w:pPr>
    </w:lvl>
  </w:abstractNum>
  <w:abstractNum w:abstractNumId="4" w15:restartNumberingAfterBreak="0">
    <w:nsid w:val="00000406"/>
    <w:multiLevelType w:val="multilevel"/>
    <w:tmpl w:val="00000889"/>
    <w:lvl w:ilvl="0">
      <w:start w:val="1"/>
      <w:numFmt w:val="decimal"/>
      <w:lvlText w:val="%1)"/>
      <w:lvlJc w:val="left"/>
      <w:pPr>
        <w:ind w:left="142" w:hanging="219"/>
      </w:pPr>
      <w:rPr>
        <w:rFonts w:ascii="Cambria" w:hAnsi="Cambria" w:cs="Cambria"/>
        <w:b w:val="0"/>
        <w:bCs w:val="0"/>
        <w:color w:val="231F20"/>
        <w:w w:val="92"/>
        <w:sz w:val="20"/>
        <w:szCs w:val="20"/>
      </w:rPr>
    </w:lvl>
    <w:lvl w:ilvl="1">
      <w:numFmt w:val="bullet"/>
      <w:lvlText w:val="•"/>
      <w:lvlJc w:val="left"/>
      <w:pPr>
        <w:ind w:left="789" w:hanging="219"/>
      </w:pPr>
    </w:lvl>
    <w:lvl w:ilvl="2">
      <w:numFmt w:val="bullet"/>
      <w:lvlText w:val="•"/>
      <w:lvlJc w:val="left"/>
      <w:pPr>
        <w:ind w:left="1435" w:hanging="219"/>
      </w:pPr>
    </w:lvl>
    <w:lvl w:ilvl="3">
      <w:numFmt w:val="bullet"/>
      <w:lvlText w:val="•"/>
      <w:lvlJc w:val="left"/>
      <w:pPr>
        <w:ind w:left="2081" w:hanging="219"/>
      </w:pPr>
    </w:lvl>
    <w:lvl w:ilvl="4">
      <w:numFmt w:val="bullet"/>
      <w:lvlText w:val="•"/>
      <w:lvlJc w:val="left"/>
      <w:pPr>
        <w:ind w:left="2728" w:hanging="219"/>
      </w:pPr>
    </w:lvl>
    <w:lvl w:ilvl="5">
      <w:numFmt w:val="bullet"/>
      <w:lvlText w:val="•"/>
      <w:lvlJc w:val="left"/>
      <w:pPr>
        <w:ind w:left="3374" w:hanging="219"/>
      </w:pPr>
    </w:lvl>
    <w:lvl w:ilvl="6">
      <w:numFmt w:val="bullet"/>
      <w:lvlText w:val="•"/>
      <w:lvlJc w:val="left"/>
      <w:pPr>
        <w:ind w:left="4020" w:hanging="219"/>
      </w:pPr>
    </w:lvl>
    <w:lvl w:ilvl="7">
      <w:numFmt w:val="bullet"/>
      <w:lvlText w:val="•"/>
      <w:lvlJc w:val="left"/>
      <w:pPr>
        <w:ind w:left="4667" w:hanging="219"/>
      </w:pPr>
    </w:lvl>
    <w:lvl w:ilvl="8">
      <w:numFmt w:val="bullet"/>
      <w:lvlText w:val="•"/>
      <w:lvlJc w:val="left"/>
      <w:pPr>
        <w:ind w:left="5313" w:hanging="219"/>
      </w:pPr>
    </w:lvl>
  </w:abstractNum>
  <w:abstractNum w:abstractNumId="5" w15:restartNumberingAfterBreak="0">
    <w:nsid w:val="00000407"/>
    <w:multiLevelType w:val="multilevel"/>
    <w:tmpl w:val="0000088A"/>
    <w:lvl w:ilvl="0">
      <w:start w:val="5"/>
      <w:numFmt w:val="decimal"/>
      <w:lvlText w:val="%1)"/>
      <w:lvlJc w:val="left"/>
      <w:pPr>
        <w:ind w:left="102" w:hanging="226"/>
      </w:pPr>
      <w:rPr>
        <w:rFonts w:ascii="Cambria" w:hAnsi="Cambria" w:cs="Cambria"/>
        <w:b w:val="0"/>
        <w:bCs w:val="0"/>
        <w:color w:val="231F20"/>
        <w:w w:val="93"/>
        <w:sz w:val="20"/>
        <w:szCs w:val="20"/>
      </w:rPr>
    </w:lvl>
    <w:lvl w:ilvl="1">
      <w:numFmt w:val="bullet"/>
      <w:lvlText w:val="•"/>
      <w:lvlJc w:val="left"/>
      <w:pPr>
        <w:ind w:left="749" w:hanging="226"/>
      </w:pPr>
    </w:lvl>
    <w:lvl w:ilvl="2">
      <w:numFmt w:val="bullet"/>
      <w:lvlText w:val="•"/>
      <w:lvlJc w:val="left"/>
      <w:pPr>
        <w:ind w:left="1395" w:hanging="226"/>
      </w:pPr>
    </w:lvl>
    <w:lvl w:ilvl="3">
      <w:numFmt w:val="bullet"/>
      <w:lvlText w:val="•"/>
      <w:lvlJc w:val="left"/>
      <w:pPr>
        <w:ind w:left="2041" w:hanging="226"/>
      </w:pPr>
    </w:lvl>
    <w:lvl w:ilvl="4">
      <w:numFmt w:val="bullet"/>
      <w:lvlText w:val="•"/>
      <w:lvlJc w:val="left"/>
      <w:pPr>
        <w:ind w:left="2688" w:hanging="226"/>
      </w:pPr>
    </w:lvl>
    <w:lvl w:ilvl="5">
      <w:numFmt w:val="bullet"/>
      <w:lvlText w:val="•"/>
      <w:lvlJc w:val="left"/>
      <w:pPr>
        <w:ind w:left="3334" w:hanging="226"/>
      </w:pPr>
    </w:lvl>
    <w:lvl w:ilvl="6">
      <w:numFmt w:val="bullet"/>
      <w:lvlText w:val="•"/>
      <w:lvlJc w:val="left"/>
      <w:pPr>
        <w:ind w:left="3980" w:hanging="226"/>
      </w:pPr>
    </w:lvl>
    <w:lvl w:ilvl="7">
      <w:numFmt w:val="bullet"/>
      <w:lvlText w:val="•"/>
      <w:lvlJc w:val="left"/>
      <w:pPr>
        <w:ind w:left="4627" w:hanging="226"/>
      </w:pPr>
    </w:lvl>
    <w:lvl w:ilvl="8">
      <w:numFmt w:val="bullet"/>
      <w:lvlText w:val="•"/>
      <w:lvlJc w:val="left"/>
      <w:pPr>
        <w:ind w:left="5273" w:hanging="226"/>
      </w:pPr>
    </w:lvl>
  </w:abstractNum>
  <w:abstractNum w:abstractNumId="6" w15:restartNumberingAfterBreak="0">
    <w:nsid w:val="00000408"/>
    <w:multiLevelType w:val="multilevel"/>
    <w:tmpl w:val="0000088B"/>
    <w:lvl w:ilvl="0">
      <w:start w:val="1"/>
      <w:numFmt w:val="decimal"/>
      <w:lvlText w:val="%1)"/>
      <w:lvlJc w:val="left"/>
      <w:pPr>
        <w:ind w:left="102" w:hanging="198"/>
      </w:pPr>
      <w:rPr>
        <w:rFonts w:ascii="Cambria" w:hAnsi="Cambria" w:cs="Cambria"/>
        <w:b w:val="0"/>
        <w:bCs w:val="0"/>
        <w:color w:val="231F20"/>
        <w:spacing w:val="-4"/>
        <w:w w:val="92"/>
        <w:sz w:val="20"/>
        <w:szCs w:val="20"/>
      </w:rPr>
    </w:lvl>
    <w:lvl w:ilvl="1">
      <w:numFmt w:val="bullet"/>
      <w:lvlText w:val="•"/>
      <w:lvlJc w:val="left"/>
      <w:pPr>
        <w:ind w:left="749" w:hanging="198"/>
      </w:pPr>
    </w:lvl>
    <w:lvl w:ilvl="2">
      <w:numFmt w:val="bullet"/>
      <w:lvlText w:val="•"/>
      <w:lvlJc w:val="left"/>
      <w:pPr>
        <w:ind w:left="1395" w:hanging="198"/>
      </w:pPr>
    </w:lvl>
    <w:lvl w:ilvl="3">
      <w:numFmt w:val="bullet"/>
      <w:lvlText w:val="•"/>
      <w:lvlJc w:val="left"/>
      <w:pPr>
        <w:ind w:left="2041" w:hanging="198"/>
      </w:pPr>
    </w:lvl>
    <w:lvl w:ilvl="4">
      <w:numFmt w:val="bullet"/>
      <w:lvlText w:val="•"/>
      <w:lvlJc w:val="left"/>
      <w:pPr>
        <w:ind w:left="2688" w:hanging="198"/>
      </w:pPr>
    </w:lvl>
    <w:lvl w:ilvl="5">
      <w:numFmt w:val="bullet"/>
      <w:lvlText w:val="•"/>
      <w:lvlJc w:val="left"/>
      <w:pPr>
        <w:ind w:left="3334" w:hanging="198"/>
      </w:pPr>
    </w:lvl>
    <w:lvl w:ilvl="6">
      <w:numFmt w:val="bullet"/>
      <w:lvlText w:val="•"/>
      <w:lvlJc w:val="left"/>
      <w:pPr>
        <w:ind w:left="3980" w:hanging="198"/>
      </w:pPr>
    </w:lvl>
    <w:lvl w:ilvl="7">
      <w:numFmt w:val="bullet"/>
      <w:lvlText w:val="•"/>
      <w:lvlJc w:val="left"/>
      <w:pPr>
        <w:ind w:left="4627" w:hanging="198"/>
      </w:pPr>
    </w:lvl>
    <w:lvl w:ilvl="8">
      <w:numFmt w:val="bullet"/>
      <w:lvlText w:val="•"/>
      <w:lvlJc w:val="left"/>
      <w:pPr>
        <w:ind w:left="5273" w:hanging="198"/>
      </w:pPr>
    </w:lvl>
  </w:abstractNum>
  <w:abstractNum w:abstractNumId="7" w15:restartNumberingAfterBreak="0">
    <w:nsid w:val="00000409"/>
    <w:multiLevelType w:val="multilevel"/>
    <w:tmpl w:val="0000088C"/>
    <w:lvl w:ilvl="0">
      <w:start w:val="1"/>
      <w:numFmt w:val="decimal"/>
      <w:lvlText w:val="%1)"/>
      <w:lvlJc w:val="left"/>
      <w:pPr>
        <w:ind w:left="142" w:hanging="258"/>
      </w:pPr>
      <w:rPr>
        <w:rFonts w:ascii="Cambria" w:hAnsi="Cambria" w:cs="Cambria"/>
        <w:b w:val="0"/>
        <w:bCs w:val="0"/>
        <w:color w:val="231F20"/>
        <w:w w:val="92"/>
        <w:sz w:val="20"/>
        <w:szCs w:val="20"/>
      </w:rPr>
    </w:lvl>
    <w:lvl w:ilvl="1">
      <w:numFmt w:val="bullet"/>
      <w:lvlText w:val="•"/>
      <w:lvlJc w:val="left"/>
      <w:pPr>
        <w:ind w:left="789" w:hanging="258"/>
      </w:pPr>
    </w:lvl>
    <w:lvl w:ilvl="2">
      <w:numFmt w:val="bullet"/>
      <w:lvlText w:val="•"/>
      <w:lvlJc w:val="left"/>
      <w:pPr>
        <w:ind w:left="1435" w:hanging="258"/>
      </w:pPr>
    </w:lvl>
    <w:lvl w:ilvl="3">
      <w:numFmt w:val="bullet"/>
      <w:lvlText w:val="•"/>
      <w:lvlJc w:val="left"/>
      <w:pPr>
        <w:ind w:left="2081" w:hanging="258"/>
      </w:pPr>
    </w:lvl>
    <w:lvl w:ilvl="4">
      <w:numFmt w:val="bullet"/>
      <w:lvlText w:val="•"/>
      <w:lvlJc w:val="left"/>
      <w:pPr>
        <w:ind w:left="2728" w:hanging="258"/>
      </w:pPr>
    </w:lvl>
    <w:lvl w:ilvl="5">
      <w:numFmt w:val="bullet"/>
      <w:lvlText w:val="•"/>
      <w:lvlJc w:val="left"/>
      <w:pPr>
        <w:ind w:left="3374" w:hanging="258"/>
      </w:pPr>
    </w:lvl>
    <w:lvl w:ilvl="6">
      <w:numFmt w:val="bullet"/>
      <w:lvlText w:val="•"/>
      <w:lvlJc w:val="left"/>
      <w:pPr>
        <w:ind w:left="4020" w:hanging="258"/>
      </w:pPr>
    </w:lvl>
    <w:lvl w:ilvl="7">
      <w:numFmt w:val="bullet"/>
      <w:lvlText w:val="•"/>
      <w:lvlJc w:val="left"/>
      <w:pPr>
        <w:ind w:left="4667" w:hanging="258"/>
      </w:pPr>
    </w:lvl>
    <w:lvl w:ilvl="8">
      <w:numFmt w:val="bullet"/>
      <w:lvlText w:val="•"/>
      <w:lvlJc w:val="left"/>
      <w:pPr>
        <w:ind w:left="5313" w:hanging="258"/>
      </w:pPr>
    </w:lvl>
  </w:abstractNum>
  <w:abstractNum w:abstractNumId="8" w15:restartNumberingAfterBreak="0">
    <w:nsid w:val="0000040A"/>
    <w:multiLevelType w:val="multilevel"/>
    <w:tmpl w:val="0000088D"/>
    <w:lvl w:ilvl="0">
      <w:start w:val="1"/>
      <w:numFmt w:val="decimal"/>
      <w:lvlText w:val="%1)"/>
      <w:lvlJc w:val="left"/>
      <w:pPr>
        <w:ind w:left="142" w:hanging="233"/>
      </w:pPr>
      <w:rPr>
        <w:rFonts w:ascii="Cambria" w:hAnsi="Cambria" w:cs="Cambria"/>
        <w:b w:val="0"/>
        <w:bCs w:val="0"/>
        <w:color w:val="231F20"/>
        <w:w w:val="92"/>
        <w:sz w:val="20"/>
        <w:szCs w:val="20"/>
      </w:rPr>
    </w:lvl>
    <w:lvl w:ilvl="1">
      <w:numFmt w:val="bullet"/>
      <w:lvlText w:val="•"/>
      <w:lvlJc w:val="left"/>
      <w:pPr>
        <w:ind w:left="789" w:hanging="233"/>
      </w:pPr>
    </w:lvl>
    <w:lvl w:ilvl="2">
      <w:numFmt w:val="bullet"/>
      <w:lvlText w:val="•"/>
      <w:lvlJc w:val="left"/>
      <w:pPr>
        <w:ind w:left="1435" w:hanging="233"/>
      </w:pPr>
    </w:lvl>
    <w:lvl w:ilvl="3">
      <w:numFmt w:val="bullet"/>
      <w:lvlText w:val="•"/>
      <w:lvlJc w:val="left"/>
      <w:pPr>
        <w:ind w:left="2081" w:hanging="233"/>
      </w:pPr>
    </w:lvl>
    <w:lvl w:ilvl="4">
      <w:numFmt w:val="bullet"/>
      <w:lvlText w:val="•"/>
      <w:lvlJc w:val="left"/>
      <w:pPr>
        <w:ind w:left="2728" w:hanging="233"/>
      </w:pPr>
    </w:lvl>
    <w:lvl w:ilvl="5">
      <w:numFmt w:val="bullet"/>
      <w:lvlText w:val="•"/>
      <w:lvlJc w:val="left"/>
      <w:pPr>
        <w:ind w:left="3374" w:hanging="233"/>
      </w:pPr>
    </w:lvl>
    <w:lvl w:ilvl="6">
      <w:numFmt w:val="bullet"/>
      <w:lvlText w:val="•"/>
      <w:lvlJc w:val="left"/>
      <w:pPr>
        <w:ind w:left="4020" w:hanging="233"/>
      </w:pPr>
    </w:lvl>
    <w:lvl w:ilvl="7">
      <w:numFmt w:val="bullet"/>
      <w:lvlText w:val="•"/>
      <w:lvlJc w:val="left"/>
      <w:pPr>
        <w:ind w:left="4667" w:hanging="233"/>
      </w:pPr>
    </w:lvl>
    <w:lvl w:ilvl="8">
      <w:numFmt w:val="bullet"/>
      <w:lvlText w:val="•"/>
      <w:lvlJc w:val="left"/>
      <w:pPr>
        <w:ind w:left="5313" w:hanging="233"/>
      </w:pPr>
    </w:lvl>
  </w:abstractNum>
  <w:abstractNum w:abstractNumId="9" w15:restartNumberingAfterBreak="0">
    <w:nsid w:val="0000040B"/>
    <w:multiLevelType w:val="multilevel"/>
    <w:tmpl w:val="0000088E"/>
    <w:lvl w:ilvl="0">
      <w:start w:val="6"/>
      <w:numFmt w:val="decimal"/>
      <w:lvlText w:val="%1)"/>
      <w:lvlJc w:val="left"/>
      <w:pPr>
        <w:ind w:left="102" w:hanging="246"/>
      </w:pPr>
      <w:rPr>
        <w:rFonts w:ascii="Cambria" w:hAnsi="Cambria" w:cs="Cambria"/>
        <w:b w:val="0"/>
        <w:bCs w:val="0"/>
        <w:color w:val="231F20"/>
        <w:w w:val="92"/>
        <w:sz w:val="20"/>
        <w:szCs w:val="20"/>
      </w:rPr>
    </w:lvl>
    <w:lvl w:ilvl="1">
      <w:numFmt w:val="bullet"/>
      <w:lvlText w:val="•"/>
      <w:lvlJc w:val="left"/>
      <w:pPr>
        <w:ind w:left="749" w:hanging="246"/>
      </w:pPr>
    </w:lvl>
    <w:lvl w:ilvl="2">
      <w:numFmt w:val="bullet"/>
      <w:lvlText w:val="•"/>
      <w:lvlJc w:val="left"/>
      <w:pPr>
        <w:ind w:left="1395" w:hanging="246"/>
      </w:pPr>
    </w:lvl>
    <w:lvl w:ilvl="3">
      <w:numFmt w:val="bullet"/>
      <w:lvlText w:val="•"/>
      <w:lvlJc w:val="left"/>
      <w:pPr>
        <w:ind w:left="2041" w:hanging="246"/>
      </w:pPr>
    </w:lvl>
    <w:lvl w:ilvl="4">
      <w:numFmt w:val="bullet"/>
      <w:lvlText w:val="•"/>
      <w:lvlJc w:val="left"/>
      <w:pPr>
        <w:ind w:left="2688" w:hanging="246"/>
      </w:pPr>
    </w:lvl>
    <w:lvl w:ilvl="5">
      <w:numFmt w:val="bullet"/>
      <w:lvlText w:val="•"/>
      <w:lvlJc w:val="left"/>
      <w:pPr>
        <w:ind w:left="3334" w:hanging="246"/>
      </w:pPr>
    </w:lvl>
    <w:lvl w:ilvl="6">
      <w:numFmt w:val="bullet"/>
      <w:lvlText w:val="•"/>
      <w:lvlJc w:val="left"/>
      <w:pPr>
        <w:ind w:left="3980" w:hanging="246"/>
      </w:pPr>
    </w:lvl>
    <w:lvl w:ilvl="7">
      <w:numFmt w:val="bullet"/>
      <w:lvlText w:val="•"/>
      <w:lvlJc w:val="left"/>
      <w:pPr>
        <w:ind w:left="4627" w:hanging="246"/>
      </w:pPr>
    </w:lvl>
    <w:lvl w:ilvl="8">
      <w:numFmt w:val="bullet"/>
      <w:lvlText w:val="•"/>
      <w:lvlJc w:val="left"/>
      <w:pPr>
        <w:ind w:left="5273" w:hanging="246"/>
      </w:pPr>
    </w:lvl>
  </w:abstractNum>
  <w:abstractNum w:abstractNumId="10" w15:restartNumberingAfterBreak="0">
    <w:nsid w:val="0000040C"/>
    <w:multiLevelType w:val="multilevel"/>
    <w:tmpl w:val="0000088F"/>
    <w:lvl w:ilvl="0">
      <w:start w:val="1"/>
      <w:numFmt w:val="decimal"/>
      <w:lvlText w:val="%1)"/>
      <w:lvlJc w:val="left"/>
      <w:pPr>
        <w:ind w:left="102" w:hanging="238"/>
      </w:pPr>
      <w:rPr>
        <w:rFonts w:ascii="Cambria" w:hAnsi="Cambria" w:cs="Cambria"/>
        <w:b w:val="0"/>
        <w:bCs w:val="0"/>
        <w:color w:val="231F20"/>
        <w:w w:val="92"/>
        <w:sz w:val="20"/>
        <w:szCs w:val="20"/>
      </w:rPr>
    </w:lvl>
    <w:lvl w:ilvl="1">
      <w:numFmt w:val="bullet"/>
      <w:lvlText w:val="•"/>
      <w:lvlJc w:val="left"/>
      <w:pPr>
        <w:ind w:left="749" w:hanging="238"/>
      </w:pPr>
    </w:lvl>
    <w:lvl w:ilvl="2">
      <w:numFmt w:val="bullet"/>
      <w:lvlText w:val="•"/>
      <w:lvlJc w:val="left"/>
      <w:pPr>
        <w:ind w:left="1395" w:hanging="238"/>
      </w:pPr>
    </w:lvl>
    <w:lvl w:ilvl="3">
      <w:numFmt w:val="bullet"/>
      <w:lvlText w:val="•"/>
      <w:lvlJc w:val="left"/>
      <w:pPr>
        <w:ind w:left="2041" w:hanging="238"/>
      </w:pPr>
    </w:lvl>
    <w:lvl w:ilvl="4">
      <w:numFmt w:val="bullet"/>
      <w:lvlText w:val="•"/>
      <w:lvlJc w:val="left"/>
      <w:pPr>
        <w:ind w:left="2688" w:hanging="238"/>
      </w:pPr>
    </w:lvl>
    <w:lvl w:ilvl="5">
      <w:numFmt w:val="bullet"/>
      <w:lvlText w:val="•"/>
      <w:lvlJc w:val="left"/>
      <w:pPr>
        <w:ind w:left="3334" w:hanging="238"/>
      </w:pPr>
    </w:lvl>
    <w:lvl w:ilvl="6">
      <w:numFmt w:val="bullet"/>
      <w:lvlText w:val="•"/>
      <w:lvlJc w:val="left"/>
      <w:pPr>
        <w:ind w:left="3980" w:hanging="238"/>
      </w:pPr>
    </w:lvl>
    <w:lvl w:ilvl="7">
      <w:numFmt w:val="bullet"/>
      <w:lvlText w:val="•"/>
      <w:lvlJc w:val="left"/>
      <w:pPr>
        <w:ind w:left="4627" w:hanging="238"/>
      </w:pPr>
    </w:lvl>
    <w:lvl w:ilvl="8">
      <w:numFmt w:val="bullet"/>
      <w:lvlText w:val="•"/>
      <w:lvlJc w:val="left"/>
      <w:pPr>
        <w:ind w:left="5273" w:hanging="238"/>
      </w:pPr>
    </w:lvl>
  </w:abstractNum>
  <w:abstractNum w:abstractNumId="11" w15:restartNumberingAfterBreak="0">
    <w:nsid w:val="0000040D"/>
    <w:multiLevelType w:val="multilevel"/>
    <w:tmpl w:val="00000890"/>
    <w:lvl w:ilvl="0">
      <w:start w:val="2"/>
      <w:numFmt w:val="decimal"/>
      <w:lvlText w:val="%1)"/>
      <w:lvlJc w:val="left"/>
      <w:pPr>
        <w:ind w:left="142" w:hanging="216"/>
      </w:pPr>
      <w:rPr>
        <w:rFonts w:ascii="Cambria" w:hAnsi="Cambria" w:cs="Cambria"/>
        <w:b w:val="0"/>
        <w:bCs w:val="0"/>
        <w:color w:val="231F20"/>
        <w:w w:val="93"/>
        <w:sz w:val="20"/>
        <w:szCs w:val="20"/>
      </w:rPr>
    </w:lvl>
    <w:lvl w:ilvl="1">
      <w:numFmt w:val="bullet"/>
      <w:lvlText w:val="•"/>
      <w:lvlJc w:val="left"/>
      <w:pPr>
        <w:ind w:left="789" w:hanging="216"/>
      </w:pPr>
    </w:lvl>
    <w:lvl w:ilvl="2">
      <w:numFmt w:val="bullet"/>
      <w:lvlText w:val="•"/>
      <w:lvlJc w:val="left"/>
      <w:pPr>
        <w:ind w:left="1435" w:hanging="216"/>
      </w:pPr>
    </w:lvl>
    <w:lvl w:ilvl="3">
      <w:numFmt w:val="bullet"/>
      <w:lvlText w:val="•"/>
      <w:lvlJc w:val="left"/>
      <w:pPr>
        <w:ind w:left="2081" w:hanging="216"/>
      </w:pPr>
    </w:lvl>
    <w:lvl w:ilvl="4">
      <w:numFmt w:val="bullet"/>
      <w:lvlText w:val="•"/>
      <w:lvlJc w:val="left"/>
      <w:pPr>
        <w:ind w:left="2728" w:hanging="216"/>
      </w:pPr>
    </w:lvl>
    <w:lvl w:ilvl="5">
      <w:numFmt w:val="bullet"/>
      <w:lvlText w:val="•"/>
      <w:lvlJc w:val="left"/>
      <w:pPr>
        <w:ind w:left="3374" w:hanging="216"/>
      </w:pPr>
    </w:lvl>
    <w:lvl w:ilvl="6">
      <w:numFmt w:val="bullet"/>
      <w:lvlText w:val="•"/>
      <w:lvlJc w:val="left"/>
      <w:pPr>
        <w:ind w:left="4020" w:hanging="216"/>
      </w:pPr>
    </w:lvl>
    <w:lvl w:ilvl="7">
      <w:numFmt w:val="bullet"/>
      <w:lvlText w:val="•"/>
      <w:lvlJc w:val="left"/>
      <w:pPr>
        <w:ind w:left="4667" w:hanging="216"/>
      </w:pPr>
    </w:lvl>
    <w:lvl w:ilvl="8">
      <w:numFmt w:val="bullet"/>
      <w:lvlText w:val="•"/>
      <w:lvlJc w:val="left"/>
      <w:pPr>
        <w:ind w:left="5313" w:hanging="216"/>
      </w:pPr>
    </w:lvl>
  </w:abstractNum>
  <w:abstractNum w:abstractNumId="12" w15:restartNumberingAfterBreak="0">
    <w:nsid w:val="00000410"/>
    <w:multiLevelType w:val="multilevel"/>
    <w:tmpl w:val="00000893"/>
    <w:lvl w:ilvl="0">
      <w:start w:val="1"/>
      <w:numFmt w:val="decimal"/>
      <w:lvlText w:val="%1)"/>
      <w:lvlJc w:val="left"/>
      <w:pPr>
        <w:ind w:left="102" w:hanging="220"/>
      </w:pPr>
      <w:rPr>
        <w:rFonts w:ascii="Cambria" w:hAnsi="Cambria" w:cs="Cambria"/>
        <w:b w:val="0"/>
        <w:bCs w:val="0"/>
        <w:color w:val="231F20"/>
        <w:w w:val="92"/>
        <w:sz w:val="20"/>
        <w:szCs w:val="20"/>
      </w:rPr>
    </w:lvl>
    <w:lvl w:ilvl="1">
      <w:numFmt w:val="bullet"/>
      <w:lvlText w:val="•"/>
      <w:lvlJc w:val="left"/>
      <w:pPr>
        <w:ind w:left="749" w:hanging="220"/>
      </w:pPr>
    </w:lvl>
    <w:lvl w:ilvl="2">
      <w:numFmt w:val="bullet"/>
      <w:lvlText w:val="•"/>
      <w:lvlJc w:val="left"/>
      <w:pPr>
        <w:ind w:left="1395" w:hanging="220"/>
      </w:pPr>
    </w:lvl>
    <w:lvl w:ilvl="3">
      <w:numFmt w:val="bullet"/>
      <w:lvlText w:val="•"/>
      <w:lvlJc w:val="left"/>
      <w:pPr>
        <w:ind w:left="2041" w:hanging="220"/>
      </w:pPr>
    </w:lvl>
    <w:lvl w:ilvl="4">
      <w:numFmt w:val="bullet"/>
      <w:lvlText w:val="•"/>
      <w:lvlJc w:val="left"/>
      <w:pPr>
        <w:ind w:left="2688" w:hanging="220"/>
      </w:pPr>
    </w:lvl>
    <w:lvl w:ilvl="5">
      <w:numFmt w:val="bullet"/>
      <w:lvlText w:val="•"/>
      <w:lvlJc w:val="left"/>
      <w:pPr>
        <w:ind w:left="3334" w:hanging="220"/>
      </w:pPr>
    </w:lvl>
    <w:lvl w:ilvl="6">
      <w:numFmt w:val="bullet"/>
      <w:lvlText w:val="•"/>
      <w:lvlJc w:val="left"/>
      <w:pPr>
        <w:ind w:left="3980" w:hanging="220"/>
      </w:pPr>
    </w:lvl>
    <w:lvl w:ilvl="7">
      <w:numFmt w:val="bullet"/>
      <w:lvlText w:val="•"/>
      <w:lvlJc w:val="left"/>
      <w:pPr>
        <w:ind w:left="4627" w:hanging="220"/>
      </w:pPr>
    </w:lvl>
    <w:lvl w:ilvl="8">
      <w:numFmt w:val="bullet"/>
      <w:lvlText w:val="•"/>
      <w:lvlJc w:val="left"/>
      <w:pPr>
        <w:ind w:left="5273" w:hanging="220"/>
      </w:pPr>
    </w:lvl>
  </w:abstractNum>
  <w:abstractNum w:abstractNumId="13" w15:restartNumberingAfterBreak="0">
    <w:nsid w:val="00000411"/>
    <w:multiLevelType w:val="multilevel"/>
    <w:tmpl w:val="00000894"/>
    <w:lvl w:ilvl="0">
      <w:start w:val="1"/>
      <w:numFmt w:val="decimal"/>
      <w:lvlText w:val="%1)"/>
      <w:lvlJc w:val="left"/>
      <w:pPr>
        <w:ind w:left="142" w:hanging="220"/>
      </w:pPr>
      <w:rPr>
        <w:rFonts w:ascii="Cambria" w:hAnsi="Cambria" w:cs="Cambria"/>
        <w:b w:val="0"/>
        <w:bCs w:val="0"/>
        <w:color w:val="231F20"/>
        <w:w w:val="92"/>
        <w:sz w:val="20"/>
        <w:szCs w:val="20"/>
      </w:rPr>
    </w:lvl>
    <w:lvl w:ilvl="1">
      <w:numFmt w:val="bullet"/>
      <w:lvlText w:val="•"/>
      <w:lvlJc w:val="left"/>
      <w:pPr>
        <w:ind w:left="789" w:hanging="220"/>
      </w:pPr>
    </w:lvl>
    <w:lvl w:ilvl="2">
      <w:numFmt w:val="bullet"/>
      <w:lvlText w:val="•"/>
      <w:lvlJc w:val="left"/>
      <w:pPr>
        <w:ind w:left="1435" w:hanging="220"/>
      </w:pPr>
    </w:lvl>
    <w:lvl w:ilvl="3">
      <w:numFmt w:val="bullet"/>
      <w:lvlText w:val="•"/>
      <w:lvlJc w:val="left"/>
      <w:pPr>
        <w:ind w:left="2081" w:hanging="220"/>
      </w:pPr>
    </w:lvl>
    <w:lvl w:ilvl="4">
      <w:numFmt w:val="bullet"/>
      <w:lvlText w:val="•"/>
      <w:lvlJc w:val="left"/>
      <w:pPr>
        <w:ind w:left="2728" w:hanging="220"/>
      </w:pPr>
    </w:lvl>
    <w:lvl w:ilvl="5">
      <w:numFmt w:val="bullet"/>
      <w:lvlText w:val="•"/>
      <w:lvlJc w:val="left"/>
      <w:pPr>
        <w:ind w:left="3374" w:hanging="220"/>
      </w:pPr>
    </w:lvl>
    <w:lvl w:ilvl="6">
      <w:numFmt w:val="bullet"/>
      <w:lvlText w:val="•"/>
      <w:lvlJc w:val="left"/>
      <w:pPr>
        <w:ind w:left="4020" w:hanging="220"/>
      </w:pPr>
    </w:lvl>
    <w:lvl w:ilvl="7">
      <w:numFmt w:val="bullet"/>
      <w:lvlText w:val="•"/>
      <w:lvlJc w:val="left"/>
      <w:pPr>
        <w:ind w:left="4667" w:hanging="220"/>
      </w:pPr>
    </w:lvl>
    <w:lvl w:ilvl="8">
      <w:numFmt w:val="bullet"/>
      <w:lvlText w:val="•"/>
      <w:lvlJc w:val="left"/>
      <w:pPr>
        <w:ind w:left="5313" w:hanging="220"/>
      </w:pPr>
    </w:lvl>
  </w:abstractNum>
  <w:abstractNum w:abstractNumId="14" w15:restartNumberingAfterBreak="0">
    <w:nsid w:val="00000413"/>
    <w:multiLevelType w:val="multilevel"/>
    <w:tmpl w:val="00000896"/>
    <w:lvl w:ilvl="0">
      <w:start w:val="1"/>
      <w:numFmt w:val="decimal"/>
      <w:lvlText w:val="%1)"/>
      <w:lvlJc w:val="left"/>
      <w:pPr>
        <w:ind w:left="142" w:hanging="232"/>
      </w:pPr>
      <w:rPr>
        <w:rFonts w:ascii="Cambria" w:hAnsi="Cambria" w:cs="Cambria"/>
        <w:b w:val="0"/>
        <w:bCs w:val="0"/>
        <w:color w:val="231F20"/>
        <w:w w:val="92"/>
        <w:sz w:val="20"/>
        <w:szCs w:val="20"/>
      </w:rPr>
    </w:lvl>
    <w:lvl w:ilvl="1">
      <w:numFmt w:val="bullet"/>
      <w:lvlText w:val="•"/>
      <w:lvlJc w:val="left"/>
      <w:pPr>
        <w:ind w:left="789" w:hanging="232"/>
      </w:pPr>
    </w:lvl>
    <w:lvl w:ilvl="2">
      <w:numFmt w:val="bullet"/>
      <w:lvlText w:val="•"/>
      <w:lvlJc w:val="left"/>
      <w:pPr>
        <w:ind w:left="1435" w:hanging="232"/>
      </w:pPr>
    </w:lvl>
    <w:lvl w:ilvl="3">
      <w:numFmt w:val="bullet"/>
      <w:lvlText w:val="•"/>
      <w:lvlJc w:val="left"/>
      <w:pPr>
        <w:ind w:left="2081" w:hanging="232"/>
      </w:pPr>
    </w:lvl>
    <w:lvl w:ilvl="4">
      <w:numFmt w:val="bullet"/>
      <w:lvlText w:val="•"/>
      <w:lvlJc w:val="left"/>
      <w:pPr>
        <w:ind w:left="2728" w:hanging="232"/>
      </w:pPr>
    </w:lvl>
    <w:lvl w:ilvl="5">
      <w:numFmt w:val="bullet"/>
      <w:lvlText w:val="•"/>
      <w:lvlJc w:val="left"/>
      <w:pPr>
        <w:ind w:left="3374" w:hanging="232"/>
      </w:pPr>
    </w:lvl>
    <w:lvl w:ilvl="6">
      <w:numFmt w:val="bullet"/>
      <w:lvlText w:val="•"/>
      <w:lvlJc w:val="left"/>
      <w:pPr>
        <w:ind w:left="4020" w:hanging="232"/>
      </w:pPr>
    </w:lvl>
    <w:lvl w:ilvl="7">
      <w:numFmt w:val="bullet"/>
      <w:lvlText w:val="•"/>
      <w:lvlJc w:val="left"/>
      <w:pPr>
        <w:ind w:left="4667" w:hanging="232"/>
      </w:pPr>
    </w:lvl>
    <w:lvl w:ilvl="8">
      <w:numFmt w:val="bullet"/>
      <w:lvlText w:val="•"/>
      <w:lvlJc w:val="left"/>
      <w:pPr>
        <w:ind w:left="5313" w:hanging="232"/>
      </w:pPr>
    </w:lvl>
  </w:abstractNum>
  <w:abstractNum w:abstractNumId="15" w15:restartNumberingAfterBreak="0">
    <w:nsid w:val="00000414"/>
    <w:multiLevelType w:val="multilevel"/>
    <w:tmpl w:val="00000897"/>
    <w:lvl w:ilvl="0">
      <w:start w:val="7"/>
      <w:numFmt w:val="decimal"/>
      <w:lvlText w:val="%1)"/>
      <w:lvlJc w:val="left"/>
      <w:pPr>
        <w:ind w:left="102" w:hanging="251"/>
      </w:pPr>
      <w:rPr>
        <w:rFonts w:ascii="Cambria" w:hAnsi="Cambria" w:cs="Cambria"/>
        <w:b w:val="0"/>
        <w:bCs w:val="0"/>
        <w:color w:val="231F20"/>
        <w:w w:val="93"/>
        <w:sz w:val="20"/>
        <w:szCs w:val="20"/>
      </w:rPr>
    </w:lvl>
    <w:lvl w:ilvl="1">
      <w:numFmt w:val="bullet"/>
      <w:lvlText w:val="•"/>
      <w:lvlJc w:val="left"/>
      <w:pPr>
        <w:ind w:left="749" w:hanging="251"/>
      </w:pPr>
    </w:lvl>
    <w:lvl w:ilvl="2">
      <w:numFmt w:val="bullet"/>
      <w:lvlText w:val="•"/>
      <w:lvlJc w:val="left"/>
      <w:pPr>
        <w:ind w:left="1395" w:hanging="251"/>
      </w:pPr>
    </w:lvl>
    <w:lvl w:ilvl="3">
      <w:numFmt w:val="bullet"/>
      <w:lvlText w:val="•"/>
      <w:lvlJc w:val="left"/>
      <w:pPr>
        <w:ind w:left="2041" w:hanging="251"/>
      </w:pPr>
    </w:lvl>
    <w:lvl w:ilvl="4">
      <w:numFmt w:val="bullet"/>
      <w:lvlText w:val="•"/>
      <w:lvlJc w:val="left"/>
      <w:pPr>
        <w:ind w:left="2688" w:hanging="251"/>
      </w:pPr>
    </w:lvl>
    <w:lvl w:ilvl="5">
      <w:numFmt w:val="bullet"/>
      <w:lvlText w:val="•"/>
      <w:lvlJc w:val="left"/>
      <w:pPr>
        <w:ind w:left="3334" w:hanging="251"/>
      </w:pPr>
    </w:lvl>
    <w:lvl w:ilvl="6">
      <w:numFmt w:val="bullet"/>
      <w:lvlText w:val="•"/>
      <w:lvlJc w:val="left"/>
      <w:pPr>
        <w:ind w:left="3980" w:hanging="251"/>
      </w:pPr>
    </w:lvl>
    <w:lvl w:ilvl="7">
      <w:numFmt w:val="bullet"/>
      <w:lvlText w:val="•"/>
      <w:lvlJc w:val="left"/>
      <w:pPr>
        <w:ind w:left="4627" w:hanging="251"/>
      </w:pPr>
    </w:lvl>
    <w:lvl w:ilvl="8">
      <w:numFmt w:val="bullet"/>
      <w:lvlText w:val="•"/>
      <w:lvlJc w:val="left"/>
      <w:pPr>
        <w:ind w:left="5273" w:hanging="251"/>
      </w:pPr>
    </w:lvl>
  </w:abstractNum>
  <w:abstractNum w:abstractNumId="16" w15:restartNumberingAfterBreak="0">
    <w:nsid w:val="00000415"/>
    <w:multiLevelType w:val="multilevel"/>
    <w:tmpl w:val="00000898"/>
    <w:lvl w:ilvl="0">
      <w:start w:val="1"/>
      <w:numFmt w:val="decimal"/>
      <w:lvlText w:val="%1)"/>
      <w:lvlJc w:val="left"/>
      <w:pPr>
        <w:ind w:left="102" w:hanging="210"/>
      </w:pPr>
      <w:rPr>
        <w:rFonts w:ascii="Cambria" w:hAnsi="Cambria" w:cs="Cambria"/>
        <w:b w:val="0"/>
        <w:bCs w:val="0"/>
        <w:color w:val="231F20"/>
        <w:w w:val="92"/>
        <w:sz w:val="20"/>
        <w:szCs w:val="20"/>
      </w:rPr>
    </w:lvl>
    <w:lvl w:ilvl="1">
      <w:numFmt w:val="bullet"/>
      <w:lvlText w:val="•"/>
      <w:lvlJc w:val="left"/>
      <w:pPr>
        <w:ind w:left="749" w:hanging="210"/>
      </w:pPr>
    </w:lvl>
    <w:lvl w:ilvl="2">
      <w:numFmt w:val="bullet"/>
      <w:lvlText w:val="•"/>
      <w:lvlJc w:val="left"/>
      <w:pPr>
        <w:ind w:left="1395" w:hanging="210"/>
      </w:pPr>
    </w:lvl>
    <w:lvl w:ilvl="3">
      <w:numFmt w:val="bullet"/>
      <w:lvlText w:val="•"/>
      <w:lvlJc w:val="left"/>
      <w:pPr>
        <w:ind w:left="2041" w:hanging="210"/>
      </w:pPr>
    </w:lvl>
    <w:lvl w:ilvl="4">
      <w:numFmt w:val="bullet"/>
      <w:lvlText w:val="•"/>
      <w:lvlJc w:val="left"/>
      <w:pPr>
        <w:ind w:left="2688" w:hanging="210"/>
      </w:pPr>
    </w:lvl>
    <w:lvl w:ilvl="5">
      <w:numFmt w:val="bullet"/>
      <w:lvlText w:val="•"/>
      <w:lvlJc w:val="left"/>
      <w:pPr>
        <w:ind w:left="3334" w:hanging="210"/>
      </w:pPr>
    </w:lvl>
    <w:lvl w:ilvl="6">
      <w:numFmt w:val="bullet"/>
      <w:lvlText w:val="•"/>
      <w:lvlJc w:val="left"/>
      <w:pPr>
        <w:ind w:left="3980" w:hanging="210"/>
      </w:pPr>
    </w:lvl>
    <w:lvl w:ilvl="7">
      <w:numFmt w:val="bullet"/>
      <w:lvlText w:val="•"/>
      <w:lvlJc w:val="left"/>
      <w:pPr>
        <w:ind w:left="4627" w:hanging="210"/>
      </w:pPr>
    </w:lvl>
    <w:lvl w:ilvl="8">
      <w:numFmt w:val="bullet"/>
      <w:lvlText w:val="•"/>
      <w:lvlJc w:val="left"/>
      <w:pPr>
        <w:ind w:left="5273" w:hanging="210"/>
      </w:pPr>
    </w:lvl>
  </w:abstractNum>
  <w:abstractNum w:abstractNumId="17" w15:restartNumberingAfterBreak="0">
    <w:nsid w:val="00000416"/>
    <w:multiLevelType w:val="multilevel"/>
    <w:tmpl w:val="00000899"/>
    <w:lvl w:ilvl="0">
      <w:start w:val="4"/>
      <w:numFmt w:val="decimal"/>
      <w:lvlText w:val="%1)"/>
      <w:lvlJc w:val="left"/>
      <w:pPr>
        <w:ind w:left="142" w:hanging="222"/>
      </w:pPr>
      <w:rPr>
        <w:rFonts w:ascii="Cambria" w:hAnsi="Cambria" w:cs="Cambria"/>
        <w:b w:val="0"/>
        <w:bCs w:val="0"/>
        <w:color w:val="231F20"/>
        <w:w w:val="93"/>
        <w:sz w:val="20"/>
        <w:szCs w:val="20"/>
      </w:rPr>
    </w:lvl>
    <w:lvl w:ilvl="1">
      <w:numFmt w:val="bullet"/>
      <w:lvlText w:val="•"/>
      <w:lvlJc w:val="left"/>
      <w:pPr>
        <w:ind w:left="789" w:hanging="222"/>
      </w:pPr>
    </w:lvl>
    <w:lvl w:ilvl="2">
      <w:numFmt w:val="bullet"/>
      <w:lvlText w:val="•"/>
      <w:lvlJc w:val="left"/>
      <w:pPr>
        <w:ind w:left="1435" w:hanging="222"/>
      </w:pPr>
    </w:lvl>
    <w:lvl w:ilvl="3">
      <w:numFmt w:val="bullet"/>
      <w:lvlText w:val="•"/>
      <w:lvlJc w:val="left"/>
      <w:pPr>
        <w:ind w:left="2081" w:hanging="222"/>
      </w:pPr>
    </w:lvl>
    <w:lvl w:ilvl="4">
      <w:numFmt w:val="bullet"/>
      <w:lvlText w:val="•"/>
      <w:lvlJc w:val="left"/>
      <w:pPr>
        <w:ind w:left="2728" w:hanging="222"/>
      </w:pPr>
    </w:lvl>
    <w:lvl w:ilvl="5">
      <w:numFmt w:val="bullet"/>
      <w:lvlText w:val="•"/>
      <w:lvlJc w:val="left"/>
      <w:pPr>
        <w:ind w:left="3374" w:hanging="222"/>
      </w:pPr>
    </w:lvl>
    <w:lvl w:ilvl="6">
      <w:numFmt w:val="bullet"/>
      <w:lvlText w:val="•"/>
      <w:lvlJc w:val="left"/>
      <w:pPr>
        <w:ind w:left="4020" w:hanging="222"/>
      </w:pPr>
    </w:lvl>
    <w:lvl w:ilvl="7">
      <w:numFmt w:val="bullet"/>
      <w:lvlText w:val="•"/>
      <w:lvlJc w:val="left"/>
      <w:pPr>
        <w:ind w:left="4667" w:hanging="222"/>
      </w:pPr>
    </w:lvl>
    <w:lvl w:ilvl="8">
      <w:numFmt w:val="bullet"/>
      <w:lvlText w:val="•"/>
      <w:lvlJc w:val="left"/>
      <w:pPr>
        <w:ind w:left="5313" w:hanging="222"/>
      </w:pPr>
    </w:lvl>
  </w:abstractNum>
  <w:abstractNum w:abstractNumId="18" w15:restartNumberingAfterBreak="0">
    <w:nsid w:val="2C393724"/>
    <w:multiLevelType w:val="multilevel"/>
    <w:tmpl w:val="622A6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8F2711"/>
    <w:multiLevelType w:val="multilevel"/>
    <w:tmpl w:val="FE00F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197543"/>
    <w:multiLevelType w:val="multilevel"/>
    <w:tmpl w:val="C302C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1C2480"/>
    <w:multiLevelType w:val="multilevel"/>
    <w:tmpl w:val="E5F8E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25396B"/>
    <w:multiLevelType w:val="multilevel"/>
    <w:tmpl w:val="1B90E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3B448A"/>
    <w:multiLevelType w:val="multilevel"/>
    <w:tmpl w:val="6B9A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FC103C"/>
    <w:multiLevelType w:val="multilevel"/>
    <w:tmpl w:val="DF323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0C5551"/>
    <w:multiLevelType w:val="multilevel"/>
    <w:tmpl w:val="B658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7"/>
  </w:num>
  <w:num w:numId="12">
    <w:abstractNumId w:val="16"/>
  </w:num>
  <w:num w:numId="13">
    <w:abstractNumId w:val="15"/>
  </w:num>
  <w:num w:numId="14">
    <w:abstractNumId w:val="14"/>
  </w:num>
  <w:num w:numId="15">
    <w:abstractNumId w:val="13"/>
  </w:num>
  <w:num w:numId="16">
    <w:abstractNumId w:val="12"/>
  </w:num>
  <w:num w:numId="17">
    <w:abstractNumId w:val="11"/>
  </w:num>
  <w:num w:numId="18">
    <w:abstractNumId w:val="10"/>
  </w:num>
  <w:num w:numId="19">
    <w:abstractNumId w:val="23"/>
  </w:num>
  <w:num w:numId="20">
    <w:abstractNumId w:val="18"/>
  </w:num>
  <w:num w:numId="21">
    <w:abstractNumId w:val="19"/>
  </w:num>
  <w:num w:numId="22">
    <w:abstractNumId w:val="22"/>
  </w:num>
  <w:num w:numId="23">
    <w:abstractNumId w:val="21"/>
  </w:num>
  <w:num w:numId="24">
    <w:abstractNumId w:val="25"/>
  </w:num>
  <w:num w:numId="25">
    <w:abstractNumId w:val="2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2A5"/>
    <w:rsid w:val="00030577"/>
    <w:rsid w:val="001A7A2B"/>
    <w:rsid w:val="001F4D03"/>
    <w:rsid w:val="00287C67"/>
    <w:rsid w:val="00293E60"/>
    <w:rsid w:val="00342A76"/>
    <w:rsid w:val="004635DB"/>
    <w:rsid w:val="004717DA"/>
    <w:rsid w:val="006E2E61"/>
    <w:rsid w:val="00877537"/>
    <w:rsid w:val="00964DCB"/>
    <w:rsid w:val="009B71B5"/>
    <w:rsid w:val="00A63E37"/>
    <w:rsid w:val="00C1665F"/>
    <w:rsid w:val="00C24BA1"/>
    <w:rsid w:val="00D31A60"/>
    <w:rsid w:val="00D4165A"/>
    <w:rsid w:val="00E352A5"/>
    <w:rsid w:val="00F23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5421"/>
  <w15:chartTrackingRefBased/>
  <w15:docId w15:val="{44BD9ADC-760E-41F9-A630-EE97109E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2A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52A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semiHidden/>
    <w:unhideWhenUsed/>
    <w:rsid w:val="001F4D03"/>
    <w:pPr>
      <w:spacing w:before="90" w:after="90" w:line="240" w:lineRule="auto"/>
      <w:ind w:firstLine="675"/>
      <w:jc w:val="both"/>
    </w:pPr>
    <w:rPr>
      <w:rFonts w:ascii="Times New Roman" w:eastAsiaTheme="minorEastAsia" w:hAnsi="Times New Roman"/>
      <w:sz w:val="24"/>
      <w:szCs w:val="24"/>
      <w:lang w:eastAsia="ru-RU"/>
    </w:rPr>
  </w:style>
  <w:style w:type="character" w:customStyle="1" w:styleId="mark">
    <w:name w:val="mark"/>
    <w:basedOn w:val="a0"/>
    <w:rsid w:val="001F4D03"/>
  </w:style>
  <w:style w:type="character" w:customStyle="1" w:styleId="w91">
    <w:name w:val="w91"/>
    <w:basedOn w:val="a0"/>
    <w:rsid w:val="00C24BA1"/>
    <w:rPr>
      <w:b w:val="0"/>
      <w:bCs w:val="0"/>
      <w:i w:val="0"/>
      <w:iCs w:val="0"/>
      <w:strike w:val="0"/>
      <w:dstrike w:val="0"/>
      <w:sz w:val="24"/>
      <w:szCs w:val="24"/>
      <w:u w:val="none"/>
      <w:effect w:val="none"/>
      <w:vertAlign w:val="superscript"/>
    </w:rPr>
  </w:style>
  <w:style w:type="character" w:customStyle="1" w:styleId="ed">
    <w:name w:val="ed"/>
    <w:basedOn w:val="a0"/>
    <w:rsid w:val="00C2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estiprava.com/doc/gost-r-52044-20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vernment.ru/docs/19875/" TargetMode="External"/><Relationship Id="rId5" Type="http://schemas.openxmlformats.org/officeDocument/2006/relationships/hyperlink" Target="https://vestiprava.com/doc/gost-r-52044-200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116</Pages>
  <Words>57805</Words>
  <Characters>329494</Characters>
  <Application>Microsoft Office Word</Application>
  <DocSecurity>0</DocSecurity>
  <Lines>2745</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Валерий</dc:creator>
  <cp:keywords/>
  <dc:description/>
  <cp:lastModifiedBy>Валерий Валерий</cp:lastModifiedBy>
  <cp:revision>10</cp:revision>
  <dcterms:created xsi:type="dcterms:W3CDTF">2021-12-22T21:44:00Z</dcterms:created>
  <dcterms:modified xsi:type="dcterms:W3CDTF">2023-10-21T18:18:00Z</dcterms:modified>
</cp:coreProperties>
</file>